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4F" w:rsidRDefault="000B724F">
      <w:pPr>
        <w:pStyle w:val="ConsPlusTitlePage"/>
      </w:pPr>
      <w:r>
        <w:t xml:space="preserve">Документ предоставлен </w:t>
      </w:r>
      <w:hyperlink r:id="rId4" w:history="1">
        <w:r>
          <w:rPr>
            <w:color w:val="0000FF"/>
          </w:rPr>
          <w:t>КонсультантПлюс</w:t>
        </w:r>
      </w:hyperlink>
      <w:r>
        <w:br/>
      </w:r>
    </w:p>
    <w:p w:rsidR="000B724F" w:rsidRDefault="000B724F">
      <w:pPr>
        <w:pStyle w:val="ConsPlusNormal"/>
        <w:jc w:val="both"/>
        <w:outlineLvl w:val="0"/>
      </w:pPr>
    </w:p>
    <w:p w:rsidR="000B724F" w:rsidRDefault="000B724F">
      <w:pPr>
        <w:pStyle w:val="ConsPlusTitle"/>
        <w:jc w:val="center"/>
        <w:outlineLvl w:val="0"/>
      </w:pPr>
      <w:r>
        <w:t>ПРАВИТЕЛЬСТВО САХАЛИНСКОЙ ОБЛАСТИ</w:t>
      </w:r>
    </w:p>
    <w:p w:rsidR="000B724F" w:rsidRDefault="000B724F">
      <w:pPr>
        <w:pStyle w:val="ConsPlusTitle"/>
        <w:jc w:val="center"/>
      </w:pPr>
    </w:p>
    <w:p w:rsidR="000B724F" w:rsidRDefault="000B724F">
      <w:pPr>
        <w:pStyle w:val="ConsPlusTitle"/>
        <w:jc w:val="center"/>
      </w:pPr>
      <w:r>
        <w:t>ПОСТАНОВЛЕНИЕ</w:t>
      </w:r>
    </w:p>
    <w:p w:rsidR="000B724F" w:rsidRDefault="000B724F">
      <w:pPr>
        <w:pStyle w:val="ConsPlusTitle"/>
        <w:jc w:val="center"/>
      </w:pPr>
      <w:r>
        <w:t>от 31 мая 2013 г. N 280</w:t>
      </w:r>
    </w:p>
    <w:p w:rsidR="000B724F" w:rsidRDefault="000B724F">
      <w:pPr>
        <w:pStyle w:val="ConsPlusTitle"/>
        <w:jc w:val="center"/>
      </w:pPr>
    </w:p>
    <w:p w:rsidR="000B724F" w:rsidRDefault="000B724F">
      <w:pPr>
        <w:pStyle w:val="ConsPlusTitle"/>
        <w:jc w:val="center"/>
      </w:pPr>
      <w:r>
        <w:t>ОБ УТВЕРЖДЕНИИ ГОСУДАРСТВЕННОЙ ПРОГРАММЫ САХАЛИНСКОЙ ОБЛАСТИ</w:t>
      </w:r>
    </w:p>
    <w:p w:rsidR="000B724F" w:rsidRDefault="000B724F">
      <w:pPr>
        <w:pStyle w:val="ConsPlusTitle"/>
        <w:jc w:val="center"/>
      </w:pPr>
      <w:r>
        <w:t>"ДОСТУПНАЯ СРЕДА В САХАЛИНСКОЙ ОБЛАСТИ НА 2014 - 2020 ГОДЫ"</w:t>
      </w:r>
    </w:p>
    <w:p w:rsidR="000B724F" w:rsidRDefault="000B7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center"/>
            </w:pPr>
            <w:r>
              <w:rPr>
                <w:color w:val="392C69"/>
              </w:rPr>
              <w:t>Список изменяющих документов</w:t>
            </w:r>
          </w:p>
          <w:p w:rsidR="000B724F" w:rsidRDefault="000B724F">
            <w:pPr>
              <w:pStyle w:val="ConsPlusNormal"/>
              <w:jc w:val="center"/>
            </w:pPr>
            <w:r>
              <w:rPr>
                <w:color w:val="392C69"/>
              </w:rPr>
              <w:t>(в ред. Постановлений Правительства Сахалинской области</w:t>
            </w:r>
          </w:p>
          <w:p w:rsidR="000B724F" w:rsidRDefault="000B724F">
            <w:pPr>
              <w:pStyle w:val="ConsPlusNormal"/>
              <w:jc w:val="center"/>
            </w:pPr>
            <w:r>
              <w:rPr>
                <w:color w:val="392C69"/>
              </w:rPr>
              <w:t xml:space="preserve">от 09.04.2014 </w:t>
            </w:r>
            <w:hyperlink r:id="rId5" w:history="1">
              <w:r>
                <w:rPr>
                  <w:color w:val="0000FF"/>
                </w:rPr>
                <w:t>N 152</w:t>
              </w:r>
            </w:hyperlink>
            <w:r>
              <w:rPr>
                <w:color w:val="392C69"/>
              </w:rPr>
              <w:t xml:space="preserve">, от 18.06.2014 </w:t>
            </w:r>
            <w:hyperlink r:id="rId6" w:history="1">
              <w:r>
                <w:rPr>
                  <w:color w:val="0000FF"/>
                </w:rPr>
                <w:t>N 270</w:t>
              </w:r>
            </w:hyperlink>
            <w:r>
              <w:rPr>
                <w:color w:val="392C69"/>
              </w:rPr>
              <w:t xml:space="preserve">, от 03.07.2014 </w:t>
            </w:r>
            <w:hyperlink r:id="rId7" w:history="1">
              <w:r>
                <w:rPr>
                  <w:color w:val="0000FF"/>
                </w:rPr>
                <w:t>N 297</w:t>
              </w:r>
            </w:hyperlink>
            <w:r>
              <w:rPr>
                <w:color w:val="392C69"/>
              </w:rPr>
              <w:t>,</w:t>
            </w:r>
          </w:p>
          <w:p w:rsidR="000B724F" w:rsidRDefault="000B724F">
            <w:pPr>
              <w:pStyle w:val="ConsPlusNormal"/>
              <w:jc w:val="center"/>
            </w:pPr>
            <w:r>
              <w:rPr>
                <w:color w:val="392C69"/>
              </w:rPr>
              <w:t xml:space="preserve">от 26.09.2014 </w:t>
            </w:r>
            <w:hyperlink r:id="rId8" w:history="1">
              <w:r>
                <w:rPr>
                  <w:color w:val="0000FF"/>
                </w:rPr>
                <w:t>N 475</w:t>
              </w:r>
            </w:hyperlink>
            <w:r>
              <w:rPr>
                <w:color w:val="392C69"/>
              </w:rPr>
              <w:t xml:space="preserve">, от 05.12.2014 </w:t>
            </w:r>
            <w:hyperlink r:id="rId9" w:history="1">
              <w:r>
                <w:rPr>
                  <w:color w:val="0000FF"/>
                </w:rPr>
                <w:t>N 590</w:t>
              </w:r>
            </w:hyperlink>
            <w:r>
              <w:rPr>
                <w:color w:val="392C69"/>
              </w:rPr>
              <w:t xml:space="preserve">, от 31.12.2014 </w:t>
            </w:r>
            <w:hyperlink r:id="rId10" w:history="1">
              <w:r>
                <w:rPr>
                  <w:color w:val="0000FF"/>
                </w:rPr>
                <w:t>N 671</w:t>
              </w:r>
            </w:hyperlink>
            <w:r>
              <w:rPr>
                <w:color w:val="392C69"/>
              </w:rPr>
              <w:t>,</w:t>
            </w:r>
          </w:p>
          <w:p w:rsidR="000B724F" w:rsidRDefault="000B724F">
            <w:pPr>
              <w:pStyle w:val="ConsPlusNormal"/>
              <w:jc w:val="center"/>
            </w:pPr>
            <w:r>
              <w:rPr>
                <w:color w:val="392C69"/>
              </w:rPr>
              <w:t xml:space="preserve">от 30.03.2015 </w:t>
            </w:r>
            <w:hyperlink r:id="rId11" w:history="1">
              <w:r>
                <w:rPr>
                  <w:color w:val="0000FF"/>
                </w:rPr>
                <w:t>N 60</w:t>
              </w:r>
            </w:hyperlink>
            <w:r>
              <w:rPr>
                <w:color w:val="392C69"/>
              </w:rPr>
              <w:t xml:space="preserve">, от 28.05.2015 </w:t>
            </w:r>
            <w:hyperlink r:id="rId12" w:history="1">
              <w:r>
                <w:rPr>
                  <w:color w:val="0000FF"/>
                </w:rPr>
                <w:t>N 180</w:t>
              </w:r>
            </w:hyperlink>
            <w:r>
              <w:rPr>
                <w:color w:val="392C69"/>
              </w:rPr>
              <w:t xml:space="preserve">, от 24.08.2015 </w:t>
            </w:r>
            <w:hyperlink r:id="rId13" w:history="1">
              <w:r>
                <w:rPr>
                  <w:color w:val="0000FF"/>
                </w:rPr>
                <w:t>N 348</w:t>
              </w:r>
            </w:hyperlink>
            <w:r>
              <w:rPr>
                <w:color w:val="392C69"/>
              </w:rPr>
              <w:t>,</w:t>
            </w:r>
          </w:p>
          <w:p w:rsidR="000B724F" w:rsidRDefault="000B724F">
            <w:pPr>
              <w:pStyle w:val="ConsPlusNormal"/>
              <w:jc w:val="center"/>
            </w:pPr>
            <w:r>
              <w:rPr>
                <w:color w:val="392C69"/>
              </w:rPr>
              <w:t xml:space="preserve">от 18.12.2015 </w:t>
            </w:r>
            <w:hyperlink r:id="rId14" w:history="1">
              <w:r>
                <w:rPr>
                  <w:color w:val="0000FF"/>
                </w:rPr>
                <w:t>N 510</w:t>
              </w:r>
            </w:hyperlink>
            <w:r>
              <w:rPr>
                <w:color w:val="392C69"/>
              </w:rPr>
              <w:t xml:space="preserve">, от 31.12.2015 </w:t>
            </w:r>
            <w:hyperlink r:id="rId15" w:history="1">
              <w:r>
                <w:rPr>
                  <w:color w:val="0000FF"/>
                </w:rPr>
                <w:t>N 585</w:t>
              </w:r>
            </w:hyperlink>
            <w:r>
              <w:rPr>
                <w:color w:val="392C69"/>
              </w:rPr>
              <w:t xml:space="preserve">, от 30.06.2016 </w:t>
            </w:r>
            <w:hyperlink r:id="rId16" w:history="1">
              <w:r>
                <w:rPr>
                  <w:color w:val="0000FF"/>
                </w:rPr>
                <w:t>N 324</w:t>
              </w:r>
            </w:hyperlink>
            <w:r>
              <w:rPr>
                <w:color w:val="392C69"/>
              </w:rPr>
              <w:t>,</w:t>
            </w:r>
          </w:p>
          <w:p w:rsidR="000B724F" w:rsidRDefault="000B724F">
            <w:pPr>
              <w:pStyle w:val="ConsPlusNormal"/>
              <w:jc w:val="center"/>
            </w:pPr>
            <w:r>
              <w:rPr>
                <w:color w:val="392C69"/>
              </w:rPr>
              <w:t xml:space="preserve">от 04.10.2016 </w:t>
            </w:r>
            <w:hyperlink r:id="rId17" w:history="1">
              <w:r>
                <w:rPr>
                  <w:color w:val="0000FF"/>
                </w:rPr>
                <w:t>N 495</w:t>
              </w:r>
            </w:hyperlink>
            <w:r>
              <w:rPr>
                <w:color w:val="392C69"/>
              </w:rPr>
              <w:t xml:space="preserve">, от 30.12.2016 </w:t>
            </w:r>
            <w:hyperlink r:id="rId18" w:history="1">
              <w:r>
                <w:rPr>
                  <w:color w:val="0000FF"/>
                </w:rPr>
                <w:t>N 692</w:t>
              </w:r>
            </w:hyperlink>
            <w:r>
              <w:rPr>
                <w:color w:val="392C69"/>
              </w:rPr>
              <w:t xml:space="preserve">, от 28.02.2017 </w:t>
            </w:r>
            <w:hyperlink r:id="rId19" w:history="1">
              <w:r>
                <w:rPr>
                  <w:color w:val="0000FF"/>
                </w:rPr>
                <w:t>N 81</w:t>
              </w:r>
            </w:hyperlink>
            <w:r>
              <w:rPr>
                <w:color w:val="392C69"/>
              </w:rPr>
              <w:t>,</w:t>
            </w:r>
          </w:p>
          <w:p w:rsidR="000B724F" w:rsidRDefault="000B724F">
            <w:pPr>
              <w:pStyle w:val="ConsPlusNormal"/>
              <w:jc w:val="center"/>
            </w:pPr>
            <w:r>
              <w:rPr>
                <w:color w:val="392C69"/>
              </w:rPr>
              <w:t xml:space="preserve">от 10.04.2017 </w:t>
            </w:r>
            <w:hyperlink r:id="rId20" w:history="1">
              <w:r>
                <w:rPr>
                  <w:color w:val="0000FF"/>
                </w:rPr>
                <w:t>N 164</w:t>
              </w:r>
            </w:hyperlink>
            <w:r>
              <w:rPr>
                <w:color w:val="392C69"/>
              </w:rPr>
              <w:t xml:space="preserve">, от 29.08.2017 </w:t>
            </w:r>
            <w:hyperlink r:id="rId21" w:history="1">
              <w:r>
                <w:rPr>
                  <w:color w:val="0000FF"/>
                </w:rPr>
                <w:t>N 402</w:t>
              </w:r>
            </w:hyperlink>
            <w:r>
              <w:rPr>
                <w:color w:val="392C69"/>
              </w:rPr>
              <w:t xml:space="preserve">, от 07.11.2017 </w:t>
            </w:r>
            <w:hyperlink r:id="rId22" w:history="1">
              <w:r>
                <w:rPr>
                  <w:color w:val="0000FF"/>
                </w:rPr>
                <w:t>N 519</w:t>
              </w:r>
            </w:hyperlink>
            <w:r>
              <w:rPr>
                <w:color w:val="392C69"/>
              </w:rPr>
              <w:t>)</w:t>
            </w:r>
          </w:p>
        </w:tc>
      </w:tr>
    </w:tbl>
    <w:p w:rsidR="000B724F" w:rsidRDefault="000B724F">
      <w:pPr>
        <w:pStyle w:val="ConsPlusNormal"/>
        <w:jc w:val="center"/>
      </w:pPr>
    </w:p>
    <w:p w:rsidR="000B724F" w:rsidRDefault="000B724F">
      <w:pPr>
        <w:pStyle w:val="ConsPlusNormal"/>
        <w:ind w:firstLine="540"/>
        <w:jc w:val="both"/>
      </w:pPr>
      <w:r>
        <w:t xml:space="preserve">Во исполнение </w:t>
      </w:r>
      <w:hyperlink r:id="rId23" w:history="1">
        <w:r>
          <w:rPr>
            <w:color w:val="0000FF"/>
          </w:rPr>
          <w:t>постановления</w:t>
        </w:r>
      </w:hyperlink>
      <w:r>
        <w:t xml:space="preserve"> Правительства Сахалинской области от 08.04.2011 N 117 "О совершенствовании системы программно-целевого планирования в Сахалинской области", в соответствии с </w:t>
      </w:r>
      <w:hyperlink r:id="rId24" w:history="1">
        <w:r>
          <w:rPr>
            <w:color w:val="0000FF"/>
          </w:rPr>
          <w:t>Перечнем</w:t>
        </w:r>
      </w:hyperlink>
      <w:r>
        <w:t xml:space="preserve"> государственных программ Сахалинской области, утвержденным распоряжением Правительства Сахалинской области от 21.10.2011 N 728-р, Правительство Сахалинской области постановляет:</w:t>
      </w:r>
    </w:p>
    <w:p w:rsidR="000B724F" w:rsidRDefault="000B724F">
      <w:pPr>
        <w:pStyle w:val="ConsPlusNormal"/>
        <w:ind w:firstLine="540"/>
        <w:jc w:val="both"/>
      </w:pPr>
    </w:p>
    <w:p w:rsidR="000B724F" w:rsidRDefault="000B724F">
      <w:pPr>
        <w:pStyle w:val="ConsPlusNormal"/>
        <w:ind w:firstLine="540"/>
        <w:jc w:val="both"/>
      </w:pPr>
      <w:r>
        <w:t xml:space="preserve">1. Утвердить государственную </w:t>
      </w:r>
      <w:hyperlink w:anchor="P41" w:history="1">
        <w:r>
          <w:rPr>
            <w:color w:val="0000FF"/>
          </w:rPr>
          <w:t>программу</w:t>
        </w:r>
      </w:hyperlink>
      <w:r>
        <w:t xml:space="preserve"> Сахалинской области "Доступная среда в Сахалинской области на 2014 - 2020 годы" (прилагается).</w:t>
      </w:r>
    </w:p>
    <w:p w:rsidR="000B724F" w:rsidRDefault="000B724F">
      <w:pPr>
        <w:pStyle w:val="ConsPlusNormal"/>
        <w:spacing w:before="220"/>
        <w:ind w:firstLine="540"/>
        <w:jc w:val="both"/>
      </w:pPr>
      <w:r>
        <w:t>2. Рекомендовать органам местного самоуправления Сахалинской области принять целевые муниципальные программы по формированию доступной среды жизнедеятельности для инвалидов.</w:t>
      </w:r>
    </w:p>
    <w:p w:rsidR="000B724F" w:rsidRDefault="000B724F">
      <w:pPr>
        <w:pStyle w:val="ConsPlusNormal"/>
        <w:spacing w:before="220"/>
        <w:ind w:firstLine="540"/>
        <w:jc w:val="both"/>
      </w:pPr>
      <w:r>
        <w:t>3. Признать утратившими силу с 1 января 2014 года:</w:t>
      </w:r>
    </w:p>
    <w:p w:rsidR="000B724F" w:rsidRDefault="000B724F">
      <w:pPr>
        <w:pStyle w:val="ConsPlusNormal"/>
        <w:spacing w:before="220"/>
        <w:ind w:firstLine="540"/>
        <w:jc w:val="both"/>
      </w:pPr>
      <w:r>
        <w:t xml:space="preserve">- </w:t>
      </w:r>
      <w:hyperlink r:id="rId25" w:history="1">
        <w:r>
          <w:rPr>
            <w:color w:val="0000FF"/>
          </w:rPr>
          <w:t>постановление</w:t>
        </w:r>
      </w:hyperlink>
      <w:r>
        <w:t xml:space="preserve"> Правительства Сахалинской области от 08.06.2012 N 277 "Об утверждении долгосрочной целевой программы Сахалинской области "Доступная среда в Сахалинской области на 2013 - 2018 годы";</w:t>
      </w:r>
    </w:p>
    <w:p w:rsidR="000B724F" w:rsidRDefault="000B724F">
      <w:pPr>
        <w:pStyle w:val="ConsPlusNormal"/>
        <w:spacing w:before="220"/>
        <w:ind w:firstLine="540"/>
        <w:jc w:val="both"/>
      </w:pPr>
      <w:r>
        <w:t xml:space="preserve">- </w:t>
      </w:r>
      <w:hyperlink r:id="rId26" w:history="1">
        <w:r>
          <w:rPr>
            <w:color w:val="0000FF"/>
          </w:rPr>
          <w:t>пункт 6</w:t>
        </w:r>
      </w:hyperlink>
      <w:r>
        <w:t xml:space="preserve"> постановления Правительства Сахалинской области от 14.03.2013 N 116 "О внесении изменений в некоторые правовые акты Сахалинской области";</w:t>
      </w:r>
    </w:p>
    <w:p w:rsidR="000B724F" w:rsidRDefault="000B724F">
      <w:pPr>
        <w:pStyle w:val="ConsPlusNormal"/>
        <w:spacing w:before="220"/>
        <w:ind w:firstLine="540"/>
        <w:jc w:val="both"/>
      </w:pPr>
      <w:r>
        <w:t xml:space="preserve">- </w:t>
      </w:r>
      <w:hyperlink r:id="rId27" w:history="1">
        <w:r>
          <w:rPr>
            <w:color w:val="0000FF"/>
          </w:rPr>
          <w:t>постановление</w:t>
        </w:r>
      </w:hyperlink>
      <w:r>
        <w:t xml:space="preserve"> Правительства Сахалинской области от 22.03.2013 N 135 "О внесении изменений в долгосрочную целевую программу Сахалинской области "Доступная среда в Сахалинской области на 2013 - 2018 годы";</w:t>
      </w:r>
    </w:p>
    <w:p w:rsidR="000B724F" w:rsidRDefault="000B724F">
      <w:pPr>
        <w:pStyle w:val="ConsPlusNormal"/>
        <w:spacing w:before="220"/>
        <w:ind w:firstLine="540"/>
        <w:jc w:val="both"/>
      </w:pPr>
      <w:r>
        <w:t xml:space="preserve">- </w:t>
      </w:r>
      <w:hyperlink r:id="rId28" w:history="1">
        <w:r>
          <w:rPr>
            <w:color w:val="0000FF"/>
          </w:rPr>
          <w:t>постановление</w:t>
        </w:r>
      </w:hyperlink>
      <w:r>
        <w:t xml:space="preserve"> Правительства Сахалинской области от 27.03.2013 N 141 "О внесении изменений в долгосрочную целевую программу Сахалинской области на 2013 - 2018 годы", утвержденную постановлением Правительства Сахалинской области от 08.06.2010 N 277".</w:t>
      </w:r>
    </w:p>
    <w:p w:rsidR="000B724F" w:rsidRDefault="000B724F">
      <w:pPr>
        <w:pStyle w:val="ConsPlusNormal"/>
        <w:spacing w:before="220"/>
        <w:ind w:firstLine="540"/>
        <w:jc w:val="both"/>
      </w:pPr>
      <w:r>
        <w:t>4. Опубликовать настоящее постановление в газете "Губернские ведомости".</w:t>
      </w:r>
    </w:p>
    <w:p w:rsidR="000B724F" w:rsidRDefault="000B724F">
      <w:pPr>
        <w:pStyle w:val="ConsPlusNormal"/>
        <w:ind w:firstLine="540"/>
        <w:jc w:val="both"/>
      </w:pPr>
    </w:p>
    <w:p w:rsidR="000B724F" w:rsidRDefault="000B724F">
      <w:pPr>
        <w:pStyle w:val="ConsPlusNormal"/>
        <w:jc w:val="right"/>
      </w:pPr>
      <w:r>
        <w:t>Исполняющий обязанности председателя</w:t>
      </w:r>
    </w:p>
    <w:p w:rsidR="000B724F" w:rsidRDefault="000B724F">
      <w:pPr>
        <w:pStyle w:val="ConsPlusNormal"/>
        <w:jc w:val="right"/>
      </w:pPr>
      <w:r>
        <w:t>Правительства Сахалинской области</w:t>
      </w:r>
    </w:p>
    <w:p w:rsidR="000B724F" w:rsidRDefault="000B724F">
      <w:pPr>
        <w:pStyle w:val="ConsPlusNormal"/>
        <w:jc w:val="right"/>
      </w:pPr>
      <w:r>
        <w:lastRenderedPageBreak/>
        <w:t>С.Г.Шередекин</w:t>
      </w: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outlineLvl w:val="0"/>
      </w:pPr>
      <w:r>
        <w:t>Утверждена</w:t>
      </w:r>
    </w:p>
    <w:p w:rsidR="000B724F" w:rsidRDefault="000B724F">
      <w:pPr>
        <w:pStyle w:val="ConsPlusNormal"/>
        <w:jc w:val="right"/>
      </w:pPr>
      <w:r>
        <w:t>постановлением</w:t>
      </w:r>
    </w:p>
    <w:p w:rsidR="000B724F" w:rsidRDefault="000B724F">
      <w:pPr>
        <w:pStyle w:val="ConsPlusNormal"/>
        <w:jc w:val="right"/>
      </w:pPr>
      <w:r>
        <w:t>Правительства Сахалинской области</w:t>
      </w:r>
    </w:p>
    <w:p w:rsidR="000B724F" w:rsidRDefault="000B724F">
      <w:pPr>
        <w:pStyle w:val="ConsPlusNormal"/>
        <w:jc w:val="right"/>
      </w:pPr>
      <w:r>
        <w:t>от 31.05.2013 N 280</w:t>
      </w:r>
    </w:p>
    <w:p w:rsidR="000B724F" w:rsidRDefault="000B724F">
      <w:pPr>
        <w:pStyle w:val="ConsPlusNormal"/>
        <w:ind w:firstLine="540"/>
        <w:jc w:val="both"/>
      </w:pPr>
    </w:p>
    <w:p w:rsidR="000B724F" w:rsidRDefault="000B724F">
      <w:pPr>
        <w:pStyle w:val="ConsPlusTitle"/>
        <w:jc w:val="center"/>
      </w:pPr>
      <w:bookmarkStart w:id="0" w:name="P41"/>
      <w:bookmarkEnd w:id="0"/>
      <w:r>
        <w:t>ГОСУДАРСТВЕННАЯ ПРОГРАММА</w:t>
      </w:r>
    </w:p>
    <w:p w:rsidR="000B724F" w:rsidRDefault="000B724F">
      <w:pPr>
        <w:pStyle w:val="ConsPlusTitle"/>
        <w:jc w:val="center"/>
      </w:pPr>
      <w:r>
        <w:t>САХАЛИНСКОЙ ОБЛАСТИ "ДОСТУПНАЯ СРЕДА</w:t>
      </w:r>
    </w:p>
    <w:p w:rsidR="000B724F" w:rsidRDefault="000B724F">
      <w:pPr>
        <w:pStyle w:val="ConsPlusTitle"/>
        <w:jc w:val="center"/>
      </w:pPr>
      <w:r>
        <w:t>В САХАЛИНСКОЙ ОБЛАСТИ НА 2014 - 2020 ГОДЫ"</w:t>
      </w:r>
    </w:p>
    <w:p w:rsidR="000B724F" w:rsidRDefault="000B7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center"/>
            </w:pPr>
            <w:r>
              <w:rPr>
                <w:color w:val="392C69"/>
              </w:rPr>
              <w:t>Список изменяющих документов</w:t>
            </w:r>
          </w:p>
          <w:p w:rsidR="000B724F" w:rsidRDefault="000B724F">
            <w:pPr>
              <w:pStyle w:val="ConsPlusNormal"/>
              <w:jc w:val="center"/>
            </w:pPr>
            <w:r>
              <w:rPr>
                <w:color w:val="392C69"/>
              </w:rPr>
              <w:t>(в ред. Постановлений Правительства Сахалинской области</w:t>
            </w:r>
          </w:p>
          <w:p w:rsidR="000B724F" w:rsidRDefault="000B724F">
            <w:pPr>
              <w:pStyle w:val="ConsPlusNormal"/>
              <w:jc w:val="center"/>
            </w:pPr>
            <w:r>
              <w:rPr>
                <w:color w:val="392C69"/>
              </w:rPr>
              <w:t xml:space="preserve">от 09.04.2014 </w:t>
            </w:r>
            <w:hyperlink r:id="rId29" w:history="1">
              <w:r>
                <w:rPr>
                  <w:color w:val="0000FF"/>
                </w:rPr>
                <w:t>N 152</w:t>
              </w:r>
            </w:hyperlink>
            <w:r>
              <w:rPr>
                <w:color w:val="392C69"/>
              </w:rPr>
              <w:t xml:space="preserve">, от 18.06.2014 </w:t>
            </w:r>
            <w:hyperlink r:id="rId30" w:history="1">
              <w:r>
                <w:rPr>
                  <w:color w:val="0000FF"/>
                </w:rPr>
                <w:t>N 270</w:t>
              </w:r>
            </w:hyperlink>
            <w:r>
              <w:rPr>
                <w:color w:val="392C69"/>
              </w:rPr>
              <w:t xml:space="preserve">, от 03.07.2014 </w:t>
            </w:r>
            <w:hyperlink r:id="rId31" w:history="1">
              <w:r>
                <w:rPr>
                  <w:color w:val="0000FF"/>
                </w:rPr>
                <w:t>N 297</w:t>
              </w:r>
            </w:hyperlink>
            <w:r>
              <w:rPr>
                <w:color w:val="392C69"/>
              </w:rPr>
              <w:t>,</w:t>
            </w:r>
          </w:p>
          <w:p w:rsidR="000B724F" w:rsidRDefault="000B724F">
            <w:pPr>
              <w:pStyle w:val="ConsPlusNormal"/>
              <w:jc w:val="center"/>
            </w:pPr>
            <w:r>
              <w:rPr>
                <w:color w:val="392C69"/>
              </w:rPr>
              <w:t xml:space="preserve">от 26.09.2014 </w:t>
            </w:r>
            <w:hyperlink r:id="rId32" w:history="1">
              <w:r>
                <w:rPr>
                  <w:color w:val="0000FF"/>
                </w:rPr>
                <w:t>N 475</w:t>
              </w:r>
            </w:hyperlink>
            <w:r>
              <w:rPr>
                <w:color w:val="392C69"/>
              </w:rPr>
              <w:t xml:space="preserve">, от 05.12.2014 </w:t>
            </w:r>
            <w:hyperlink r:id="rId33" w:history="1">
              <w:r>
                <w:rPr>
                  <w:color w:val="0000FF"/>
                </w:rPr>
                <w:t>N 590</w:t>
              </w:r>
            </w:hyperlink>
            <w:r>
              <w:rPr>
                <w:color w:val="392C69"/>
              </w:rPr>
              <w:t xml:space="preserve">, от 31.12.2014 </w:t>
            </w:r>
            <w:hyperlink r:id="rId34" w:history="1">
              <w:r>
                <w:rPr>
                  <w:color w:val="0000FF"/>
                </w:rPr>
                <w:t>N 671</w:t>
              </w:r>
            </w:hyperlink>
            <w:r>
              <w:rPr>
                <w:color w:val="392C69"/>
              </w:rPr>
              <w:t>,</w:t>
            </w:r>
          </w:p>
          <w:p w:rsidR="000B724F" w:rsidRDefault="000B724F">
            <w:pPr>
              <w:pStyle w:val="ConsPlusNormal"/>
              <w:jc w:val="center"/>
            </w:pPr>
            <w:r>
              <w:rPr>
                <w:color w:val="392C69"/>
              </w:rPr>
              <w:t xml:space="preserve">от 30.03.2015 </w:t>
            </w:r>
            <w:hyperlink r:id="rId35" w:history="1">
              <w:r>
                <w:rPr>
                  <w:color w:val="0000FF"/>
                </w:rPr>
                <w:t>N 60</w:t>
              </w:r>
            </w:hyperlink>
            <w:r>
              <w:rPr>
                <w:color w:val="392C69"/>
              </w:rPr>
              <w:t xml:space="preserve">, от 28.05.2015 </w:t>
            </w:r>
            <w:hyperlink r:id="rId36" w:history="1">
              <w:r>
                <w:rPr>
                  <w:color w:val="0000FF"/>
                </w:rPr>
                <w:t>N 180</w:t>
              </w:r>
            </w:hyperlink>
            <w:r>
              <w:rPr>
                <w:color w:val="392C69"/>
              </w:rPr>
              <w:t xml:space="preserve">, от 24.08.2015 </w:t>
            </w:r>
            <w:hyperlink r:id="rId37" w:history="1">
              <w:r>
                <w:rPr>
                  <w:color w:val="0000FF"/>
                </w:rPr>
                <w:t>N 348</w:t>
              </w:r>
            </w:hyperlink>
            <w:r>
              <w:rPr>
                <w:color w:val="392C69"/>
              </w:rPr>
              <w:t>,</w:t>
            </w:r>
          </w:p>
          <w:p w:rsidR="000B724F" w:rsidRDefault="000B724F">
            <w:pPr>
              <w:pStyle w:val="ConsPlusNormal"/>
              <w:jc w:val="center"/>
            </w:pPr>
            <w:r>
              <w:rPr>
                <w:color w:val="392C69"/>
              </w:rPr>
              <w:t xml:space="preserve">от 18.12.2015 </w:t>
            </w:r>
            <w:hyperlink r:id="rId38" w:history="1">
              <w:r>
                <w:rPr>
                  <w:color w:val="0000FF"/>
                </w:rPr>
                <w:t>N 510</w:t>
              </w:r>
            </w:hyperlink>
            <w:r>
              <w:rPr>
                <w:color w:val="392C69"/>
              </w:rPr>
              <w:t xml:space="preserve">, от 31.12.2015 </w:t>
            </w:r>
            <w:hyperlink r:id="rId39" w:history="1">
              <w:r>
                <w:rPr>
                  <w:color w:val="0000FF"/>
                </w:rPr>
                <w:t>N 585</w:t>
              </w:r>
            </w:hyperlink>
            <w:r>
              <w:rPr>
                <w:color w:val="392C69"/>
              </w:rPr>
              <w:t xml:space="preserve">, от 30.06.2016 </w:t>
            </w:r>
            <w:hyperlink r:id="rId40" w:history="1">
              <w:r>
                <w:rPr>
                  <w:color w:val="0000FF"/>
                </w:rPr>
                <w:t>N 324</w:t>
              </w:r>
            </w:hyperlink>
            <w:r>
              <w:rPr>
                <w:color w:val="392C69"/>
              </w:rPr>
              <w:t>,</w:t>
            </w:r>
          </w:p>
          <w:p w:rsidR="000B724F" w:rsidRDefault="000B724F">
            <w:pPr>
              <w:pStyle w:val="ConsPlusNormal"/>
              <w:jc w:val="center"/>
            </w:pPr>
            <w:r>
              <w:rPr>
                <w:color w:val="392C69"/>
              </w:rPr>
              <w:t xml:space="preserve">от 04.10.2016 </w:t>
            </w:r>
            <w:hyperlink r:id="rId41" w:history="1">
              <w:r>
                <w:rPr>
                  <w:color w:val="0000FF"/>
                </w:rPr>
                <w:t>N 495</w:t>
              </w:r>
            </w:hyperlink>
            <w:r>
              <w:rPr>
                <w:color w:val="392C69"/>
              </w:rPr>
              <w:t xml:space="preserve">, от 30.12.2016 </w:t>
            </w:r>
            <w:hyperlink r:id="rId42" w:history="1">
              <w:r>
                <w:rPr>
                  <w:color w:val="0000FF"/>
                </w:rPr>
                <w:t>N 692</w:t>
              </w:r>
            </w:hyperlink>
            <w:r>
              <w:rPr>
                <w:color w:val="392C69"/>
              </w:rPr>
              <w:t xml:space="preserve">, от 28.02.2017 </w:t>
            </w:r>
            <w:hyperlink r:id="rId43" w:history="1">
              <w:r>
                <w:rPr>
                  <w:color w:val="0000FF"/>
                </w:rPr>
                <w:t>N 81</w:t>
              </w:r>
            </w:hyperlink>
            <w:r>
              <w:rPr>
                <w:color w:val="392C69"/>
              </w:rPr>
              <w:t>,</w:t>
            </w:r>
          </w:p>
          <w:p w:rsidR="000B724F" w:rsidRDefault="000B724F">
            <w:pPr>
              <w:pStyle w:val="ConsPlusNormal"/>
              <w:jc w:val="center"/>
            </w:pPr>
            <w:r>
              <w:rPr>
                <w:color w:val="392C69"/>
              </w:rPr>
              <w:t xml:space="preserve">от 10.04.2017 </w:t>
            </w:r>
            <w:hyperlink r:id="rId44" w:history="1">
              <w:r>
                <w:rPr>
                  <w:color w:val="0000FF"/>
                </w:rPr>
                <w:t>N 164</w:t>
              </w:r>
            </w:hyperlink>
            <w:r>
              <w:rPr>
                <w:color w:val="392C69"/>
              </w:rPr>
              <w:t xml:space="preserve">, от 29.08.2017 </w:t>
            </w:r>
            <w:hyperlink r:id="rId45" w:history="1">
              <w:r>
                <w:rPr>
                  <w:color w:val="0000FF"/>
                </w:rPr>
                <w:t>N 402</w:t>
              </w:r>
            </w:hyperlink>
            <w:r>
              <w:rPr>
                <w:color w:val="392C69"/>
              </w:rPr>
              <w:t xml:space="preserve">, от 07.11.2017 </w:t>
            </w:r>
            <w:hyperlink r:id="rId46" w:history="1">
              <w:r>
                <w:rPr>
                  <w:color w:val="0000FF"/>
                </w:rPr>
                <w:t>N 519</w:t>
              </w:r>
            </w:hyperlink>
            <w:r>
              <w:rPr>
                <w:color w:val="392C69"/>
              </w:rPr>
              <w:t>)</w:t>
            </w:r>
          </w:p>
        </w:tc>
      </w:tr>
    </w:tbl>
    <w:p w:rsidR="000B724F" w:rsidRDefault="000B724F">
      <w:pPr>
        <w:pStyle w:val="ConsPlusNormal"/>
        <w:jc w:val="center"/>
      </w:pPr>
    </w:p>
    <w:p w:rsidR="000B724F" w:rsidRDefault="000B724F">
      <w:pPr>
        <w:pStyle w:val="ConsPlusNormal"/>
        <w:jc w:val="center"/>
        <w:outlineLvl w:val="1"/>
      </w:pPr>
      <w:r>
        <w:t>Паспорт</w:t>
      </w:r>
    </w:p>
    <w:p w:rsidR="000B724F" w:rsidRDefault="000B724F">
      <w:pPr>
        <w:pStyle w:val="ConsPlusNormal"/>
        <w:jc w:val="center"/>
      </w:pPr>
      <w:r>
        <w:t>государственной программы Сахалинской области</w:t>
      </w:r>
    </w:p>
    <w:p w:rsidR="000B724F" w:rsidRDefault="000B724F">
      <w:pPr>
        <w:pStyle w:val="ConsPlusNormal"/>
        <w:jc w:val="center"/>
      </w:pPr>
      <w:r>
        <w:t>"Доступная среда в Сахалинской области на 2014 - 2020 годы"</w:t>
      </w:r>
    </w:p>
    <w:p w:rsidR="000B724F" w:rsidRDefault="000B724F">
      <w:pPr>
        <w:pStyle w:val="ConsPlusNormal"/>
        <w:jc w:val="center"/>
      </w:pPr>
      <w:r>
        <w:t xml:space="preserve">(в ред. </w:t>
      </w:r>
      <w:hyperlink r:id="rId47" w:history="1">
        <w:r>
          <w:rPr>
            <w:color w:val="0000FF"/>
          </w:rPr>
          <w:t>Постановления</w:t>
        </w:r>
      </w:hyperlink>
      <w:r>
        <w:t xml:space="preserve"> Правительства Сахалинской области</w:t>
      </w:r>
    </w:p>
    <w:p w:rsidR="000B724F" w:rsidRDefault="000B724F">
      <w:pPr>
        <w:pStyle w:val="ConsPlusNormal"/>
        <w:jc w:val="center"/>
      </w:pPr>
      <w:r>
        <w:t>от 30.12.2016 N 692)</w:t>
      </w:r>
    </w:p>
    <w:p w:rsidR="000B724F" w:rsidRDefault="000B724F">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0B724F">
        <w:tc>
          <w:tcPr>
            <w:tcW w:w="3685" w:type="dxa"/>
            <w:tcBorders>
              <w:top w:val="nil"/>
              <w:left w:val="nil"/>
              <w:bottom w:val="nil"/>
              <w:right w:val="nil"/>
            </w:tcBorders>
          </w:tcPr>
          <w:p w:rsidR="000B724F" w:rsidRDefault="000B724F">
            <w:pPr>
              <w:pStyle w:val="ConsPlusNormal"/>
            </w:pPr>
            <w:r>
              <w:t>Наименование Программы</w:t>
            </w:r>
          </w:p>
        </w:tc>
        <w:tc>
          <w:tcPr>
            <w:tcW w:w="5386" w:type="dxa"/>
            <w:tcBorders>
              <w:top w:val="nil"/>
              <w:left w:val="nil"/>
              <w:bottom w:val="nil"/>
              <w:right w:val="nil"/>
            </w:tcBorders>
          </w:tcPr>
          <w:p w:rsidR="000B724F" w:rsidRDefault="000B724F">
            <w:pPr>
              <w:pStyle w:val="ConsPlusNormal"/>
              <w:jc w:val="both"/>
            </w:pPr>
            <w:r>
              <w:t>Государственная программа Сахалинской области "Доступная среда в Сахалинской области на 2014 - 2020 годы" (далее - Программа)</w:t>
            </w:r>
          </w:p>
        </w:tc>
      </w:tr>
      <w:tr w:rsidR="000B724F">
        <w:tc>
          <w:tcPr>
            <w:tcW w:w="3685" w:type="dxa"/>
            <w:tcBorders>
              <w:top w:val="nil"/>
              <w:left w:val="nil"/>
              <w:bottom w:val="nil"/>
              <w:right w:val="nil"/>
            </w:tcBorders>
          </w:tcPr>
          <w:p w:rsidR="000B724F" w:rsidRDefault="000B724F">
            <w:pPr>
              <w:pStyle w:val="ConsPlusNormal"/>
            </w:pPr>
            <w:r>
              <w:t>Ответственный исполнитель Программы</w:t>
            </w:r>
          </w:p>
        </w:tc>
        <w:tc>
          <w:tcPr>
            <w:tcW w:w="5386" w:type="dxa"/>
            <w:tcBorders>
              <w:top w:val="nil"/>
              <w:left w:val="nil"/>
              <w:bottom w:val="nil"/>
              <w:right w:val="nil"/>
            </w:tcBorders>
          </w:tcPr>
          <w:p w:rsidR="000B724F" w:rsidRDefault="000B724F">
            <w:pPr>
              <w:pStyle w:val="ConsPlusNormal"/>
              <w:jc w:val="both"/>
            </w:pPr>
            <w:r>
              <w:t>Министерство социальной защиты Сахалинской области</w:t>
            </w:r>
          </w:p>
        </w:tc>
      </w:tr>
      <w:tr w:rsidR="000B724F">
        <w:tc>
          <w:tcPr>
            <w:tcW w:w="3685" w:type="dxa"/>
            <w:tcBorders>
              <w:top w:val="nil"/>
              <w:left w:val="nil"/>
              <w:bottom w:val="nil"/>
              <w:right w:val="nil"/>
            </w:tcBorders>
          </w:tcPr>
          <w:p w:rsidR="000B724F" w:rsidRDefault="000B724F">
            <w:pPr>
              <w:pStyle w:val="ConsPlusNormal"/>
            </w:pPr>
            <w:r>
              <w:t>Соисполнители Программы</w:t>
            </w:r>
          </w:p>
        </w:tc>
        <w:tc>
          <w:tcPr>
            <w:tcW w:w="5386" w:type="dxa"/>
            <w:tcBorders>
              <w:top w:val="nil"/>
              <w:left w:val="nil"/>
              <w:bottom w:val="nil"/>
              <w:right w:val="nil"/>
            </w:tcBorders>
          </w:tcPr>
          <w:p w:rsidR="000B724F" w:rsidRDefault="000B724F">
            <w:pPr>
              <w:pStyle w:val="ConsPlusNormal"/>
              <w:jc w:val="both"/>
            </w:pPr>
          </w:p>
        </w:tc>
      </w:tr>
      <w:tr w:rsidR="000B724F">
        <w:tc>
          <w:tcPr>
            <w:tcW w:w="3685" w:type="dxa"/>
            <w:tcBorders>
              <w:top w:val="nil"/>
              <w:left w:val="nil"/>
              <w:bottom w:val="nil"/>
              <w:right w:val="nil"/>
            </w:tcBorders>
          </w:tcPr>
          <w:p w:rsidR="000B724F" w:rsidRDefault="000B724F">
            <w:pPr>
              <w:pStyle w:val="ConsPlusNormal"/>
            </w:pPr>
            <w:r>
              <w:t>Участники Программы</w:t>
            </w:r>
          </w:p>
        </w:tc>
        <w:tc>
          <w:tcPr>
            <w:tcW w:w="5386" w:type="dxa"/>
            <w:tcBorders>
              <w:top w:val="nil"/>
              <w:left w:val="nil"/>
              <w:bottom w:val="nil"/>
              <w:right w:val="nil"/>
            </w:tcBorders>
          </w:tcPr>
          <w:p w:rsidR="000B724F" w:rsidRDefault="000B724F">
            <w:pPr>
              <w:pStyle w:val="ConsPlusNormal"/>
              <w:jc w:val="both"/>
            </w:pPr>
            <w:r>
              <w:t xml:space="preserve">Министерство здравоохранения Сахалинской области; министерство образования Сахалинской области; министерство культуры и архивного дела Сахалинской области; министерство спорта и молодежной политики Сахалинской области; агентство по труду и занятости населения Сахалинской области; управление делами Губернатора и Правительства Сахалинской области; государственные учреждения социального обслуживания и социальной поддержки; государственные учреждения здравоохранения; государственные образовательные организации; государственные учреждения культуры; государственные учреждения в сфере физической культуры и спорта; областные казенные учреждения </w:t>
            </w:r>
            <w:r>
              <w:lastRenderedPageBreak/>
              <w:t>центры занятости населения; аппарат Губернатора и Правительства Сахалинской области; ОГАУ "Дворец спорта "Кристалл"; ГБУК "Сахалинская областная специальная библиотека для слепых"; ГАУК "Сахалинский театр кукол"; ГБУК "Сахалинский областной краеведческий музей"; ГБУК "Сахалинский зооботанический парк"; органы местного самоуправления муниципальных образований Сахалинской области; некоммерческие организации, не являющиеся государственными (муниципальными) учреждениями</w:t>
            </w:r>
          </w:p>
        </w:tc>
      </w:tr>
      <w:tr w:rsidR="000B724F">
        <w:tc>
          <w:tcPr>
            <w:tcW w:w="3685" w:type="dxa"/>
            <w:tcBorders>
              <w:top w:val="nil"/>
              <w:left w:val="nil"/>
              <w:bottom w:val="nil"/>
              <w:right w:val="nil"/>
            </w:tcBorders>
          </w:tcPr>
          <w:p w:rsidR="000B724F" w:rsidRDefault="000B724F">
            <w:pPr>
              <w:pStyle w:val="ConsPlusNormal"/>
            </w:pPr>
            <w:r>
              <w:lastRenderedPageBreak/>
              <w:t>Подпрограммы Программы</w:t>
            </w:r>
          </w:p>
        </w:tc>
        <w:tc>
          <w:tcPr>
            <w:tcW w:w="5386" w:type="dxa"/>
            <w:tcBorders>
              <w:top w:val="nil"/>
              <w:left w:val="nil"/>
              <w:bottom w:val="nil"/>
              <w:right w:val="nil"/>
            </w:tcBorders>
          </w:tcPr>
          <w:p w:rsidR="000B724F" w:rsidRDefault="000B724F">
            <w:pPr>
              <w:pStyle w:val="ConsPlusNormal"/>
              <w:jc w:val="both"/>
            </w:pPr>
            <w:r>
              <w:t>Отсутствуют</w:t>
            </w:r>
          </w:p>
        </w:tc>
      </w:tr>
      <w:tr w:rsidR="000B724F">
        <w:tc>
          <w:tcPr>
            <w:tcW w:w="3685" w:type="dxa"/>
            <w:tcBorders>
              <w:top w:val="nil"/>
              <w:left w:val="nil"/>
              <w:bottom w:val="nil"/>
              <w:right w:val="nil"/>
            </w:tcBorders>
          </w:tcPr>
          <w:p w:rsidR="000B724F" w:rsidRDefault="000B724F">
            <w:pPr>
              <w:pStyle w:val="ConsPlusNormal"/>
            </w:pPr>
            <w:r>
              <w:t>Цель Программы</w:t>
            </w:r>
          </w:p>
        </w:tc>
        <w:tc>
          <w:tcPr>
            <w:tcW w:w="5386" w:type="dxa"/>
            <w:tcBorders>
              <w:top w:val="nil"/>
              <w:left w:val="nil"/>
              <w:bottom w:val="nil"/>
              <w:right w:val="nil"/>
            </w:tcBorders>
          </w:tcPr>
          <w:p w:rsidR="000B724F" w:rsidRDefault="000B724F">
            <w:pPr>
              <w:pStyle w:val="ConsPlusNormal"/>
              <w:jc w:val="both"/>
            </w:pPr>
            <w:r>
              <w:t xml:space="preserve">Повышение уровня доступности приоритетных объектов и услуг </w:t>
            </w:r>
            <w:hyperlink w:anchor="P148" w:history="1">
              <w:r>
                <w:rPr>
                  <w:color w:val="0000FF"/>
                </w:rPr>
                <w:t>&lt;1&gt;</w:t>
              </w:r>
            </w:hyperlink>
            <w:r>
              <w:t xml:space="preserve"> в приоритетных сферах жизнедеятельности </w:t>
            </w:r>
            <w:hyperlink w:anchor="P149" w:history="1">
              <w:r>
                <w:rPr>
                  <w:color w:val="0000FF"/>
                </w:rPr>
                <w:t>&lt;2&gt;</w:t>
              </w:r>
            </w:hyperlink>
            <w:r>
              <w:t xml:space="preserve"> инвалидов и других маломобильных групп населения </w:t>
            </w:r>
            <w:hyperlink w:anchor="P151" w:history="1">
              <w:r>
                <w:rPr>
                  <w:color w:val="0000FF"/>
                </w:rPr>
                <w:t>&lt;3&gt;</w:t>
              </w:r>
            </w:hyperlink>
          </w:p>
        </w:tc>
      </w:tr>
      <w:tr w:rsidR="000B724F">
        <w:tc>
          <w:tcPr>
            <w:tcW w:w="3685" w:type="dxa"/>
            <w:tcBorders>
              <w:top w:val="nil"/>
              <w:left w:val="nil"/>
              <w:bottom w:val="nil"/>
              <w:right w:val="nil"/>
            </w:tcBorders>
          </w:tcPr>
          <w:p w:rsidR="000B724F" w:rsidRDefault="000B724F">
            <w:pPr>
              <w:pStyle w:val="ConsPlusNormal"/>
            </w:pPr>
            <w:r>
              <w:t>Задачи Программы</w:t>
            </w:r>
          </w:p>
        </w:tc>
        <w:tc>
          <w:tcPr>
            <w:tcW w:w="5386" w:type="dxa"/>
            <w:tcBorders>
              <w:top w:val="nil"/>
              <w:left w:val="nil"/>
              <w:bottom w:val="nil"/>
              <w:right w:val="nil"/>
            </w:tcBorders>
          </w:tcPr>
          <w:p w:rsidR="000B724F" w:rsidRDefault="000B724F">
            <w:pPr>
              <w:pStyle w:val="ConsPlusNormal"/>
              <w:jc w:val="both"/>
            </w:pPr>
            <w:r>
              <w:t>Для достижения целей Программы требуется решение следующих задач:</w:t>
            </w:r>
          </w:p>
          <w:p w:rsidR="000B724F" w:rsidRDefault="000B724F">
            <w:pPr>
              <w:pStyle w:val="ConsPlusNormal"/>
              <w:jc w:val="both"/>
            </w:pPr>
            <w:r>
              <w:t>-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B724F" w:rsidRDefault="000B724F">
            <w:pPr>
              <w:pStyle w:val="ConsPlusNormal"/>
              <w:jc w:val="both"/>
            </w:pPr>
            <w:r>
              <w:t>-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транспорта, информации и связи, физической культуры и молодежной политики;</w:t>
            </w:r>
          </w:p>
          <w:p w:rsidR="000B724F" w:rsidRDefault="000B724F">
            <w:pPr>
              <w:pStyle w:val="ConsPlusNormal"/>
              <w:jc w:val="both"/>
            </w:pPr>
            <w:r>
              <w:t>- формирование условий доступности и эффективности предоставления реабилитационных услуг, способствующих социальной адаптации инвалидов в обществе;</w:t>
            </w:r>
          </w:p>
          <w:p w:rsidR="000B724F" w:rsidRDefault="000B724F">
            <w:pPr>
              <w:pStyle w:val="ConsPlusNormal"/>
              <w:jc w:val="both"/>
            </w:pPr>
            <w:r>
              <w:t>- формирование условий для просвещенности граждан в вопросах инвалидности и устранения отношенческих барьеров;</w:t>
            </w:r>
          </w:p>
          <w:p w:rsidR="000B724F" w:rsidRDefault="000B724F">
            <w:pPr>
              <w:pStyle w:val="ConsPlusNormal"/>
              <w:jc w:val="both"/>
            </w:pPr>
            <w:r>
              <w:t>- обеспечение согласованного функционирования и взаимодействия органов государственной власти с общественными организациями инвалидов для рассмотрения вопросов, связанных с проблемами инвалидности и инвалидов</w:t>
            </w:r>
          </w:p>
        </w:tc>
      </w:tr>
      <w:tr w:rsidR="000B724F">
        <w:tc>
          <w:tcPr>
            <w:tcW w:w="9071" w:type="dxa"/>
            <w:gridSpan w:val="2"/>
            <w:tcBorders>
              <w:top w:val="nil"/>
              <w:left w:val="nil"/>
              <w:bottom w:val="nil"/>
              <w:right w:val="nil"/>
            </w:tcBorders>
          </w:tcPr>
          <w:p w:rsidR="000B724F" w:rsidRDefault="000B724F">
            <w:pPr>
              <w:pStyle w:val="ConsPlusNormal"/>
              <w:jc w:val="both"/>
            </w:pPr>
            <w:r>
              <w:t xml:space="preserve">(в ред. </w:t>
            </w:r>
            <w:hyperlink r:id="rId48" w:history="1">
              <w:r>
                <w:rPr>
                  <w:color w:val="0000FF"/>
                </w:rPr>
                <w:t>Постановления</w:t>
              </w:r>
            </w:hyperlink>
            <w:r>
              <w:t xml:space="preserve"> Правительства Сахалинской области от 07.11.2017 N 519)</w:t>
            </w:r>
          </w:p>
        </w:tc>
      </w:tr>
      <w:tr w:rsidR="000B724F">
        <w:tc>
          <w:tcPr>
            <w:tcW w:w="3685" w:type="dxa"/>
            <w:tcBorders>
              <w:top w:val="nil"/>
              <w:left w:val="nil"/>
              <w:bottom w:val="nil"/>
              <w:right w:val="nil"/>
            </w:tcBorders>
          </w:tcPr>
          <w:p w:rsidR="000B724F" w:rsidRDefault="000B724F">
            <w:pPr>
              <w:pStyle w:val="ConsPlusNormal"/>
            </w:pPr>
            <w:r>
              <w:t>Этапы и сроки реализации Программы</w:t>
            </w:r>
          </w:p>
        </w:tc>
        <w:tc>
          <w:tcPr>
            <w:tcW w:w="5386" w:type="dxa"/>
            <w:tcBorders>
              <w:top w:val="nil"/>
              <w:left w:val="nil"/>
              <w:bottom w:val="nil"/>
              <w:right w:val="nil"/>
            </w:tcBorders>
          </w:tcPr>
          <w:p w:rsidR="000B724F" w:rsidRDefault="000B724F">
            <w:pPr>
              <w:pStyle w:val="ConsPlusNormal"/>
              <w:jc w:val="both"/>
            </w:pPr>
            <w:r>
              <w:t>С 2014 по 2020 год в один этап</w:t>
            </w:r>
          </w:p>
        </w:tc>
      </w:tr>
      <w:tr w:rsidR="000B724F">
        <w:tc>
          <w:tcPr>
            <w:tcW w:w="3685" w:type="dxa"/>
            <w:tcBorders>
              <w:top w:val="nil"/>
              <w:left w:val="nil"/>
              <w:bottom w:val="nil"/>
              <w:right w:val="nil"/>
            </w:tcBorders>
          </w:tcPr>
          <w:p w:rsidR="000B724F" w:rsidRDefault="000B724F">
            <w:pPr>
              <w:pStyle w:val="ConsPlusNormal"/>
            </w:pPr>
            <w:r>
              <w:t>Объемы и источники финансирования Программы</w:t>
            </w:r>
          </w:p>
        </w:tc>
        <w:tc>
          <w:tcPr>
            <w:tcW w:w="5386" w:type="dxa"/>
            <w:tcBorders>
              <w:top w:val="nil"/>
              <w:left w:val="nil"/>
              <w:bottom w:val="nil"/>
              <w:right w:val="nil"/>
            </w:tcBorders>
          </w:tcPr>
          <w:p w:rsidR="000B724F" w:rsidRDefault="000B724F">
            <w:pPr>
              <w:pStyle w:val="ConsPlusNormal"/>
              <w:jc w:val="both"/>
            </w:pPr>
            <w:r>
              <w:t>Программа финансируется из средств областного бюджета Сахалинской области и федерального бюджета.</w:t>
            </w:r>
          </w:p>
          <w:p w:rsidR="000B724F" w:rsidRDefault="000B724F">
            <w:pPr>
              <w:pStyle w:val="ConsPlusNormal"/>
              <w:jc w:val="both"/>
            </w:pPr>
            <w:r>
              <w:lastRenderedPageBreak/>
              <w:t>Общий объем средств, направляемых на реализацию Программы, составляет 1844525,5 тыс. рублей, в том числе по годам:</w:t>
            </w:r>
          </w:p>
          <w:p w:rsidR="000B724F" w:rsidRDefault="000B724F">
            <w:pPr>
              <w:pStyle w:val="ConsPlusNormal"/>
              <w:jc w:val="both"/>
            </w:pPr>
            <w:r>
              <w:t>2014 год - 131970,0 тыс. руб.;</w:t>
            </w:r>
          </w:p>
          <w:p w:rsidR="000B724F" w:rsidRDefault="000B724F">
            <w:pPr>
              <w:pStyle w:val="ConsPlusNormal"/>
              <w:jc w:val="both"/>
            </w:pPr>
            <w:r>
              <w:t>2015 год - 314138,5 тыс. руб.;</w:t>
            </w:r>
          </w:p>
          <w:p w:rsidR="000B724F" w:rsidRDefault="000B724F">
            <w:pPr>
              <w:pStyle w:val="ConsPlusNormal"/>
              <w:jc w:val="both"/>
            </w:pPr>
            <w:r>
              <w:t>2016 год - 534235,7 тыс. руб.;</w:t>
            </w:r>
          </w:p>
          <w:p w:rsidR="000B724F" w:rsidRDefault="000B724F">
            <w:pPr>
              <w:pStyle w:val="ConsPlusNormal"/>
              <w:jc w:val="both"/>
            </w:pPr>
            <w:r>
              <w:t>2017 год - 765910,6 тыс. руб.;</w:t>
            </w:r>
          </w:p>
          <w:p w:rsidR="000B724F" w:rsidRDefault="000B724F">
            <w:pPr>
              <w:pStyle w:val="ConsPlusNormal"/>
              <w:jc w:val="both"/>
            </w:pPr>
            <w:r>
              <w:t>2018 год - 5000,1 тыс. руб.;</w:t>
            </w:r>
          </w:p>
          <w:p w:rsidR="000B724F" w:rsidRDefault="000B724F">
            <w:pPr>
              <w:pStyle w:val="ConsPlusNormal"/>
              <w:jc w:val="both"/>
            </w:pPr>
            <w:r>
              <w:t>2019 год - 5000,1 тыс. руб.;</w:t>
            </w:r>
          </w:p>
          <w:p w:rsidR="000B724F" w:rsidRDefault="000B724F">
            <w:pPr>
              <w:pStyle w:val="ConsPlusNormal"/>
              <w:jc w:val="both"/>
            </w:pPr>
            <w:r>
              <w:t>2020 год - 88270,5 тыс. руб.</w:t>
            </w:r>
          </w:p>
          <w:p w:rsidR="000B724F" w:rsidRDefault="000B724F">
            <w:pPr>
              <w:pStyle w:val="ConsPlusNormal"/>
              <w:jc w:val="both"/>
            </w:pPr>
            <w:r>
              <w:t>Из них по источникам:</w:t>
            </w:r>
          </w:p>
          <w:p w:rsidR="000B724F" w:rsidRDefault="000B724F">
            <w:pPr>
              <w:pStyle w:val="ConsPlusNormal"/>
              <w:jc w:val="both"/>
            </w:pPr>
            <w:r>
              <w:t>- средства областного бюджета Сахалинской области - 1824890,6 тыс. руб., в том числе по годам:</w:t>
            </w:r>
          </w:p>
          <w:p w:rsidR="000B724F" w:rsidRDefault="000B724F">
            <w:pPr>
              <w:pStyle w:val="ConsPlusNormal"/>
              <w:jc w:val="both"/>
            </w:pPr>
            <w:r>
              <w:t>2014 год - 131970,0 тыс. руб.;</w:t>
            </w:r>
          </w:p>
          <w:p w:rsidR="000B724F" w:rsidRDefault="000B724F">
            <w:pPr>
              <w:pStyle w:val="ConsPlusNormal"/>
              <w:jc w:val="both"/>
            </w:pPr>
            <w:r>
              <w:t>2015 год - 311658,9 тыс. руб.;</w:t>
            </w:r>
          </w:p>
          <w:p w:rsidR="000B724F" w:rsidRDefault="000B724F">
            <w:pPr>
              <w:pStyle w:val="ConsPlusNormal"/>
              <w:jc w:val="both"/>
            </w:pPr>
            <w:r>
              <w:t>2016 год - 532231,9 тыс. руб.;</w:t>
            </w:r>
          </w:p>
          <w:p w:rsidR="000B724F" w:rsidRDefault="000B724F">
            <w:pPr>
              <w:pStyle w:val="ConsPlusNormal"/>
              <w:jc w:val="both"/>
            </w:pPr>
            <w:r>
              <w:t>2017 год - 750759,1 тыс. руб.;</w:t>
            </w:r>
          </w:p>
          <w:p w:rsidR="000B724F" w:rsidRDefault="000B724F">
            <w:pPr>
              <w:pStyle w:val="ConsPlusNormal"/>
              <w:jc w:val="both"/>
            </w:pPr>
            <w:r>
              <w:t>2018 год - 5000,1 тыс. руб.;</w:t>
            </w:r>
          </w:p>
          <w:p w:rsidR="000B724F" w:rsidRDefault="000B724F">
            <w:pPr>
              <w:pStyle w:val="ConsPlusNormal"/>
              <w:jc w:val="both"/>
            </w:pPr>
            <w:r>
              <w:t>2019 год - 5000,1 тыс. руб.;</w:t>
            </w:r>
          </w:p>
          <w:p w:rsidR="000B724F" w:rsidRDefault="000B724F">
            <w:pPr>
              <w:pStyle w:val="ConsPlusNormal"/>
              <w:jc w:val="both"/>
            </w:pPr>
            <w:r>
              <w:t>2020 год - 88270,5 тыс. руб.</w:t>
            </w:r>
          </w:p>
          <w:p w:rsidR="000B724F" w:rsidRDefault="000B724F">
            <w:pPr>
              <w:pStyle w:val="ConsPlusNormal"/>
              <w:jc w:val="both"/>
            </w:pPr>
            <w:r>
              <w:t>- средства федерального бюджета - 19634,9 тыс. руб., в том числе по годам:</w:t>
            </w:r>
          </w:p>
          <w:p w:rsidR="000B724F" w:rsidRDefault="000B724F">
            <w:pPr>
              <w:pStyle w:val="ConsPlusNormal"/>
              <w:jc w:val="both"/>
            </w:pPr>
            <w:r>
              <w:t>2015 год - 2479,6 тыс. руб.;</w:t>
            </w:r>
          </w:p>
          <w:p w:rsidR="000B724F" w:rsidRDefault="000B724F">
            <w:pPr>
              <w:pStyle w:val="ConsPlusNormal"/>
              <w:jc w:val="both"/>
            </w:pPr>
            <w:r>
              <w:t>2016 год - 2003,8 тыс. руб., предоставляемые на реализацию мероприятий в сфере деятельности Минтруда России;</w:t>
            </w:r>
          </w:p>
          <w:p w:rsidR="000B724F" w:rsidRDefault="000B724F">
            <w:pPr>
              <w:pStyle w:val="ConsPlusNormal"/>
              <w:jc w:val="both"/>
            </w:pPr>
            <w:r>
              <w:t>- 2017 год - 15151,5 тыс. руб., из них:</w:t>
            </w:r>
          </w:p>
          <w:p w:rsidR="000B724F" w:rsidRDefault="000B724F">
            <w:pPr>
              <w:pStyle w:val="ConsPlusNormal"/>
              <w:jc w:val="both"/>
            </w:pPr>
            <w:r>
              <w:t>- 13481,8 тыс. руб., предоставляемые на реализацию мероприятий в сфере деятельности Минтруда России;</w:t>
            </w:r>
          </w:p>
          <w:p w:rsidR="000B724F" w:rsidRDefault="000B724F">
            <w:pPr>
              <w:pStyle w:val="ConsPlusNormal"/>
              <w:jc w:val="both"/>
            </w:pPr>
            <w:r>
              <w:t>- 1669,7 тыс. руб., предоставляемые на реализацию мероприятий в сфере деятельности Минобрнауки России</w:t>
            </w:r>
          </w:p>
        </w:tc>
      </w:tr>
      <w:tr w:rsidR="000B724F">
        <w:tc>
          <w:tcPr>
            <w:tcW w:w="9071" w:type="dxa"/>
            <w:gridSpan w:val="2"/>
            <w:tcBorders>
              <w:top w:val="nil"/>
              <w:left w:val="nil"/>
              <w:bottom w:val="nil"/>
              <w:right w:val="nil"/>
            </w:tcBorders>
          </w:tcPr>
          <w:p w:rsidR="000B724F" w:rsidRDefault="000B724F">
            <w:pPr>
              <w:pStyle w:val="ConsPlusNormal"/>
              <w:jc w:val="both"/>
            </w:pPr>
            <w:r>
              <w:lastRenderedPageBreak/>
              <w:t xml:space="preserve">(в ред. Постановлений Правительства Сахалинской области от 28.02.2017 </w:t>
            </w:r>
            <w:hyperlink r:id="rId49" w:history="1">
              <w:r>
                <w:rPr>
                  <w:color w:val="0000FF"/>
                </w:rPr>
                <w:t>N 81</w:t>
              </w:r>
            </w:hyperlink>
            <w:r>
              <w:t xml:space="preserve">, от 10.04.2017 </w:t>
            </w:r>
            <w:hyperlink r:id="rId50" w:history="1">
              <w:r>
                <w:rPr>
                  <w:color w:val="0000FF"/>
                </w:rPr>
                <w:t>N 164</w:t>
              </w:r>
            </w:hyperlink>
            <w:r>
              <w:t xml:space="preserve">, от 29.08.2017 </w:t>
            </w:r>
            <w:hyperlink r:id="rId51" w:history="1">
              <w:r>
                <w:rPr>
                  <w:color w:val="0000FF"/>
                </w:rPr>
                <w:t>N 402</w:t>
              </w:r>
            </w:hyperlink>
            <w:r>
              <w:t>)</w:t>
            </w:r>
          </w:p>
        </w:tc>
      </w:tr>
      <w:tr w:rsidR="000B724F">
        <w:tc>
          <w:tcPr>
            <w:tcW w:w="3685" w:type="dxa"/>
            <w:tcBorders>
              <w:top w:val="nil"/>
              <w:left w:val="nil"/>
              <w:bottom w:val="nil"/>
              <w:right w:val="nil"/>
            </w:tcBorders>
          </w:tcPr>
          <w:p w:rsidR="000B724F" w:rsidRDefault="000B724F">
            <w:pPr>
              <w:pStyle w:val="ConsPlusNormal"/>
            </w:pPr>
            <w:r>
              <w:t>Целевые индикаторы Программы и их количественные значения</w:t>
            </w:r>
          </w:p>
        </w:tc>
        <w:tc>
          <w:tcPr>
            <w:tcW w:w="5386" w:type="dxa"/>
            <w:tcBorders>
              <w:top w:val="nil"/>
              <w:left w:val="nil"/>
              <w:bottom w:val="nil"/>
              <w:right w:val="nil"/>
            </w:tcBorders>
          </w:tcPr>
          <w:p w:rsidR="000B724F" w:rsidRDefault="000B724F">
            <w:pPr>
              <w:pStyle w:val="ConsPlusNormal"/>
              <w:jc w:val="both"/>
            </w:pPr>
            <w:r>
              <w:t xml:space="preserve">- доля инвалидов, положительно оценивающих уровень доступности </w:t>
            </w:r>
            <w:hyperlink w:anchor="P153" w:history="1">
              <w:r>
                <w:rPr>
                  <w:color w:val="0000FF"/>
                </w:rPr>
                <w:t>&lt;4&gt;</w:t>
              </w:r>
            </w:hyperlink>
            <w:r>
              <w:t xml:space="preserve"> приоритетных объектов и услуг в приоритетных сферах жизнедеятельности, в общей численности опрошенных инвалидов в Сахалинской области - до 63,5% к 2020 году;</w:t>
            </w:r>
          </w:p>
          <w:p w:rsidR="000B724F" w:rsidRDefault="000B724F">
            <w:pPr>
              <w:pStyle w:val="ConsPlusNormal"/>
              <w:jc w:val="both"/>
            </w:pPr>
            <w:r>
              <w:t>- доля инвалидов, положительно оценивающих отношение населения к проблемам инвалидов, в общей численности опрошенных инвалидов - до 71,5% к 2020 году;</w:t>
            </w:r>
          </w:p>
          <w:p w:rsidR="000B724F" w:rsidRDefault="000B724F">
            <w:pPr>
              <w:pStyle w:val="ConsPlusNormal"/>
              <w:jc w:val="both"/>
            </w:pPr>
            <w:r>
              <w:t xml:space="preserve">- доля приоритетных объектов и услуг в приоритетных сферах жизнедеятельности инвалидов, нанесенных на карту доступности Сахалинской области </w:t>
            </w:r>
            <w:hyperlink w:anchor="P154" w:history="1">
              <w:r>
                <w:rPr>
                  <w:color w:val="0000FF"/>
                </w:rPr>
                <w:t>&lt;5&gt;</w:t>
              </w:r>
            </w:hyperlink>
            <w:r>
              <w:t xml:space="preserve"> по результатам их паспортизации </w:t>
            </w:r>
            <w:hyperlink w:anchor="P155" w:history="1">
              <w:r>
                <w:rPr>
                  <w:color w:val="0000FF"/>
                </w:rPr>
                <w:t>&lt;6&gt;</w:t>
              </w:r>
            </w:hyperlink>
            <w:r>
              <w:t>, среди всех приоритетных объектов и услуг - до 100% к 2020 году;</w:t>
            </w:r>
          </w:p>
          <w:p w:rsidR="000B724F" w:rsidRDefault="000B724F">
            <w:pPr>
              <w:pStyle w:val="ConsPlusNormal"/>
              <w:jc w:val="both"/>
            </w:pPr>
            <w:r>
              <w:t xml:space="preserve">- количество специалистов, прошедших обучение и повышение квалификации по вопросам реабилитации и социальной интеграции инвалидов, среди </w:t>
            </w:r>
            <w:r>
              <w:lastRenderedPageBreak/>
              <w:t>специалистов, занятых в этой сфере в государственных учреждениях, - до 101 человек к 2020 году;</w:t>
            </w:r>
          </w:p>
          <w:p w:rsidR="000B724F" w:rsidRDefault="000B724F">
            <w:pPr>
              <w:pStyle w:val="ConsPlusNormal"/>
              <w:jc w:val="both"/>
            </w:pPr>
            <w:r>
              <w:t>- доля доступных объектов социальной инфраструктуры, находящихся в ведении органов исполнительной власти Сахалинской области, оборудованных с целью доступности для инвалидов, в общем количестве объектов социальной инфраструктуры, находящихся в ведении органов исполнительной власти Сахалинской области, - до 68% к 2020 году;</w:t>
            </w:r>
          </w:p>
          <w:p w:rsidR="000B724F" w:rsidRDefault="000B724F">
            <w:pPr>
              <w:pStyle w:val="ConsPlusNormal"/>
              <w:jc w:val="both"/>
            </w:pPr>
            <w:r>
              <w:t>- количество приобретенных автобусов для перевозки инвалидов - до 17 единиц к 2020 году;</w:t>
            </w:r>
          </w:p>
          <w:p w:rsidR="000B724F" w:rsidRDefault="000B724F">
            <w:pPr>
              <w:pStyle w:val="ConsPlusNormal"/>
              <w:jc w:val="both"/>
            </w:pPr>
            <w:r>
              <w:t>- доля инвалидов, пользующихся услугами "Инватакси", в общей численности инвалидов - до 9,5% к 2020 году;</w:t>
            </w:r>
          </w:p>
          <w:p w:rsidR="000B724F" w:rsidRDefault="000B724F">
            <w:pPr>
              <w:pStyle w:val="ConsPlusNormal"/>
              <w:jc w:val="both"/>
            </w:pPr>
            <w:r>
              <w:t>-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- 100% к 2020 году;</w:t>
            </w:r>
          </w:p>
          <w:p w:rsidR="000B724F" w:rsidRDefault="000B724F">
            <w:pPr>
              <w:pStyle w:val="ConsPlusNormal"/>
              <w:jc w:val="both"/>
            </w:pPr>
            <w:r>
              <w:t>- количество адаптированных для доступа инвалидов приоритетных общественных зданий и сооружений, в том числе объектов жилищного фонда, - до 277 объектов к 2020 году;</w:t>
            </w:r>
          </w:p>
          <w:p w:rsidR="000B724F" w:rsidRDefault="000B724F">
            <w:pPr>
              <w:pStyle w:val="ConsPlusNormal"/>
              <w:jc w:val="both"/>
            </w:pPr>
            <w: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 до 29,9% к 2020 году;</w:t>
            </w:r>
          </w:p>
          <w:p w:rsidR="000B724F" w:rsidRDefault="000B724F">
            <w:pPr>
              <w:pStyle w:val="ConsPlusNormal"/>
              <w:jc w:val="both"/>
            </w:pPr>
            <w:r>
              <w:t>- численность инвалидов, получивших реабилитационные услуги, - 900 человек к 2020 году;</w:t>
            </w:r>
          </w:p>
          <w:p w:rsidR="000B724F" w:rsidRDefault="000B724F">
            <w:pPr>
              <w:pStyle w:val="ConsPlusNormal"/>
              <w:jc w:val="both"/>
            </w:pPr>
            <w:r>
              <w:t>-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 до 69% к 2020 году;</w:t>
            </w:r>
          </w:p>
          <w:p w:rsidR="000B724F" w:rsidRDefault="000B724F">
            <w:pPr>
              <w:pStyle w:val="ConsPlusNormal"/>
              <w:jc w:val="both"/>
            </w:pPr>
            <w:r>
              <w:t>- количество произведенных и транслированных субтитров, сурдоперевода телевизионных программ - 203 часа в год;</w:t>
            </w:r>
          </w:p>
          <w:p w:rsidR="000B724F" w:rsidRDefault="000B724F">
            <w:pPr>
              <w:pStyle w:val="ConsPlusNormal"/>
              <w:jc w:val="both"/>
            </w:pPr>
            <w:r>
              <w:t>- количество аудио-, видеоматериалов (тематических телепрограмм, сюжетов, роликов), произведенных и транслируемых в эфире телевидения и радио, - 40 единиц в год;</w:t>
            </w:r>
          </w:p>
          <w:p w:rsidR="000B724F" w:rsidRDefault="000B724F">
            <w:pPr>
              <w:pStyle w:val="ConsPlusNormal"/>
              <w:jc w:val="both"/>
            </w:pPr>
            <w:r>
              <w:t>- количество инвалидов, получивших доступ к печатным средствам информации, - 2450 человек к 2020 году;</w:t>
            </w:r>
          </w:p>
          <w:p w:rsidR="000B724F" w:rsidRDefault="000B724F">
            <w:pPr>
              <w:pStyle w:val="ConsPlusNormal"/>
              <w:jc w:val="both"/>
            </w:pPr>
            <w:r>
              <w:t>- количество инвалидов, принявших участие в социально значимых мероприятиях, - 1952 человека в год;</w:t>
            </w:r>
          </w:p>
          <w:p w:rsidR="000B724F" w:rsidRDefault="000B724F">
            <w:pPr>
              <w:pStyle w:val="ConsPlusNormal"/>
              <w:jc w:val="both"/>
            </w:pPr>
            <w:r>
              <w:t>- количество автоматизированных рабочих мест в государственных учреждениях культуры для незрячих пользователей и людей с ограниченной степенью передвижения - 18 мест в 2020 году;</w:t>
            </w:r>
          </w:p>
          <w:p w:rsidR="000B724F" w:rsidRDefault="000B724F">
            <w:pPr>
              <w:pStyle w:val="ConsPlusNormal"/>
              <w:jc w:val="both"/>
            </w:pPr>
            <w:r>
              <w:t xml:space="preserve">- количество информационных выпусков социальной рекламы на тему формирования доступной среды </w:t>
            </w:r>
            <w:r>
              <w:lastRenderedPageBreak/>
              <w:t>жизнедеятельности для инвалидов - 56 прокатов в год к 2020 году;</w:t>
            </w:r>
          </w:p>
          <w:p w:rsidR="000B724F" w:rsidRDefault="000B724F">
            <w:pPr>
              <w:pStyle w:val="ConsPlusNormal"/>
              <w:jc w:val="both"/>
            </w:pPr>
            <w:r>
              <w:t>- количество общественных организаций инвалидов, получивших финансовую поддержку, - до 14 единиц;</w:t>
            </w:r>
          </w:p>
          <w:p w:rsidR="000B724F" w:rsidRDefault="000B724F">
            <w:pPr>
              <w:pStyle w:val="ConsPlusNormal"/>
              <w:jc w:val="both"/>
            </w:pPr>
            <w: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до 15,5% к 2020 году;</w:t>
            </w:r>
          </w:p>
          <w:p w:rsidR="000B724F" w:rsidRDefault="000B724F">
            <w:pPr>
              <w:pStyle w:val="ConsPlusNormal"/>
              <w:jc w:val="both"/>
            </w:pPr>
            <w:r>
              <w:t>- 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 - до 25% к 2020 году;</w:t>
            </w:r>
          </w:p>
          <w:p w:rsidR="000B724F" w:rsidRDefault="000B724F">
            <w:pPr>
              <w:pStyle w:val="ConsPlusNormal"/>
              <w:jc w:val="both"/>
            </w:pPr>
            <w:r>
              <w:t>-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 до 87,5% к 2020 году;</w:t>
            </w:r>
          </w:p>
          <w:p w:rsidR="000B724F" w:rsidRDefault="000B724F">
            <w:pPr>
              <w:pStyle w:val="ConsPlusNormal"/>
              <w:jc w:val="both"/>
            </w:pPr>
            <w:r>
              <w:t>- доля приоритетных объектов органов службы занятости, доступных для инвалидов и других маломобильных групп населения, в общем количестве объектов службы занятости - до 50% к 2020 году;</w:t>
            </w:r>
          </w:p>
          <w:p w:rsidR="000B724F" w:rsidRDefault="000B724F">
            <w:pPr>
              <w:pStyle w:val="ConsPlusNormal"/>
              <w:jc w:val="both"/>
            </w:pPr>
            <w:r>
              <w:t>-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 до 69,2% к 2020 году;</w:t>
            </w:r>
          </w:p>
          <w:p w:rsidR="000B724F" w:rsidRDefault="000B724F">
            <w:pPr>
              <w:pStyle w:val="ConsPlusNormal"/>
              <w:jc w:val="both"/>
            </w:pPr>
            <w:r>
              <w:t>-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 до 55% к 2020 году;</w:t>
            </w:r>
          </w:p>
          <w:p w:rsidR="000B724F" w:rsidRDefault="000B724F">
            <w:pPr>
              <w:pStyle w:val="ConsPlusNormal"/>
              <w:jc w:val="both"/>
            </w:pPr>
            <w:r>
              <w:t>-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 до 100% к 2020 году;</w:t>
            </w:r>
          </w:p>
          <w:p w:rsidR="000B724F" w:rsidRDefault="000B724F">
            <w:pPr>
              <w:pStyle w:val="ConsPlusNormal"/>
              <w:jc w:val="both"/>
            </w:pPr>
            <w: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до 89% к 2020 году;</w:t>
            </w:r>
          </w:p>
          <w:p w:rsidR="000B724F" w:rsidRDefault="000B724F">
            <w:pPr>
              <w:pStyle w:val="ConsPlusNormal"/>
              <w:jc w:val="both"/>
            </w:pPr>
            <w:r>
              <w:t>-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 до 100% к 2020 году;</w:t>
            </w:r>
          </w:p>
          <w:p w:rsidR="000B724F" w:rsidRDefault="000B724F">
            <w:pPr>
              <w:pStyle w:val="ConsPlusNormal"/>
              <w:jc w:val="both"/>
            </w:pPr>
            <w:r>
              <w:t>- доля детей-инвалидов в возрасте от 5 до 18 лет, получающих дополнительное образование, от общей численности детей-инвалидов данного возраста - 52% к 2020 году;</w:t>
            </w:r>
          </w:p>
          <w:p w:rsidR="000B724F" w:rsidRDefault="000B724F">
            <w:pPr>
              <w:pStyle w:val="ConsPlusNormal"/>
              <w:jc w:val="both"/>
            </w:pPr>
            <w:r>
              <w:t xml:space="preserve">- доля детей-инвалидов в возрасте от 1,5 до 7 лет, охваченных дошкольным образованием, в общей численности детей-инвалидов данного возраста - до </w:t>
            </w:r>
            <w:r>
              <w:lastRenderedPageBreak/>
              <w:t>100% к 2020 году;</w:t>
            </w:r>
          </w:p>
          <w:p w:rsidR="000B724F" w:rsidRDefault="000B724F">
            <w:pPr>
              <w:pStyle w:val="ConsPlusNormal"/>
              <w:jc w:val="both"/>
            </w:pPr>
            <w:r>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 до 20% к 2020 году;</w:t>
            </w:r>
          </w:p>
          <w:p w:rsidR="000B724F" w:rsidRDefault="000B724F">
            <w:pPr>
              <w:pStyle w:val="ConsPlusNormal"/>
              <w:jc w:val="both"/>
            </w:pPr>
            <w:r>
              <w:t>-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 до 28,12% к 2020 году;</w:t>
            </w:r>
          </w:p>
          <w:p w:rsidR="000B724F" w:rsidRDefault="000B724F">
            <w:pPr>
              <w:pStyle w:val="ConsPlusNormal"/>
              <w:jc w:val="both"/>
            </w:pPr>
            <w:r>
              <w:t>-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 до 100% к 2020 году;</w:t>
            </w:r>
          </w:p>
          <w:p w:rsidR="000B724F" w:rsidRDefault="000B724F">
            <w:pPr>
              <w:pStyle w:val="ConsPlusNormal"/>
              <w:jc w:val="both"/>
            </w:pPr>
            <w:r>
              <w:t>- доля глухих и слабослышащих граждан, получивших экстренную и иную социальную помощь в диспетчерском центре связи для глухих, от общего числа обратившихся граждан данной категории - 100%;</w:t>
            </w:r>
          </w:p>
          <w:p w:rsidR="000B724F" w:rsidRDefault="000B724F">
            <w:pPr>
              <w:pStyle w:val="ConsPlusNormal"/>
              <w:jc w:val="both"/>
            </w:pPr>
            <w:r>
              <w:t>- количество кинотеатров, оснащенных необходимым оборудованием для осуществления кинопоказов с подготовленным субтитрованием и тифлокомментированием, - до 4 единиц к 2020 году;</w:t>
            </w:r>
          </w:p>
          <w:p w:rsidR="000B724F" w:rsidRDefault="000B724F">
            <w:pPr>
              <w:pStyle w:val="ConsPlusNormal"/>
              <w:jc w:val="both"/>
            </w:pPr>
            <w:r>
              <w:t>- доля инвалидов, принятых на обучение по программам среднего профессионального образования, по отношению к предыдущему году - до 107% к 2020 году;</w:t>
            </w:r>
          </w:p>
          <w:p w:rsidR="000B724F" w:rsidRDefault="000B724F">
            <w:pPr>
              <w:pStyle w:val="ConsPlusNormal"/>
              <w:jc w:val="both"/>
            </w:pPr>
            <w:r>
              <w:t>-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от общего числа обучающихся инвалидов - до 7% к 2020 году</w:t>
            </w:r>
          </w:p>
        </w:tc>
      </w:tr>
      <w:tr w:rsidR="000B724F">
        <w:tc>
          <w:tcPr>
            <w:tcW w:w="9071" w:type="dxa"/>
            <w:gridSpan w:val="2"/>
            <w:tcBorders>
              <w:top w:val="nil"/>
              <w:left w:val="nil"/>
              <w:bottom w:val="nil"/>
              <w:right w:val="nil"/>
            </w:tcBorders>
          </w:tcPr>
          <w:p w:rsidR="000B724F" w:rsidRDefault="000B724F">
            <w:pPr>
              <w:pStyle w:val="ConsPlusNormal"/>
              <w:jc w:val="both"/>
            </w:pPr>
            <w:r>
              <w:lastRenderedPageBreak/>
              <w:t xml:space="preserve">(в ред. Постановлений Правительства Сахалинской области от 29.08.2017 </w:t>
            </w:r>
            <w:hyperlink r:id="rId52" w:history="1">
              <w:r>
                <w:rPr>
                  <w:color w:val="0000FF"/>
                </w:rPr>
                <w:t>N 402</w:t>
              </w:r>
            </w:hyperlink>
            <w:r>
              <w:t xml:space="preserve">, от 07.11.2017 </w:t>
            </w:r>
            <w:hyperlink r:id="rId53" w:history="1">
              <w:r>
                <w:rPr>
                  <w:color w:val="0000FF"/>
                </w:rPr>
                <w:t>N 519</w:t>
              </w:r>
            </w:hyperlink>
            <w:r>
              <w:t>)</w:t>
            </w:r>
          </w:p>
        </w:tc>
      </w:tr>
    </w:tbl>
    <w:p w:rsidR="000B724F" w:rsidRDefault="000B724F">
      <w:pPr>
        <w:pStyle w:val="ConsPlusNormal"/>
        <w:ind w:firstLine="540"/>
        <w:jc w:val="both"/>
      </w:pPr>
    </w:p>
    <w:p w:rsidR="000B724F" w:rsidRDefault="000B724F">
      <w:pPr>
        <w:pStyle w:val="ConsPlusNormal"/>
        <w:ind w:firstLine="540"/>
        <w:jc w:val="both"/>
      </w:pPr>
      <w:r>
        <w:t>--------------------------------</w:t>
      </w:r>
    </w:p>
    <w:p w:rsidR="000B724F" w:rsidRDefault="000B724F">
      <w:pPr>
        <w:pStyle w:val="ConsPlusNormal"/>
        <w:spacing w:before="220"/>
        <w:ind w:firstLine="540"/>
        <w:jc w:val="both"/>
      </w:pPr>
      <w:bookmarkStart w:id="1" w:name="P148"/>
      <w:bookmarkEnd w:id="1"/>
      <w:r>
        <w:t>&lt;1&gt; 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общественных организаций инвалидов.</w:t>
      </w:r>
    </w:p>
    <w:p w:rsidR="000B724F" w:rsidRDefault="000B724F">
      <w:pPr>
        <w:pStyle w:val="ConsPlusNormal"/>
        <w:spacing w:before="220"/>
        <w:ind w:firstLine="540"/>
        <w:jc w:val="both"/>
      </w:pPr>
      <w:bookmarkStart w:id="2" w:name="P149"/>
      <w:bookmarkEnd w:id="2"/>
      <w:r>
        <w:t>&lt;2&gt; Под приоритетными сферами жизнедеятельности инвалидов понимаются здравоохранение, социальная защита, образование, физическая культура и спорт, культура, транспорт, информация и связь, жилищный фонд, потребительский рынок, сфера услуг.</w:t>
      </w:r>
    </w:p>
    <w:p w:rsidR="000B724F" w:rsidRDefault="000B724F">
      <w:pPr>
        <w:pStyle w:val="ConsPlusNormal"/>
        <w:jc w:val="both"/>
      </w:pPr>
      <w:r>
        <w:t xml:space="preserve">(сноска в ред. </w:t>
      </w:r>
      <w:hyperlink r:id="rId54"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bookmarkStart w:id="3" w:name="P151"/>
      <w:bookmarkEnd w:id="3"/>
      <w:r>
        <w:t>&lt;3&gt;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0B724F" w:rsidRDefault="000B724F">
      <w:pPr>
        <w:pStyle w:val="ConsPlusNormal"/>
        <w:spacing w:before="220"/>
        <w:ind w:firstLine="540"/>
        <w:jc w:val="both"/>
      </w:pPr>
      <w:r>
        <w:lastRenderedPageBreak/>
        <w:t>Маломобильные группы населения - обобщающая категория граждан, выделяемая на основе каких-либо ограничений в мобильности (по совокупности возрастных и (или) медицинских отклонений в здоровье), лица старшей возрастной группы, 60 лет и старше, инвалиды трудоспособного возраста 16 - 60 лет, дети до 8 - 10 лет, пешеходы с детскими колясками, временно нетрудоспособные.</w:t>
      </w:r>
    </w:p>
    <w:p w:rsidR="000B724F" w:rsidRDefault="000B724F">
      <w:pPr>
        <w:pStyle w:val="ConsPlusNormal"/>
        <w:spacing w:before="220"/>
        <w:ind w:firstLine="540"/>
        <w:jc w:val="both"/>
      </w:pPr>
      <w:bookmarkStart w:id="4" w:name="P153"/>
      <w:bookmarkEnd w:id="4"/>
      <w:r>
        <w:t>&lt;4&gt; Доступность - возможность для маломобильных групп населения достичь определенного места, зоны, помещения, здания или сооружения с минимальными, сообразно состоянию здоровья, затратами времени и сил, а также возможность воспользоваться оборудованием или услугой.</w:t>
      </w:r>
    </w:p>
    <w:p w:rsidR="000B724F" w:rsidRDefault="000B724F">
      <w:pPr>
        <w:pStyle w:val="ConsPlusNormal"/>
        <w:spacing w:before="220"/>
        <w:ind w:firstLine="540"/>
        <w:jc w:val="both"/>
      </w:pPr>
      <w:bookmarkStart w:id="5" w:name="P154"/>
      <w:bookmarkEnd w:id="5"/>
      <w:r>
        <w:t>&lt;5&gt; Карта доступности - информация, размещенная в информационно-коммуникационной сети Интернет графическим отображением значимых объектов и услуг на территории Сахалинской области по степени доступности для инвалидов и других маломобильных групп населения.</w:t>
      </w:r>
    </w:p>
    <w:p w:rsidR="000B724F" w:rsidRDefault="000B724F">
      <w:pPr>
        <w:pStyle w:val="ConsPlusNormal"/>
        <w:spacing w:before="220"/>
        <w:ind w:firstLine="540"/>
        <w:jc w:val="both"/>
      </w:pPr>
      <w:bookmarkStart w:id="6" w:name="P155"/>
      <w:bookmarkEnd w:id="6"/>
      <w:r>
        <w:t>&lt;6&gt; Паспортизация - технология работы по учету и оценке состояния доступности объектов и оказываемых в них услуг с целью разработки рекомендаций об адаптации для инвалидов и других маломобильных групп населения (предусматривает регистрацию данных в паспорте доступности объекта), организованной с учетом методических рекомендаций паспортизации и классификации объектов и услуг с целью их объективной оценки для разработки мер, обеспечивающих их доступность.</w:t>
      </w:r>
    </w:p>
    <w:p w:rsidR="000B724F" w:rsidRDefault="000B724F">
      <w:pPr>
        <w:pStyle w:val="ConsPlusNormal"/>
        <w:ind w:firstLine="540"/>
        <w:jc w:val="both"/>
      </w:pPr>
    </w:p>
    <w:p w:rsidR="000B724F" w:rsidRDefault="000B724F">
      <w:pPr>
        <w:pStyle w:val="ConsPlusNormal"/>
        <w:jc w:val="center"/>
        <w:outlineLvl w:val="1"/>
      </w:pPr>
      <w:r>
        <w:t>1. Характеристика текущего состояния, основных проблем</w:t>
      </w:r>
    </w:p>
    <w:p w:rsidR="000B724F" w:rsidRDefault="000B724F">
      <w:pPr>
        <w:pStyle w:val="ConsPlusNormal"/>
        <w:jc w:val="center"/>
      </w:pPr>
      <w:r>
        <w:t>сферы реализации Программы и прогноз развития</w:t>
      </w:r>
    </w:p>
    <w:p w:rsidR="000B724F" w:rsidRDefault="000B724F">
      <w:pPr>
        <w:pStyle w:val="ConsPlusNormal"/>
        <w:jc w:val="center"/>
      </w:pPr>
      <w:r>
        <w:t xml:space="preserve">(в ред. </w:t>
      </w:r>
      <w:hyperlink r:id="rId55" w:history="1">
        <w:r>
          <w:rPr>
            <w:color w:val="0000FF"/>
          </w:rPr>
          <w:t>Постановления</w:t>
        </w:r>
      </w:hyperlink>
      <w:r>
        <w:t xml:space="preserve"> Правительства Сахалинской области</w:t>
      </w:r>
    </w:p>
    <w:p w:rsidR="000B724F" w:rsidRDefault="000B724F">
      <w:pPr>
        <w:pStyle w:val="ConsPlusNormal"/>
        <w:jc w:val="center"/>
      </w:pPr>
      <w:r>
        <w:t>от 30.12.2016 N 692)</w:t>
      </w:r>
    </w:p>
    <w:p w:rsidR="000B724F" w:rsidRDefault="000B724F">
      <w:pPr>
        <w:pStyle w:val="ConsPlusNormal"/>
        <w:jc w:val="center"/>
      </w:pPr>
    </w:p>
    <w:p w:rsidR="000B724F" w:rsidRDefault="000B724F">
      <w:pPr>
        <w:pStyle w:val="ConsPlusNormal"/>
        <w:ind w:firstLine="540"/>
        <w:jc w:val="both"/>
      </w:pPr>
      <w:r>
        <w:t>Существующая среда жизнедеятельности остается недостаточно приспособленной для инвалидов. Граждане с тяжелыми нарушениями опорно-двигательного аппарата, проблемами зрения и слуха испытывают трудности ввиду недоступности физического, социального, культурного окружения, здравоохранения, образования, транспорта, преодоление которых возможно только при обеспечении всех необходимых условий для полного включения людей с инвалидностью во все аспекты жизни общества.</w:t>
      </w:r>
    </w:p>
    <w:p w:rsidR="000B724F" w:rsidRDefault="000B724F">
      <w:pPr>
        <w:pStyle w:val="ConsPlusNormal"/>
        <w:spacing w:before="220"/>
        <w:ind w:firstLine="540"/>
        <w:jc w:val="both"/>
      </w:pPr>
      <w:r>
        <w:t xml:space="preserve">13 декабря 2006 года Генеральная Ассамблея ООН Резолюцией 61/106 приняла Конвенцию о правах инвалидов и Факультативный протокол к ней. Конвенция подписана Российской Федерацией в 2008 году, ратифицирована Федеральным </w:t>
      </w:r>
      <w:hyperlink r:id="rId56" w:history="1">
        <w:r>
          <w:rPr>
            <w:color w:val="0000FF"/>
          </w:rPr>
          <w:t>законом</w:t>
        </w:r>
      </w:hyperlink>
      <w:r>
        <w:t xml:space="preserve"> от 03.05.2012 N 46-ФЗ.</w:t>
      </w:r>
    </w:p>
    <w:p w:rsidR="000B724F" w:rsidRDefault="000B724F">
      <w:pPr>
        <w:pStyle w:val="ConsPlusNormal"/>
        <w:spacing w:before="220"/>
        <w:ind w:firstLine="540"/>
        <w:jc w:val="both"/>
      </w:pPr>
      <w:r>
        <w:t>Положения Конвенции направлены на обеспечение полного участия инвалидов во всех сферах жизни общества, ликвидацию дискриминации по признаку инвалидности и создание эффективных правовых механизмов обеспечения этих прав.</w:t>
      </w:r>
    </w:p>
    <w:p w:rsidR="000B724F" w:rsidRDefault="000B724F">
      <w:pPr>
        <w:pStyle w:val="ConsPlusNormal"/>
        <w:spacing w:before="220"/>
        <w:ind w:firstLine="540"/>
        <w:jc w:val="both"/>
      </w:pPr>
      <w:r>
        <w:t>Конвенция устанавливает, что государства-участники принимают надлежащие меры для обеспечения инвалидам доступа наравне с другими к физическому окружению, транспорту, информации и связи, а также другим объектам и услугам, открытым или предоставляемым для населения. Эти меры, включающие выявление и устранение препятствий и барьеров, мешающих доступности, должны распространяться, в частности:</w:t>
      </w:r>
    </w:p>
    <w:p w:rsidR="000B724F" w:rsidRDefault="000B724F">
      <w:pPr>
        <w:pStyle w:val="ConsPlusNormal"/>
        <w:spacing w:before="220"/>
        <w:ind w:firstLine="540"/>
        <w:jc w:val="both"/>
      </w:pPr>
      <w:r>
        <w:t>- на здания, дороги, транспорт, а также школы, жилые дома, медицинские учреждения и рабочие места;</w:t>
      </w:r>
    </w:p>
    <w:p w:rsidR="000B724F" w:rsidRDefault="000B724F">
      <w:pPr>
        <w:pStyle w:val="ConsPlusNormal"/>
        <w:spacing w:before="220"/>
        <w:ind w:firstLine="540"/>
        <w:jc w:val="both"/>
      </w:pPr>
      <w:r>
        <w:t>- на информационные, коммуникационные и другие службы, включая электронные и экстренные службы;</w:t>
      </w:r>
    </w:p>
    <w:p w:rsidR="000B724F" w:rsidRDefault="000B724F">
      <w:pPr>
        <w:pStyle w:val="ConsPlusNormal"/>
        <w:spacing w:before="220"/>
        <w:ind w:firstLine="540"/>
        <w:jc w:val="both"/>
      </w:pPr>
      <w:r>
        <w:t xml:space="preserve">- на социальные программы и услуги, включая реабилитацию, способствующие эффективной </w:t>
      </w:r>
      <w:r>
        <w:lastRenderedPageBreak/>
        <w:t>социальной адаптации инвалидов в обществе.</w:t>
      </w:r>
    </w:p>
    <w:p w:rsidR="000B724F" w:rsidRDefault="000B724F">
      <w:pPr>
        <w:pStyle w:val="ConsPlusNormal"/>
        <w:spacing w:before="220"/>
        <w:ind w:firstLine="540"/>
        <w:jc w:val="both"/>
      </w:pPr>
      <w:r>
        <w:t>В связи с подписанием Российской Федерацией Конвенции о правах инвалидов возникла необходимость усилить меры по обеспечению инвалидов доступом к объектам социальной инфраструктуры, транспорту, информации и связи, а также к социальным услугам.</w:t>
      </w:r>
    </w:p>
    <w:p w:rsidR="000B724F" w:rsidRDefault="000B724F">
      <w:pPr>
        <w:pStyle w:val="ConsPlusNormal"/>
        <w:spacing w:before="220"/>
        <w:ind w:firstLine="540"/>
        <w:jc w:val="both"/>
      </w:pPr>
      <w:r>
        <w:t>Актуальность проблемы определяется наличием в социальной структуре общества значительного числа лиц, имеющих признаки ограничения жизнедеятельности. В настоящее время в Сахалинской области проживают свыше 24 тысяч инвалидов, из них детей-инвалидов - около 1,9 тысячи человек.</w:t>
      </w:r>
    </w:p>
    <w:p w:rsidR="000B724F" w:rsidRDefault="000B724F">
      <w:pPr>
        <w:pStyle w:val="ConsPlusNormal"/>
        <w:spacing w:before="220"/>
        <w:ind w:firstLine="540"/>
        <w:jc w:val="both"/>
      </w:pPr>
      <w:r>
        <w:t>В области проживают 558 инвалидов с нарушением опорно-двигательного аппарата, 800 инвалидов по зрению, 290 колясочников, 216 инвалидов по слуху. Именно эти люди в большей степени нуждаются в создании специальных условий, приспособлениях для передвижения, изменениях правил работы социальных, информационных и прочих служб под их нужды.</w:t>
      </w:r>
    </w:p>
    <w:p w:rsidR="000B724F" w:rsidRDefault="000B724F">
      <w:pPr>
        <w:pStyle w:val="ConsPlusNormal"/>
        <w:spacing w:before="220"/>
        <w:ind w:firstLine="540"/>
        <w:jc w:val="both"/>
      </w:pPr>
      <w:r>
        <w:t xml:space="preserve">В связи с ратификацией Конвенции принят Федеральный </w:t>
      </w:r>
      <w:hyperlink r:id="rId57" w:history="1">
        <w:r>
          <w:rPr>
            <w:color w:val="0000FF"/>
          </w:rPr>
          <w:t>закон</w:t>
        </w:r>
      </w:hyperlink>
      <w: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B724F" w:rsidRDefault="000B724F">
      <w:pPr>
        <w:pStyle w:val="ConsPlusNormal"/>
        <w:spacing w:before="220"/>
        <w:ind w:firstLine="540"/>
        <w:jc w:val="both"/>
      </w:pPr>
      <w:r>
        <w:t xml:space="preserve">Законодательством Российской Федерации, в том числе Федеральными законами от 24 ноября 1995 года </w:t>
      </w:r>
      <w:hyperlink r:id="rId58" w:history="1">
        <w:r>
          <w:rPr>
            <w:color w:val="0000FF"/>
          </w:rPr>
          <w:t>N 181-ФЗ</w:t>
        </w:r>
      </w:hyperlink>
      <w:r>
        <w:t xml:space="preserve"> "О социальной защите инвалидов в Российской Федерации", от 28 декабря 2013 года </w:t>
      </w:r>
      <w:hyperlink r:id="rId59" w:history="1">
        <w:r>
          <w:rPr>
            <w:color w:val="0000FF"/>
          </w:rPr>
          <w:t>N 442-ФЗ</w:t>
        </w:r>
      </w:hyperlink>
      <w:r>
        <w:t xml:space="preserve"> "Об основах социального обслуживания граждан в Российской Федерации", Градостроительным </w:t>
      </w:r>
      <w:hyperlink r:id="rId60" w:history="1">
        <w:r>
          <w:rPr>
            <w:color w:val="0000FF"/>
          </w:rPr>
          <w:t>кодексом</w:t>
        </w:r>
      </w:hyperlink>
      <w:r>
        <w:t xml:space="preserve"> Российской Федерации от 29 декабря 2004 года N 190-ФЗ, </w:t>
      </w:r>
      <w:hyperlink r:id="rId61" w:history="1">
        <w:r>
          <w:rPr>
            <w:color w:val="0000FF"/>
          </w:rPr>
          <w:t>Кодексом</w:t>
        </w:r>
      </w:hyperlink>
      <w:r>
        <w:t xml:space="preserve"> Российской Федерации об административных правонарушениях от 30 декабря 2001 года N 195-ФЗ предусмотрены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их неисполнение.</w:t>
      </w:r>
    </w:p>
    <w:p w:rsidR="000B724F" w:rsidRDefault="000B724F">
      <w:pPr>
        <w:pStyle w:val="ConsPlusNormal"/>
        <w:spacing w:before="220"/>
        <w:ind w:firstLine="540"/>
        <w:jc w:val="both"/>
      </w:pPr>
      <w:r>
        <w:t>Нормативными правовыми актами, принятыми на федеральном и региональном уровне, обозначены приоритеты в решении этой проблемы.</w:t>
      </w:r>
    </w:p>
    <w:p w:rsidR="000B724F" w:rsidRDefault="000B724F">
      <w:pPr>
        <w:pStyle w:val="ConsPlusNormal"/>
        <w:spacing w:before="220"/>
        <w:ind w:firstLine="540"/>
        <w:jc w:val="both"/>
      </w:pPr>
      <w:r>
        <w:t xml:space="preserve">Согласно </w:t>
      </w:r>
      <w:hyperlink r:id="rId62"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одним из приоритетных направлений долгосрочной политики социальной поддержки населения является реабилитация и социальная интеграция инвалидов.</w:t>
      </w:r>
    </w:p>
    <w:p w:rsidR="000B724F" w:rsidRDefault="000B724F">
      <w:pPr>
        <w:pStyle w:val="ConsPlusNormal"/>
        <w:spacing w:before="220"/>
        <w:ind w:firstLine="540"/>
        <w:jc w:val="both"/>
      </w:pPr>
      <w:r>
        <w:t xml:space="preserve">В целях реализации указанного направления постановлением Правительства Российской Федерации от 1 декабря 2015 года N 1297 утверждена государственная </w:t>
      </w:r>
      <w:hyperlink r:id="rId63" w:history="1">
        <w:r>
          <w:rPr>
            <w:color w:val="0000FF"/>
          </w:rPr>
          <w:t>программа</w:t>
        </w:r>
      </w:hyperlink>
      <w:r>
        <w:t xml:space="preserve"> Российской Федерации "Доступная среда" на 2011 - 2020 годы, которая содержит комплекс мероприятий, направленных на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0B724F" w:rsidRDefault="000B724F">
      <w:pPr>
        <w:pStyle w:val="ConsPlusNormal"/>
        <w:spacing w:before="220"/>
        <w:ind w:firstLine="540"/>
        <w:jc w:val="both"/>
      </w:pPr>
      <w:r>
        <w:t xml:space="preserve">Приказом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утверждена примерная </w:t>
      </w:r>
      <w:hyperlink r:id="rId64" w:history="1">
        <w:r>
          <w:rPr>
            <w:color w:val="0000FF"/>
          </w:rPr>
          <w:t>программа</w:t>
        </w:r>
      </w:hyperlink>
      <w: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B724F" w:rsidRDefault="000B724F">
      <w:pPr>
        <w:pStyle w:val="ConsPlusNormal"/>
        <w:spacing w:before="220"/>
        <w:ind w:firstLine="540"/>
        <w:jc w:val="both"/>
      </w:pPr>
      <w:r>
        <w:t xml:space="preserve">Для организации работы по обследованию и паспортизации объектов социальной инфраструктуры приказом Минтруда России от 25.12.2012 N 627 утверждена </w:t>
      </w:r>
      <w:hyperlink r:id="rId65" w:history="1">
        <w:r>
          <w:rPr>
            <w:color w:val="0000FF"/>
          </w:rPr>
          <w:t>методика</w:t>
        </w:r>
      </w:hyperlink>
      <w:r>
        <w:t xml:space="preserve">, </w:t>
      </w:r>
      <w:r>
        <w:lastRenderedPageBreak/>
        <w:t>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0B724F" w:rsidRDefault="000B7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both"/>
            </w:pPr>
            <w:r>
              <w:rPr>
                <w:color w:val="392C69"/>
              </w:rPr>
              <w:t>КонсультантПлюс: примечание.</w:t>
            </w:r>
          </w:p>
          <w:p w:rsidR="000B724F" w:rsidRDefault="000B724F">
            <w:pPr>
              <w:pStyle w:val="ConsPlusNormal"/>
              <w:jc w:val="both"/>
            </w:pPr>
            <w:r>
              <w:rPr>
                <w:color w:val="392C69"/>
              </w:rPr>
              <w:t>В официальном тексте документа, видимо, допущена опечатка: Закон Сахалинской области N 32-ЗО принят 15.05.2015, а не 05.05.2015.</w:t>
            </w:r>
          </w:p>
        </w:tc>
      </w:tr>
    </w:tbl>
    <w:p w:rsidR="000B724F" w:rsidRDefault="000B724F">
      <w:pPr>
        <w:pStyle w:val="ConsPlusNormal"/>
        <w:spacing w:before="220"/>
        <w:ind w:firstLine="540"/>
        <w:jc w:val="both"/>
      </w:pPr>
      <w:r>
        <w:t xml:space="preserve">Принят </w:t>
      </w:r>
      <w:hyperlink r:id="rId66" w:history="1">
        <w:r>
          <w:rPr>
            <w:color w:val="0000FF"/>
          </w:rPr>
          <w:t>Закон</w:t>
        </w:r>
      </w:hyperlink>
      <w:r>
        <w:t xml:space="preserve"> Сахалинской области от 05.05.2015 N 32-ЗО "Об обеспечении беспрепятственного доступа инвалидов к информации, объектам социальной инфраструктуры и других маломобильных групп населения к объектам социальной инфраструктуры".</w:t>
      </w:r>
    </w:p>
    <w:p w:rsidR="000B724F" w:rsidRDefault="000B724F">
      <w:pPr>
        <w:pStyle w:val="ConsPlusNormal"/>
        <w:spacing w:before="220"/>
        <w:ind w:firstLine="540"/>
        <w:jc w:val="both"/>
      </w:pPr>
      <w:r>
        <w:t>По результатам проведенного анализа действующих нормативных правовых актов Сахалинской области были приняты ряд нормативных правовых и законодательных актов Сахалинской области, а также внесены нормы по обеспечению беспрепятственного доступа инвалидов к объектам социальной, транспортной и инженерной инфраструктуры в семь законов Сахалинской области в различных сферах (</w:t>
      </w:r>
      <w:hyperlink r:id="rId67" w:history="1">
        <w:r>
          <w:rPr>
            <w:color w:val="0000FF"/>
          </w:rPr>
          <w:t>Закон</w:t>
        </w:r>
      </w:hyperlink>
      <w:r>
        <w:t xml:space="preserve"> Сахалинской области от 24.02.2016 N 15-ЗО "О внесении изменений в некоторые законодательные акты Сахалинской области").</w:t>
      </w:r>
    </w:p>
    <w:p w:rsidR="000B724F" w:rsidRDefault="000B724F">
      <w:pPr>
        <w:pStyle w:val="ConsPlusNormal"/>
        <w:spacing w:before="220"/>
        <w:ind w:firstLine="540"/>
        <w:jc w:val="both"/>
      </w:pPr>
      <w:r>
        <w:t xml:space="preserve">Постановлением Правительства Сахалинской области от 30.09.2015 N 409 утвержден </w:t>
      </w:r>
      <w:hyperlink r:id="rId68" w:history="1">
        <w:r>
          <w:rPr>
            <w:color w:val="0000FF"/>
          </w:rPr>
          <w:t>План</w:t>
        </w:r>
      </w:hyperlink>
      <w:r>
        <w:t xml:space="preserve"> мероприятий ("дорожная карта") по повышению значений показателей доступности для инвалидов объектов и услуг в Сахалинской области.</w:t>
      </w:r>
    </w:p>
    <w:p w:rsidR="000B724F" w:rsidRDefault="000B724F">
      <w:pPr>
        <w:pStyle w:val="ConsPlusNormal"/>
        <w:spacing w:before="220"/>
        <w:ind w:firstLine="540"/>
        <w:jc w:val="both"/>
      </w:pPr>
      <w:r>
        <w:t>"Дорожные карты" утверждены администрациями всех муниципальных образований Сахалинской области.</w:t>
      </w:r>
    </w:p>
    <w:p w:rsidR="000B724F" w:rsidRDefault="000B724F">
      <w:pPr>
        <w:pStyle w:val="ConsPlusNormal"/>
        <w:spacing w:before="220"/>
        <w:ind w:firstLine="540"/>
        <w:jc w:val="both"/>
      </w:pPr>
      <w:r>
        <w:t xml:space="preserve">Во исполнение </w:t>
      </w:r>
      <w:hyperlink r:id="rId69" w:history="1">
        <w:r>
          <w:rPr>
            <w:color w:val="0000FF"/>
          </w:rPr>
          <w:t>статьи 26</w:t>
        </w:r>
      </w:hyperlink>
      <w:r>
        <w:t xml:space="preserve"> Закона N 419-ФЗ органами исполнительной власти и органами местного самоуправления Сахалинской области требования по обеспечению доступности для инвалидов объектов и предоставляемых услуг внесены в действующие административные регламенты предоставления государственных (муниципальных) услуг.</w:t>
      </w:r>
    </w:p>
    <w:p w:rsidR="000B724F" w:rsidRDefault="000B724F">
      <w:pPr>
        <w:pStyle w:val="ConsPlusNormal"/>
        <w:spacing w:before="220"/>
        <w:ind w:firstLine="540"/>
        <w:jc w:val="both"/>
      </w:pPr>
      <w:hyperlink r:id="rId70" w:history="1">
        <w:r>
          <w:rPr>
            <w:color w:val="0000FF"/>
          </w:rPr>
          <w:t>Постановлением</w:t>
        </w:r>
      </w:hyperlink>
      <w:r>
        <w:t xml:space="preserve"> Правительства Сахалинской области от 15.04.2016 N 177-р установлены дополнительные меры по реализации на территории Сахалинской области мероприятий в связи с ратификацией Конвенции о правах инвалидов.</w:t>
      </w:r>
    </w:p>
    <w:p w:rsidR="000B724F" w:rsidRDefault="000B724F">
      <w:pPr>
        <w:pStyle w:val="ConsPlusNormal"/>
        <w:spacing w:before="220"/>
        <w:ind w:firstLine="540"/>
        <w:jc w:val="both"/>
      </w:pPr>
      <w:r>
        <w:t>В соответствии с данным правовым актом органами исполнительной власти Сахалинской области принимаются меры по обеспечению мониторинга выполнения мероприятий "дорожной карты" и достижению показателей доступности; по предоставлению информации в ФКУ "Главное бюро медико-социальной экспертизы по Сахалинской области" об исполнении возложенных на них индивидуальной программой реабилитации или абилитации инвалида мероприятий; по оказанию методической помощи органам местного самоуправления по реализации "дорожных карт", а также по проведению обследования и паспортизации объектов. Соответствующие рекомендации даны органам местного самоуправления Сахалинской области.</w:t>
      </w:r>
    </w:p>
    <w:p w:rsidR="000B724F" w:rsidRDefault="000B724F">
      <w:pPr>
        <w:pStyle w:val="ConsPlusNormal"/>
        <w:spacing w:before="220"/>
        <w:ind w:firstLine="540"/>
        <w:jc w:val="both"/>
      </w:pPr>
      <w:r>
        <w:t>Таким образом, в Сахалинской области создана определенная правовая и организационная база для планомерной работы по обеспечению условий доступности для инвалидов и других маломобильных групп населения в соответствии с поставленными перед субъектами Российской Федерации задачами.</w:t>
      </w:r>
    </w:p>
    <w:p w:rsidR="000B724F" w:rsidRDefault="000B724F">
      <w:pPr>
        <w:pStyle w:val="ConsPlusNormal"/>
        <w:spacing w:before="220"/>
        <w:ind w:firstLine="540"/>
        <w:jc w:val="both"/>
      </w:pPr>
      <w:r>
        <w:t xml:space="preserve">В целях обеспечения эффективного взаимодействия органов исполнительной власти Сахалинской области, органов местного самоуправления, территориальных органов федеральных органов исполнительной власти в Сахалинской области, общественных и других организаций по вопросам государственной политики в отношении инвалидов и ветеранов создан и работает совет по делам инвалидов и ветеранов при Губернаторе Сахалинской области - постоянно действующий </w:t>
      </w:r>
      <w:r>
        <w:lastRenderedPageBreak/>
        <w:t>совещательный орган. Создаются рабочие группы, советы при главах муниципальных образований по решению вопросов защиты интересов инвалидов.</w:t>
      </w:r>
    </w:p>
    <w:p w:rsidR="000B724F" w:rsidRDefault="000B724F">
      <w:pPr>
        <w:pStyle w:val="ConsPlusNormal"/>
        <w:spacing w:before="220"/>
        <w:ind w:firstLine="540"/>
        <w:jc w:val="both"/>
      </w:pPr>
      <w:r>
        <w:t xml:space="preserve">В соответствии с </w:t>
      </w:r>
      <w:hyperlink r:id="rId71" w:history="1">
        <w:r>
          <w:rPr>
            <w:color w:val="0000FF"/>
          </w:rPr>
          <w:t>распоряжением</w:t>
        </w:r>
      </w:hyperlink>
      <w:r>
        <w:t xml:space="preserve"> Правительства Сахалинской области от 29.02.2016 N 89-р "О мерах по реализации на территории Сахалинской области Конвенции о правах инвалидов, Федерального </w:t>
      </w:r>
      <w:hyperlink r:id="rId72" w:history="1">
        <w:r>
          <w:rPr>
            <w:color w:val="0000FF"/>
          </w:rPr>
          <w:t>закона</w:t>
        </w:r>
      </w:hyperlink>
      <w:r>
        <w:t xml:space="preserve"> от 01.12.2014 N 419-ФЗ "О внесении изменений в отдельные законодательные акты Российской Федерации в связи с ратификацией Конвенции о правах инвалидов" определено уполномоченное должностное лицо, ответственное за координацию работы органов исполнительной власти Сахалинской области по выполнению положений Конвенции о правах инвалидов, реализацию Федерального </w:t>
      </w:r>
      <w:hyperlink r:id="rId73" w:history="1">
        <w:r>
          <w:rPr>
            <w:color w:val="0000FF"/>
          </w:rPr>
          <w:t>закона</w:t>
        </w:r>
      </w:hyperlink>
      <w:r>
        <w:t xml:space="preserve"> N 419-ФЗ и мероприятия по обеспечению доступности для инвалидов объектов и услуг на территории Сахалинской области, и образована межведомственная рабочая группа по подготовке предложений по совершенствованию законодательства, выполнению положений Конвенции о правах инвалидов и мероприятий по обеспечению доступности для инвалидов объектов и услуг, организации мониторинга и контроля за выполнением положений Федерального </w:t>
      </w:r>
      <w:hyperlink r:id="rId74" w:history="1">
        <w:r>
          <w:rPr>
            <w:color w:val="0000FF"/>
          </w:rPr>
          <w:t>закона</w:t>
        </w:r>
      </w:hyperlink>
      <w:r>
        <w:t xml:space="preserve"> N 419-ФЗ.</w:t>
      </w:r>
    </w:p>
    <w:p w:rsidR="000B724F" w:rsidRDefault="000B724F">
      <w:pPr>
        <w:pStyle w:val="ConsPlusNormal"/>
        <w:spacing w:before="220"/>
        <w:ind w:firstLine="540"/>
        <w:jc w:val="both"/>
      </w:pPr>
      <w:r>
        <w:t xml:space="preserve">Планомерная работа по созданию в области безбарьерной среды ведется уже несколько лет. В период с 2008 по 2013 год в области была реализована целевая </w:t>
      </w:r>
      <w:hyperlink r:id="rId75" w:history="1">
        <w:r>
          <w:rPr>
            <w:color w:val="0000FF"/>
          </w:rPr>
          <w:t>программа</w:t>
        </w:r>
      </w:hyperlink>
      <w:r>
        <w:t xml:space="preserve"> "Обеспечение доступа инвалидов к информации и объектам социальной инфраструктуры на 2008 - 2013 годы", всего на ее реализацию из областного бюджета было израсходовано 54,7 млн. рублей.</w:t>
      </w:r>
    </w:p>
    <w:p w:rsidR="000B724F" w:rsidRDefault="000B724F">
      <w:pPr>
        <w:pStyle w:val="ConsPlusNormal"/>
        <w:spacing w:before="220"/>
        <w:ind w:firstLine="540"/>
        <w:jc w:val="both"/>
      </w:pPr>
      <w:r>
        <w:t>За шестилетний период реализации в области были созданы определенные условия для проведения системной работы по реабилитации и социальной адаптации инвалидов в различных сферах жизнедеятельности.</w:t>
      </w:r>
    </w:p>
    <w:p w:rsidR="000B724F" w:rsidRDefault="000B724F">
      <w:pPr>
        <w:pStyle w:val="ConsPlusNormal"/>
        <w:spacing w:before="220"/>
        <w:ind w:firstLine="540"/>
        <w:jc w:val="both"/>
      </w:pPr>
      <w:r>
        <w:t>В этот период были организованы компьютерные классы для инвалидов при учреждениях социального обслуживания населения, которые действуют по настоящее время и актуальны. За время работы классов обучение прошли 623 инвалида, проживающих в Южно-Сахалинске, Невельске, Холмске, Корсакове, Долинске, Александровске-Сахалинском, Поронайске. В 2016 году передвижной класс работает для инвалидов Углегорского района.</w:t>
      </w:r>
    </w:p>
    <w:p w:rsidR="000B724F" w:rsidRDefault="000B724F">
      <w:pPr>
        <w:pStyle w:val="ConsPlusNormal"/>
        <w:spacing w:before="220"/>
        <w:ind w:firstLine="540"/>
        <w:jc w:val="both"/>
      </w:pPr>
      <w:r>
        <w:t>Проработаны вопросы, связанные со строительством в Сахалинской области реабилитационного центра, и разработана проектная документация на его строительство.</w:t>
      </w:r>
    </w:p>
    <w:p w:rsidR="000B724F" w:rsidRDefault="000B724F">
      <w:pPr>
        <w:pStyle w:val="ConsPlusNormal"/>
        <w:spacing w:before="220"/>
        <w:ind w:firstLine="540"/>
        <w:jc w:val="both"/>
      </w:pPr>
      <w:r>
        <w:t>Было обустроено пандусами 45 объектов социальной инфраструктуры (установлено 53 единицы пандусов и 2 гусеничных подъемника), в том числе государственные учреждения социальной защиты, культуры, здравоохранения, образования, спорта.</w:t>
      </w:r>
    </w:p>
    <w:p w:rsidR="000B724F" w:rsidRDefault="000B724F">
      <w:pPr>
        <w:pStyle w:val="ConsPlusNormal"/>
        <w:spacing w:before="220"/>
        <w:ind w:firstLine="540"/>
        <w:jc w:val="both"/>
      </w:pPr>
      <w:r>
        <w:t>Впервые было организовано субтитрование новостных передач сахалинского телевидения - "Вести. Сахалин-Курилы", "Вести. События недели", культурно-просветительской телевизионной программы "Сахалин православный" (общий объем субтитрованных программ - 629 часов).</w:t>
      </w:r>
    </w:p>
    <w:p w:rsidR="000B724F" w:rsidRDefault="000B724F">
      <w:pPr>
        <w:pStyle w:val="ConsPlusNormal"/>
        <w:spacing w:before="220"/>
        <w:ind w:firstLine="540"/>
        <w:jc w:val="both"/>
      </w:pPr>
      <w:r>
        <w:t>Приобретено специальное оборудование и "говорящие книги" для областной библиотеки для слепых на сумму свыше 800 тыс. рублей. Работникам библиотечной системы на территории муниципальных образований на дому было обслужено 1794 инвалида при 14419 посещениях, которым предоставлены книги, газеты, журналы.</w:t>
      </w:r>
    </w:p>
    <w:p w:rsidR="000B724F" w:rsidRDefault="000B724F">
      <w:pPr>
        <w:pStyle w:val="ConsPlusNormal"/>
        <w:spacing w:before="220"/>
        <w:ind w:firstLine="540"/>
        <w:jc w:val="both"/>
      </w:pPr>
      <w:r>
        <w:t>Часть этих мероприятий нашли продолжение в Программе.</w:t>
      </w:r>
    </w:p>
    <w:p w:rsidR="000B724F" w:rsidRDefault="000B724F">
      <w:pPr>
        <w:pStyle w:val="ConsPlusNormal"/>
        <w:spacing w:before="220"/>
        <w:ind w:firstLine="540"/>
        <w:jc w:val="both"/>
      </w:pPr>
      <w:r>
        <w:t>Крупнейшим мероприятием государственной программы является строительство областного реабилитационного центра, рассчитанного на 200 посетителей в смену и 25 мест стационара. Ввод объекта в эксплуатацию - 2017 год.</w:t>
      </w:r>
    </w:p>
    <w:p w:rsidR="000B724F" w:rsidRDefault="000B724F">
      <w:pPr>
        <w:pStyle w:val="ConsPlusNormal"/>
        <w:spacing w:before="220"/>
        <w:ind w:firstLine="540"/>
        <w:jc w:val="both"/>
      </w:pPr>
      <w:r>
        <w:t xml:space="preserve">В 2015 году проведены мероприятия по адаптации объектов в отношении 27 государственных учреждений на общую сумму свыше 20 млн. рублей, из них 1 образовательное учреждение, 13 центров занятости населения, 2 учреждения культуры, 6 учреждений здравоохранения, 5 </w:t>
      </w:r>
      <w:r>
        <w:lastRenderedPageBreak/>
        <w:t>учреждений социального обслуживания.</w:t>
      </w:r>
    </w:p>
    <w:p w:rsidR="000B724F" w:rsidRDefault="000B724F">
      <w:pPr>
        <w:pStyle w:val="ConsPlusNormal"/>
        <w:spacing w:before="220"/>
        <w:ind w:firstLine="540"/>
        <w:jc w:val="both"/>
      </w:pPr>
      <w:r>
        <w:t>Реализуются муниципальные программы по формированию доступной среды жизнедеятельности. Во всех муниципальных образованиях Сахалинской области утверждены Планы мероприятий по повышению значений показателей доступности для инвалидов объектов и услуг в Сахалинской области ("дорожная карта") на 2016 - 2020 годы.</w:t>
      </w:r>
    </w:p>
    <w:p w:rsidR="000B724F" w:rsidRDefault="000B724F">
      <w:pPr>
        <w:pStyle w:val="ConsPlusNormal"/>
        <w:spacing w:before="220"/>
        <w:ind w:firstLine="540"/>
        <w:jc w:val="both"/>
      </w:pPr>
      <w:r>
        <w:t>В областном бюджете Сахалинской области предусмотрена субсидия местным бюджетам на формирование доступной среды жизнедеятельности для инвалидов и иных маломобильных групп населения на подведомственных территориях.</w:t>
      </w:r>
    </w:p>
    <w:p w:rsidR="000B724F" w:rsidRDefault="000B724F">
      <w:pPr>
        <w:pStyle w:val="ConsPlusNormal"/>
        <w:spacing w:before="220"/>
        <w:ind w:firstLine="540"/>
        <w:jc w:val="both"/>
      </w:pPr>
      <w:r>
        <w:t>Субсидия предоставляется на:</w:t>
      </w:r>
    </w:p>
    <w:p w:rsidR="000B724F" w:rsidRDefault="000B724F">
      <w:pPr>
        <w:pStyle w:val="ConsPlusNormal"/>
        <w:spacing w:before="220"/>
        <w:ind w:firstLine="540"/>
        <w:jc w:val="both"/>
      </w:pPr>
      <w:r>
        <w:t>- приобретение адаптированных автобусов для перевозки инвалидов;</w:t>
      </w:r>
    </w:p>
    <w:p w:rsidR="000B724F" w:rsidRDefault="000B724F">
      <w:pPr>
        <w:pStyle w:val="ConsPlusNormal"/>
        <w:spacing w:before="220"/>
        <w:ind w:firstLine="540"/>
        <w:jc w:val="both"/>
      </w:pPr>
      <w:r>
        <w:t>- адаптацию для доступности приоритетных общественных зданий и сооружений;</w:t>
      </w:r>
    </w:p>
    <w:p w:rsidR="000B724F" w:rsidRDefault="000B724F">
      <w:pPr>
        <w:pStyle w:val="ConsPlusNormal"/>
        <w:spacing w:before="220"/>
        <w:ind w:firstLine="540"/>
        <w:jc w:val="both"/>
      </w:pPr>
      <w:r>
        <w:t>- устройство подъемных устройств, пандусов, поручней в многоквартирных жилых домах и квартирах инвалидов;</w:t>
      </w:r>
    </w:p>
    <w:p w:rsidR="000B724F" w:rsidRDefault="000B724F">
      <w:pPr>
        <w:pStyle w:val="ConsPlusNormal"/>
        <w:spacing w:before="220"/>
        <w:ind w:firstLine="540"/>
        <w:jc w:val="both"/>
      </w:pPr>
      <w:r>
        <w:t>- на оплату ремонтных работ по созданию условий доступности внутриквартирного пространства, юридической помощи и оформление документов - при переселении инвалидов с ограничениями в передвижении с верхних этажей на первые этажи многоквартирных домов.</w:t>
      </w:r>
    </w:p>
    <w:p w:rsidR="000B724F" w:rsidRDefault="000B724F">
      <w:pPr>
        <w:pStyle w:val="ConsPlusNormal"/>
        <w:spacing w:before="220"/>
        <w:ind w:firstLine="540"/>
        <w:jc w:val="both"/>
      </w:pPr>
      <w:r>
        <w:t>В 2015 году администрациями муниципальных образований при поддержке из областного бюджета были выполнены мероприятия по адаптации 29 приоритетных объектов и приобретено 3 специализированных автобуса для обслуживания инвалидов-колясочников.</w:t>
      </w:r>
    </w:p>
    <w:p w:rsidR="000B724F" w:rsidRDefault="000B724F">
      <w:pPr>
        <w:pStyle w:val="ConsPlusNormal"/>
        <w:spacing w:before="220"/>
        <w:ind w:firstLine="540"/>
        <w:jc w:val="both"/>
      </w:pPr>
      <w:r>
        <w:t>В 2016 году за счет бюджетов всех уровней в рамках государственной программы выполняются мероприятия по обеспечению доступности 155 объектов, из них 44 - государственные учреждения.</w:t>
      </w:r>
    </w:p>
    <w:p w:rsidR="000B724F" w:rsidRDefault="000B724F">
      <w:pPr>
        <w:pStyle w:val="ConsPlusNormal"/>
        <w:spacing w:before="220"/>
        <w:ind w:firstLine="540"/>
        <w:jc w:val="both"/>
      </w:pPr>
      <w:r>
        <w:t>В рамках Программы при ГБУ "Центр социального обслуживания населения Сахалинской области" открыто 14 пунктов проката технических средств реабилитации инвалидов.</w:t>
      </w:r>
    </w:p>
    <w:p w:rsidR="000B724F" w:rsidRDefault="000B724F">
      <w:pPr>
        <w:pStyle w:val="ConsPlusNormal"/>
        <w:spacing w:before="220"/>
        <w:ind w:firstLine="540"/>
        <w:jc w:val="both"/>
      </w:pPr>
      <w:r>
        <w:t>В 2015 году были приобретены технические средства реабилитации на сумму 1 млн. 139 тыс. руб., услуги получил 191 гражданин.</w:t>
      </w:r>
    </w:p>
    <w:p w:rsidR="000B724F" w:rsidRDefault="000B724F">
      <w:pPr>
        <w:pStyle w:val="ConsPlusNormal"/>
        <w:spacing w:before="220"/>
        <w:ind w:firstLine="540"/>
        <w:jc w:val="both"/>
      </w:pPr>
      <w:r>
        <w:t>С начала 2016 года заключено 770 договоров с получателями социальных услуг на временное пользование технических средств реабилитации, с 176 гражданами заключены дополнительные Соглашения на продление срока эксплуатации техническими средствами реабилитации. Всего выдано 654 технических средств реабилитации по 14 наименованиям.</w:t>
      </w:r>
    </w:p>
    <w:p w:rsidR="000B724F" w:rsidRDefault="000B724F">
      <w:pPr>
        <w:pStyle w:val="ConsPlusNormal"/>
        <w:spacing w:before="220"/>
        <w:ind w:firstLine="540"/>
        <w:jc w:val="both"/>
      </w:pPr>
      <w:r>
        <w:t>Расширен перечень услуг для глухих зрителей - впервые организован сурдоперевод телевизионных программ (всего количество субтитров и сурдоперевода планируется увеличить до 203 единиц в 2016 году). Также увеличено количество аудио - видео материалов, тематических телепрограмм, сюжетов, роликов, произведенных и транслируемых в эфире телевидения и радио (планируется увеличение различных сюжетов до 40 единиц в 2016 году).</w:t>
      </w:r>
    </w:p>
    <w:p w:rsidR="000B724F" w:rsidRDefault="000B724F">
      <w:pPr>
        <w:pStyle w:val="ConsPlusNormal"/>
        <w:spacing w:before="220"/>
        <w:ind w:firstLine="540"/>
        <w:jc w:val="both"/>
      </w:pPr>
      <w:r>
        <w:t>В 2016 году на базе государственного бюджетного учреждения "Центр социального обслуживания населения Сахалинской области" создан диспетчерский центр связи для инвалидов по слуху с целью оказания экстренной и иной социальной помощи.</w:t>
      </w:r>
    </w:p>
    <w:p w:rsidR="000B724F" w:rsidRDefault="000B724F">
      <w:pPr>
        <w:pStyle w:val="ConsPlusNormal"/>
        <w:spacing w:before="220"/>
        <w:ind w:firstLine="540"/>
        <w:jc w:val="both"/>
      </w:pPr>
      <w:r>
        <w:t xml:space="preserve">В области работают 15 специалистов в области адаптивной физической культуры и спорта, запланировано повышение квалификации и переподготовка специалистов. Обучение проводится в соответствии с </w:t>
      </w:r>
      <w:hyperlink r:id="rId76" w:history="1">
        <w:r>
          <w:rPr>
            <w:color w:val="0000FF"/>
          </w:rPr>
          <w:t>Порядком</w:t>
        </w:r>
      </w:hyperlink>
      <w:r>
        <w:t xml:space="preserve"> организации повышения квалификации и переподготовки тренеров-</w:t>
      </w:r>
      <w:r>
        <w:lastRenderedPageBreak/>
        <w:t>преподавателей и специалистов физкультурно-оздоровительной и спортивной направленности, проведения семинаров и конференций по вопросам развития адаптивной физической культуры и спорта, утвержденным постановлением Правительства Сахалинской области от 25.05.2015 N 177. В 2015 - 2016 годах повысили свою квалификацию 53 человека.</w:t>
      </w:r>
    </w:p>
    <w:p w:rsidR="000B724F" w:rsidRDefault="000B724F">
      <w:pPr>
        <w:pStyle w:val="ConsPlusNormal"/>
        <w:spacing w:before="220"/>
        <w:ind w:firstLine="540"/>
        <w:jc w:val="both"/>
      </w:pPr>
      <w:r>
        <w:t>Государственными учреждениями физической культуры и спорта разработаны и утверждены программы дополнительного образования по адаптивной физической культуре и спорту по видам спорта (спортивные школы летних и зимних видов спорта; спортивные школы олимпийского резерва по горнолыжному спорту и сноуборду и восточных видов единоборств).</w:t>
      </w:r>
    </w:p>
    <w:p w:rsidR="000B724F" w:rsidRDefault="000B724F">
      <w:pPr>
        <w:pStyle w:val="ConsPlusNormal"/>
        <w:spacing w:before="220"/>
        <w:ind w:firstLine="540"/>
        <w:jc w:val="both"/>
      </w:pPr>
      <w:r>
        <w:t>С 2012 году в ДЮСШ муниципального образования "Невельский городской округ" открыто отделение по адаптивной физической культуре.</w:t>
      </w:r>
    </w:p>
    <w:p w:rsidR="000B724F" w:rsidRDefault="000B724F">
      <w:pPr>
        <w:pStyle w:val="ConsPlusNormal"/>
        <w:spacing w:before="220"/>
        <w:ind w:firstLine="540"/>
        <w:jc w:val="both"/>
      </w:pPr>
      <w:r>
        <w:t>Для государственных учреждений физкультуры и спорта были приобретены 3 специальных автотранспорта, установлены пандусы, подъемник и приобретено специализированное оборудование.</w:t>
      </w:r>
    </w:p>
    <w:p w:rsidR="000B724F" w:rsidRDefault="000B724F">
      <w:pPr>
        <w:pStyle w:val="ConsPlusNormal"/>
        <w:spacing w:before="220"/>
        <w:ind w:firstLine="540"/>
        <w:jc w:val="both"/>
      </w:pPr>
      <w:r>
        <w:t>Для популяризации спорта среди инвалидов в 2015 - 2016 годах проведены XI Спартакиада инвалидов Сахалинской области (виды спорта, как легкая атлетика, настольный теннис, дартс, пулевая стрельба, шашки, шахматы и армрестлинг), соревнования по легкой атлетике среди детей-инвалидов до 18 лет.</w:t>
      </w:r>
    </w:p>
    <w:p w:rsidR="000B724F" w:rsidRDefault="000B724F">
      <w:pPr>
        <w:pStyle w:val="ConsPlusNormal"/>
        <w:spacing w:before="220"/>
        <w:ind w:firstLine="540"/>
        <w:jc w:val="both"/>
      </w:pPr>
      <w:r>
        <w:t>Обеспечено участие сахалинской команды в финальном этапе II Всероссийской летней Спартакиады инвалидов 2015 года, г. Чебоксары; открытом фестивале культуры и спорта "Пара-арт" среди людей с инвалидностью ПОДА, г. Сочи; "Кубке России среди спортсменов ПОДА" г. Сочи; Чемпионате и Первенстве среди спортсменов ЛИН по легкой атлетике г. Йошкар-Ола.</w:t>
      </w:r>
    </w:p>
    <w:p w:rsidR="000B724F" w:rsidRDefault="000B724F">
      <w:pPr>
        <w:pStyle w:val="ConsPlusNormal"/>
        <w:spacing w:before="220"/>
        <w:ind w:firstLine="540"/>
        <w:jc w:val="both"/>
      </w:pPr>
      <w:r>
        <w:t>В Сахалинской области система обучения, воспитания и социальной адаптации детей-инвалидов включает сеть как специальных (коррекционных), так и образовательных учреждений, в которых осуществляется психолого-педагогическая помощь детям-инвалидам и их родителям.</w:t>
      </w:r>
    </w:p>
    <w:p w:rsidR="000B724F" w:rsidRDefault="000B724F">
      <w:pPr>
        <w:pStyle w:val="ConsPlusNormal"/>
        <w:spacing w:before="220"/>
        <w:ind w:firstLine="540"/>
        <w:jc w:val="both"/>
      </w:pPr>
      <w:r>
        <w:t>Квалифицированную коррекцию нарушений развития детей с ограниченными возможностями здоровья в системе дошкольного образования оказывают:</w:t>
      </w:r>
    </w:p>
    <w:p w:rsidR="000B724F" w:rsidRDefault="000B724F">
      <w:pPr>
        <w:pStyle w:val="ConsPlusNormal"/>
        <w:spacing w:before="220"/>
        <w:ind w:firstLine="540"/>
        <w:jc w:val="both"/>
      </w:pPr>
      <w:r>
        <w:t>- 1 детский сад компенсирующего вида для детей с нарушением зрения;</w:t>
      </w:r>
    </w:p>
    <w:p w:rsidR="000B724F" w:rsidRDefault="000B724F">
      <w:pPr>
        <w:pStyle w:val="ConsPlusNormal"/>
        <w:spacing w:before="220"/>
        <w:ind w:firstLine="540"/>
        <w:jc w:val="both"/>
      </w:pPr>
      <w:r>
        <w:t>- 3 детских сада компенсирующего вида для детей с нарушением речи;</w:t>
      </w:r>
    </w:p>
    <w:p w:rsidR="000B724F" w:rsidRDefault="000B724F">
      <w:pPr>
        <w:pStyle w:val="ConsPlusNormal"/>
        <w:spacing w:before="220"/>
        <w:ind w:firstLine="540"/>
        <w:jc w:val="both"/>
      </w:pPr>
      <w:r>
        <w:t>- 2 детских сада, в которых функционируют группы для детей с туберкулезной интоксикацией.</w:t>
      </w:r>
    </w:p>
    <w:p w:rsidR="000B724F" w:rsidRDefault="000B724F">
      <w:pPr>
        <w:pStyle w:val="ConsPlusNormal"/>
        <w:spacing w:before="220"/>
        <w:ind w:firstLine="540"/>
        <w:jc w:val="both"/>
      </w:pPr>
      <w:r>
        <w:t>В 29 детских садах созданы 47 групп компенсирующей направленности.</w:t>
      </w:r>
    </w:p>
    <w:p w:rsidR="000B724F" w:rsidRDefault="000B724F">
      <w:pPr>
        <w:pStyle w:val="ConsPlusNormal"/>
        <w:spacing w:before="220"/>
        <w:ind w:firstLine="540"/>
        <w:jc w:val="both"/>
      </w:pPr>
      <w:r>
        <w:t>В детском саду N 20 "Красная Шапочка" функционируют 5 групп комбинированной направленности, в которых воспитываются 8 детей с синдромом Дауна.</w:t>
      </w:r>
    </w:p>
    <w:p w:rsidR="000B724F" w:rsidRDefault="000B724F">
      <w:pPr>
        <w:pStyle w:val="ConsPlusNormal"/>
        <w:spacing w:before="220"/>
        <w:ind w:firstLine="540"/>
        <w:jc w:val="both"/>
      </w:pPr>
      <w:r>
        <w:t>По программам начального общего, основного общего, среднего общего образования, в том числе по адаптированным программам, обучается 1999 детей с ограниченными возможностями здоровья. В том числе:</w:t>
      </w:r>
    </w:p>
    <w:p w:rsidR="000B724F" w:rsidRDefault="000B724F">
      <w:pPr>
        <w:pStyle w:val="ConsPlusNormal"/>
        <w:spacing w:before="220"/>
        <w:ind w:firstLine="540"/>
        <w:jc w:val="both"/>
      </w:pPr>
      <w:r>
        <w:t>- в специальных школах - 502 чел.;</w:t>
      </w:r>
    </w:p>
    <w:p w:rsidR="000B724F" w:rsidRDefault="000B724F">
      <w:pPr>
        <w:pStyle w:val="ConsPlusNormal"/>
        <w:spacing w:before="220"/>
        <w:ind w:firstLine="540"/>
        <w:jc w:val="both"/>
      </w:pPr>
      <w:r>
        <w:t>- в специальных классах общеобразовательных школ - 204 чел.;</w:t>
      </w:r>
    </w:p>
    <w:p w:rsidR="000B724F" w:rsidRDefault="000B724F">
      <w:pPr>
        <w:pStyle w:val="ConsPlusNormal"/>
        <w:spacing w:before="220"/>
        <w:ind w:firstLine="540"/>
        <w:jc w:val="both"/>
      </w:pPr>
      <w:r>
        <w:t>- в классах возрастной нормы - 1293 чел.</w:t>
      </w:r>
    </w:p>
    <w:p w:rsidR="000B724F" w:rsidRDefault="000B724F">
      <w:pPr>
        <w:pStyle w:val="ConsPlusNormal"/>
        <w:spacing w:before="220"/>
        <w:ind w:firstLine="540"/>
        <w:jc w:val="both"/>
      </w:pPr>
      <w:r>
        <w:t xml:space="preserve">В 43 общеобразовательных организациях оборудованы пандусы, в 32 - расширены дверные проемы. В новом здании МБОУ Гимназия N 3 оборудованы пандусы, лифты, туалеты для </w:t>
      </w:r>
      <w:r>
        <w:lastRenderedPageBreak/>
        <w:t>маломобильных групп населения.</w:t>
      </w:r>
    </w:p>
    <w:p w:rsidR="000B724F" w:rsidRDefault="000B724F">
      <w:pPr>
        <w:pStyle w:val="ConsPlusNormal"/>
        <w:spacing w:before="220"/>
        <w:ind w:firstLine="540"/>
        <w:jc w:val="both"/>
      </w:pPr>
      <w:hyperlink r:id="rId77" w:history="1">
        <w:r>
          <w:rPr>
            <w:color w:val="0000FF"/>
          </w:rPr>
          <w:t>Постановлением</w:t>
        </w:r>
      </w:hyperlink>
      <w:r>
        <w:t xml:space="preserve"> Правительства Сахалинской области от 29.10.2014 N 525 в норматив подушевого финансирования дошкольного и общего образования включен коэффициент, учитывающий деятельность по квалифицированной коррекции недостатков в физическом или психическом развитии детей по следующим видам: глухой обучающийся; слабослышащий обучающийся; слепой обучающийся; слабовидящий обучающийся; обучающийся с нарушениями опорно-двигательного аппарата и т.д.</w:t>
      </w:r>
    </w:p>
    <w:p w:rsidR="000B724F" w:rsidRDefault="000B724F">
      <w:pPr>
        <w:pStyle w:val="ConsPlusNormal"/>
        <w:spacing w:before="220"/>
        <w:ind w:firstLine="540"/>
        <w:jc w:val="both"/>
      </w:pPr>
      <w:r>
        <w:t>Численность детей, которые обучаются на дому по индивидуальному учебному плану, составляет 393 человека, из них детей-инвалидов - 282 человека, детей с ограниченными возможностями здоровья - 64 человека.</w:t>
      </w:r>
    </w:p>
    <w:p w:rsidR="000B724F" w:rsidRDefault="000B724F">
      <w:pPr>
        <w:pStyle w:val="ConsPlusNormal"/>
        <w:spacing w:before="220"/>
        <w:ind w:firstLine="540"/>
        <w:jc w:val="both"/>
      </w:pPr>
      <w:r>
        <w:t>В 2015 году в дистанционной форме получали образование 119 детей-инвалидов из 16 муниципальных образований области, в том числе 25 детей - по адаптированным программам. Процент охвата детей-инвалидов и детей с ОВЗ от нуждающихся в дистанционном обучении составил 100%. По наземному каналу подключены 102 базовых рабочих места (далее - БРМ) детей-инвалидов, педагогических работников и Центр дистанционного обучения (далее - ЦДО). По спутниковому каналу подключены 55 базовых рабочих мест детей-инвалидов, педагогических работников, ЦДО.</w:t>
      </w:r>
    </w:p>
    <w:p w:rsidR="000B724F" w:rsidRDefault="000B724F">
      <w:pPr>
        <w:pStyle w:val="ConsPlusNormal"/>
        <w:spacing w:before="220"/>
        <w:ind w:firstLine="540"/>
        <w:jc w:val="both"/>
      </w:pPr>
      <w:r>
        <w:t>Базовые рабочие места, согласно Договору о передаче оборудования в безвозмездное временное пользование, переданы в семьи детей-инвалидов и школы области.</w:t>
      </w:r>
    </w:p>
    <w:p w:rsidR="000B724F" w:rsidRDefault="000B724F">
      <w:pPr>
        <w:pStyle w:val="ConsPlusNormal"/>
        <w:spacing w:before="220"/>
        <w:ind w:firstLine="540"/>
        <w:jc w:val="both"/>
      </w:pPr>
      <w:r>
        <w:t>Распоряжением министерства от 03.04.2015 N 441-од утверждено Примерное положение о базовом общеобразовательном учреждении, организующем инклюзивное образование, определен перечень таких учреждений по каждому муниципальному образованию. В 32-х базовых школах обучается 683 ребенка с ОВЗ и 302 ребенка-инвалида.</w:t>
      </w:r>
    </w:p>
    <w:p w:rsidR="000B724F" w:rsidRDefault="000B724F">
      <w:pPr>
        <w:pStyle w:val="ConsPlusNormal"/>
        <w:spacing w:before="220"/>
        <w:ind w:firstLine="540"/>
        <w:jc w:val="both"/>
      </w:pPr>
      <w:r>
        <w:t>В системе образования работают 231 педагог-психолог, 170 социальных педагогов, 184 учителя-логопеда, 26 дефектологов, 5 тифлопедагогов и 5 сурдопедагогов, которые осуществляют психолого-педагогическую помощь родителям детей-инвалидов.</w:t>
      </w:r>
    </w:p>
    <w:p w:rsidR="000B724F" w:rsidRDefault="000B724F">
      <w:pPr>
        <w:pStyle w:val="ConsPlusNormal"/>
        <w:spacing w:before="220"/>
        <w:ind w:firstLine="540"/>
        <w:jc w:val="both"/>
      </w:pPr>
      <w:r>
        <w:t>Разработан и детализирован план повышения квалификации педагогических работников по вопросам организации работы с детьми с ограниченными возможностям здоровья и детьми-инвалидами на 2016 - 2018 годы. План включает разделы "Профессиональная переподготовка по направлению "Дефектология: логопедия, олигофренопедагогика", курсы повышения квалификации педагогических работников на базе кафедры управления и права, кафедры психологии и специальной педагогики и Центра дистанционного обучения детей с ограниченными возможностями здоровья, а также практико-ориентированные семинары и вебинары.</w:t>
      </w:r>
    </w:p>
    <w:p w:rsidR="000B724F" w:rsidRDefault="000B724F">
      <w:pPr>
        <w:pStyle w:val="ConsPlusNormal"/>
        <w:spacing w:before="220"/>
        <w:ind w:firstLine="540"/>
        <w:jc w:val="both"/>
      </w:pPr>
      <w:r>
        <w:t>В 2015 году по вопросам обучения и воспитания обучающихся с ограниченными возможностям здоровья, интегрированного образования детей-инвалидов повысили квалификацию 282 педагога. В I квартале 2016 года на базе ГБОУ ДПО "Институт развития образования Сахалинской области" квалификацию повысили 87 педагогов:</w:t>
      </w:r>
    </w:p>
    <w:p w:rsidR="000B724F" w:rsidRDefault="000B724F">
      <w:pPr>
        <w:pStyle w:val="ConsPlusNormal"/>
        <w:spacing w:before="220"/>
        <w:ind w:firstLine="540"/>
        <w:jc w:val="both"/>
      </w:pPr>
      <w:r>
        <w:t>- 28 педагогов по теме "Теория и практика коррекционно-развивающей работы в нейропсихологии детского возраста";</w:t>
      </w:r>
    </w:p>
    <w:p w:rsidR="000B724F" w:rsidRDefault="000B724F">
      <w:pPr>
        <w:pStyle w:val="ConsPlusNormal"/>
        <w:spacing w:before="220"/>
        <w:ind w:firstLine="540"/>
        <w:jc w:val="both"/>
      </w:pPr>
      <w:r>
        <w:t>- 33 педагога по теме "Дистанционное обучение: организационные, психолого-педагогические, технологические аспекты";</w:t>
      </w:r>
    </w:p>
    <w:p w:rsidR="000B724F" w:rsidRDefault="000B724F">
      <w:pPr>
        <w:pStyle w:val="ConsPlusNormal"/>
        <w:spacing w:before="220"/>
        <w:ind w:firstLine="540"/>
        <w:jc w:val="both"/>
      </w:pPr>
      <w:r>
        <w:t xml:space="preserve">- 26 педагогов по теме "Организация инклюзивного образования в условиях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обучающихся с ограниченными возможностями здоровья и федерального государственного образовательного стандарта </w:t>
      </w:r>
      <w:r>
        <w:lastRenderedPageBreak/>
        <w:t>образования обучающихся с умственной отсталостью (интеллектуальными нарушениями".</w:t>
      </w:r>
    </w:p>
    <w:p w:rsidR="000B724F" w:rsidRDefault="000B724F">
      <w:pPr>
        <w:pStyle w:val="ConsPlusNormal"/>
        <w:spacing w:before="220"/>
        <w:ind w:firstLine="540"/>
        <w:jc w:val="both"/>
      </w:pPr>
      <w:r>
        <w:t>В 2015/16 учебном году в 10-ти подведомственных образовательных учреждениях проходят обучение 275 лиц с ограниченными возможностями здоровья инвалидов по программам среднего профессионального образования и по программам профессионального обучения (в 2013/14 учебном году - 202 человека, в 2014/15 учебном году - 229 человек). В 2015 году в подведомственные профессиональные образовательные учреждения зачислено 149 человек с ограниченными возможностями здоровья и инвалидов (в 2013 году - 98 человек, в 2014 году - 137 человек).</w:t>
      </w:r>
    </w:p>
    <w:p w:rsidR="000B724F" w:rsidRDefault="000B724F">
      <w:pPr>
        <w:pStyle w:val="ConsPlusNormal"/>
        <w:spacing w:before="220"/>
        <w:ind w:firstLine="540"/>
        <w:jc w:val="both"/>
      </w:pPr>
      <w:r>
        <w:t xml:space="preserve">Мероприятия по содействию трудоустройству инвалидов и обеспечению доступности профессионального образования в Сахалинской области реализуются в рамках постановлений Правительства Российской Федерации, Указов Президента Российской Федерации, государственной </w:t>
      </w:r>
      <w:hyperlink r:id="rId78" w:history="1">
        <w:r>
          <w:rPr>
            <w:color w:val="0000FF"/>
          </w:rPr>
          <w:t>программы</w:t>
        </w:r>
      </w:hyperlink>
      <w:r>
        <w:t xml:space="preserve"> Сахалинской области "Развитие образования в Сахалинской области на 2014 - 2020 годы".</w:t>
      </w:r>
    </w:p>
    <w:p w:rsidR="000B724F" w:rsidRDefault="000B724F">
      <w:pPr>
        <w:pStyle w:val="ConsPlusNormal"/>
        <w:spacing w:before="220"/>
        <w:ind w:firstLine="540"/>
        <w:jc w:val="both"/>
      </w:pPr>
      <w:r>
        <w:t>В ГБПОУ "Сахалинский промышленно-экономический техникум" в 2014/15 учебном году 6 инвалидов с нарушением опорно-двигательного аппарата обучалось по программам среднего профессионального образования "Документационное обеспечение управления и архивоведение", "Право и организация социального обеспечения" с применением дистанционных технологий. В настоящее время по данным специальностям обучается 5 инвалидов (1 человек был переведен на очное обучение). В 2015/16 учебном году по данным программам обучается 12 инвалидов.</w:t>
      </w:r>
    </w:p>
    <w:p w:rsidR="000B724F" w:rsidRDefault="000B724F">
      <w:pPr>
        <w:pStyle w:val="ConsPlusNormal"/>
        <w:spacing w:before="220"/>
        <w:ind w:firstLine="540"/>
        <w:jc w:val="both"/>
      </w:pPr>
      <w:r>
        <w:t>В ГБПОУ "Сахалинский техникум сервиса" организовано обучение по программам профессионального обучения "Оператор электронного набора и верстки" для инвалидов по слуху. Для технического обеспечения образовательного процесса инвалидов по слуху приобретены специальные автоматизированные рабочие места (сканирующие устройства, персональные компьютеры, мультимедийные средства, оргтехника, слайд-проекторы).</w:t>
      </w:r>
    </w:p>
    <w:p w:rsidR="000B724F" w:rsidRDefault="000B724F">
      <w:pPr>
        <w:pStyle w:val="ConsPlusNormal"/>
        <w:spacing w:before="220"/>
        <w:ind w:firstLine="540"/>
        <w:jc w:val="both"/>
      </w:pPr>
      <w:r>
        <w:t>В 2015 году состоялся выпуск 9-ти учащихся из числа инвалидов по слуху. Один из выпускников работает по специальности в типографии, четверо - продолжили обучение в ГБПОУ "Сахалинский техникум сервиса" по профессии "Маляр строительный". Один человек временно не трудоустроен, три выпускницы находятся в отпуске за ребенком.</w:t>
      </w:r>
    </w:p>
    <w:p w:rsidR="000B724F" w:rsidRDefault="000B724F">
      <w:pPr>
        <w:pStyle w:val="ConsPlusNormal"/>
        <w:spacing w:before="220"/>
        <w:ind w:firstLine="540"/>
        <w:jc w:val="both"/>
      </w:pPr>
      <w:r>
        <w:t>В 2014 году на базе ГБОУ ДПО "Институт развития образования Сахалинской области" 35 специалистов системы образования и социальной защиты населения обучены по программе "Основы русского жестового языка (жестовый язык общения глухих граждан России) с привлечением специалистов из негосударственного образовательного частного учреждения "Учебно-методический центр Всероссийского общества глухих" (г. Москва). В сентябре 2015 года 24 специалиста продолжили обучение по дополнительной образовательной программе "Технологии перевода на русский жестовый язык (2-й уровень обучения)".</w:t>
      </w:r>
    </w:p>
    <w:p w:rsidR="000B724F" w:rsidRDefault="000B724F">
      <w:pPr>
        <w:pStyle w:val="ConsPlusNormal"/>
        <w:spacing w:before="220"/>
        <w:ind w:firstLine="540"/>
        <w:jc w:val="both"/>
      </w:pPr>
      <w:r>
        <w:t>Ежегодно в службу занятости населения обращаются за содействием в трудоустройстве свыше 600 инвалидов, что составляет 17,3% от числа инвалидов трудоспособного возраста, проживающих в Сахалинской области. Доля инвалидов в числе граждан, обратившихся в службу занятости за содействием в поиске работы, составляет от 2,0% до 2,5%.</w:t>
      </w:r>
    </w:p>
    <w:p w:rsidR="000B724F" w:rsidRDefault="000B724F">
      <w:pPr>
        <w:pStyle w:val="ConsPlusNormal"/>
        <w:spacing w:before="220"/>
        <w:ind w:firstLine="540"/>
        <w:jc w:val="both"/>
      </w:pPr>
      <w:r>
        <w:t>В первом полугодии 2016 года в органы службы занятости в целях поиска работы обратились 316 инвалидов (в 2015 году - 665 чел.). Из общего числа обратившихся признаны безработными 133 человека (в 2015 году - 299 чел.), или 42% от числа обратившихся (в 2015 году - 45%).</w:t>
      </w:r>
    </w:p>
    <w:p w:rsidR="000B724F" w:rsidRDefault="000B724F">
      <w:pPr>
        <w:pStyle w:val="ConsPlusNormal"/>
        <w:spacing w:before="220"/>
        <w:ind w:firstLine="540"/>
        <w:jc w:val="both"/>
      </w:pPr>
      <w:r>
        <w:t xml:space="preserve">В январе - июне 2016 года при содействии службы занятости с использованием всех форм занятости трудоустроено 194 инвалида (в 2015 году - 387 чел.), в том числе: в счет квот для трудоустройства инвалидов - 26 человек, на временные рабочие места - 48 человек, на субсидированные рабочие места с компенсацией затрат работодателям, возникающих при </w:t>
      </w:r>
      <w:r>
        <w:lastRenderedPageBreak/>
        <w:t>применении труда инвалидов, включая расходы на наставников, - 45 инвалидов. Уровень трудоустройства инвалидов от числа обратившихся составил 61,4% (в 2015 году - 58,2%).</w:t>
      </w:r>
    </w:p>
    <w:p w:rsidR="000B724F" w:rsidRDefault="000B724F">
      <w:pPr>
        <w:pStyle w:val="ConsPlusNormal"/>
        <w:spacing w:before="220"/>
        <w:ind w:firstLine="540"/>
        <w:jc w:val="both"/>
      </w:pPr>
      <w:r>
        <w:t>В 2015 - 2016 годах 9 безработных инвалидов организовали собственное дело, занявшись оказанием услуг по ремонту обуви, парикмахерских услуг, производством трикотажных изделий, розничной торговлей, сельским хозяйством, разведением сельскохозяйственной птицы.</w:t>
      </w:r>
    </w:p>
    <w:p w:rsidR="000B724F" w:rsidRDefault="000B724F">
      <w:pPr>
        <w:pStyle w:val="ConsPlusNormal"/>
        <w:spacing w:before="220"/>
        <w:ind w:firstLine="540"/>
        <w:jc w:val="both"/>
      </w:pPr>
      <w:r>
        <w:t>Начинающим предпринимателям из числа инвалидов выплачена единовременная финансовая помощь в размере 117,6 тыс. рублей каждому с учетом установленной преференции для указанной категории граждан.</w:t>
      </w:r>
    </w:p>
    <w:p w:rsidR="000B724F" w:rsidRDefault="000B724F">
      <w:pPr>
        <w:pStyle w:val="ConsPlusNormal"/>
        <w:spacing w:before="220"/>
        <w:ind w:firstLine="540"/>
        <w:jc w:val="both"/>
      </w:pPr>
      <w:r>
        <w:t>По состоянию на 1 июля 2016 года в Сахалинской области насчитывается 888 организаций, которым установлена квота в количестве 1156 рабочих мест для приема на работу инвалидов, из них заполнены 713 рабочих мест, что составляет 61,7%.</w:t>
      </w:r>
    </w:p>
    <w:p w:rsidR="000B724F" w:rsidRDefault="000B724F">
      <w:pPr>
        <w:pStyle w:val="ConsPlusNormal"/>
        <w:spacing w:before="220"/>
        <w:ind w:firstLine="540"/>
        <w:jc w:val="both"/>
      </w:pPr>
      <w:r>
        <w:t>Областными органами исполнительной власти и администрациями муниципальных образований на всей территории Сахалинской области проводится работа по обследованию и паспортизации объектов социальной инфраструктуры с целью оценки состояния их доступности для инвалидов и маломобильных групп населения и размещения сведений об их доступности на информационном портале государственной программы "Доступная среда" на 2011 - 2020 годы "Жить вместе" (http://zhit-vmeste.ru).</w:t>
      </w:r>
    </w:p>
    <w:p w:rsidR="000B724F" w:rsidRDefault="000B724F">
      <w:pPr>
        <w:pStyle w:val="ConsPlusNormal"/>
        <w:spacing w:before="220"/>
        <w:ind w:firstLine="540"/>
        <w:jc w:val="both"/>
      </w:pPr>
      <w:r>
        <w:t>Для организации работы по инвентаризации объектов на территории муниципальных образований создаются муниципальные рабочие группы.</w:t>
      </w:r>
    </w:p>
    <w:p w:rsidR="000B724F" w:rsidRDefault="000B724F">
      <w:pPr>
        <w:pStyle w:val="ConsPlusNormal"/>
        <w:spacing w:before="220"/>
        <w:ind w:firstLine="540"/>
        <w:jc w:val="both"/>
      </w:pPr>
      <w:r>
        <w:t>Составлен Реестр объектов социальной инфраструктуры и услуг в приоритетных сферах жизнедеятельности инвалидов и других маломобильных групп населения, содержащий 1030 наименований по состоянию на 1 января 2016 года.</w:t>
      </w:r>
    </w:p>
    <w:p w:rsidR="000B724F" w:rsidRDefault="000B724F">
      <w:pPr>
        <w:pStyle w:val="ConsPlusNormal"/>
        <w:spacing w:before="220"/>
        <w:ind w:firstLine="540"/>
        <w:jc w:val="both"/>
      </w:pPr>
      <w:r>
        <w:t>Обследованию подверглись 808 жилых домов из 1331 дома проживания инвалидов.</w:t>
      </w:r>
    </w:p>
    <w:p w:rsidR="000B724F" w:rsidRDefault="000B724F">
      <w:pPr>
        <w:pStyle w:val="ConsPlusNormal"/>
        <w:spacing w:before="220"/>
        <w:ind w:firstLine="540"/>
        <w:jc w:val="both"/>
      </w:pPr>
      <w:r>
        <w:t>Анализ состояния жилого фонда показал, что строительство многоквартирных домов в Сахалинской области осуществлялось в основном по типовым проектам и соответственно размеры конструктивных элементов жилых домов одинаковы, основная часть инвалидов проживает в домах 1963 - 1970 годов постройки. Все дома построены без учета потребностей людей с ограниченными возможностями, с узкими проходами, в которых невозможно развернуться в кресле-коляске. По результатам обследования сделан вывод о наличии возможности передвижения инвалидов с помощью трости, костылей, собаки-поводыря в многоквартирных жилых домах Сахалинской области. Существующая планировка входных групп в жилых домах значительно затрудняет передвижение инвалида-колясочника. В случае проживания инвалида-колясочника на 1 этаже возможно устройство стационарного пандуса, которым может пользоваться инвалид, а также мамы с колясками, или рассмотреть вариант установки узкой подъемной платформы с приобретением специальной узкой коляски для инвалида, установки телескопического откидного трапа, приобретения для инвалида-колясочника шагающего приспособления. При проживании инвалида-колясочника выше второго этажа установка специальных приспособлений проблематична.</w:t>
      </w:r>
    </w:p>
    <w:p w:rsidR="000B724F" w:rsidRDefault="000B724F">
      <w:pPr>
        <w:pStyle w:val="ConsPlusNormal"/>
        <w:spacing w:before="220"/>
        <w:ind w:firstLine="540"/>
        <w:jc w:val="both"/>
      </w:pPr>
      <w:r>
        <w:t>Вопросы обеспечения доступности жилых домов для инвалидов-колясочников в Сахалинской области рассматриваются индивидуально, с учетом места положения квартиры в доме, учетом индивидуальных потребностей инвалида, а также его возраста и желания к ведению активной жизнедеятельности.</w:t>
      </w:r>
    </w:p>
    <w:p w:rsidR="000B724F" w:rsidRDefault="000B724F">
      <w:pPr>
        <w:pStyle w:val="ConsPlusNormal"/>
        <w:spacing w:before="220"/>
        <w:ind w:firstLine="540"/>
        <w:jc w:val="both"/>
      </w:pPr>
      <w:r>
        <w:t>Серьезную проблему для инвалидов и других маломобильных групп населения представляет передвижение по улицам и пользование общественным транспортом.</w:t>
      </w:r>
    </w:p>
    <w:p w:rsidR="000B724F" w:rsidRDefault="000B724F">
      <w:pPr>
        <w:pStyle w:val="ConsPlusNormal"/>
        <w:spacing w:before="220"/>
        <w:ind w:firstLine="540"/>
        <w:jc w:val="both"/>
      </w:pPr>
      <w:r>
        <w:t xml:space="preserve">Общественный транспорт, являющийся важной составляющей активной социальной и трудовой жизни, не приспособлен для пользования инвалидами и другими маломобильным </w:t>
      </w:r>
      <w:r>
        <w:lastRenderedPageBreak/>
        <w:t>группами населения.</w:t>
      </w:r>
    </w:p>
    <w:p w:rsidR="000B724F" w:rsidRDefault="000B724F">
      <w:pPr>
        <w:pStyle w:val="ConsPlusNormal"/>
        <w:spacing w:before="220"/>
        <w:ind w:firstLine="540"/>
        <w:jc w:val="both"/>
      </w:pPr>
      <w:r>
        <w:t>На территории Сахалинской области в государственной (муниципальной) собственности насчитывается 498 единиц транспортных средств, осуществляющих перевозку пассажиров. В 2016 году планируется приобретение 140 пассажирских автобусов, адаптированных для перевозки инвалидов и маломобильных групп, что составит 28,12% от общего числа автобусов.</w:t>
      </w:r>
    </w:p>
    <w:p w:rsidR="000B724F" w:rsidRDefault="000B724F">
      <w:pPr>
        <w:pStyle w:val="ConsPlusNormal"/>
        <w:spacing w:before="220"/>
        <w:ind w:firstLine="540"/>
        <w:jc w:val="both"/>
      </w:pPr>
      <w:r>
        <w:t>К приоритетным объектам транспортной инфраструктуры в Сахалинской области отнесены 8 объектов - два аэропорта и два морских вокзала на Курильских островах (о-ва Кунашир, Итуруп), морской порт Корсаков, аэровокзал Южно-Сахалинск, две конечные станции поездов дальнего следования Южно-Сахалинск и Ноглики.</w:t>
      </w:r>
    </w:p>
    <w:p w:rsidR="000B724F" w:rsidRDefault="000B724F">
      <w:pPr>
        <w:pStyle w:val="ConsPlusNormal"/>
        <w:spacing w:before="220"/>
        <w:ind w:firstLine="540"/>
        <w:jc w:val="both"/>
      </w:pPr>
      <w:r>
        <w:t>В 2016 году планируется проведение мероприятий по обеспечению их доступности для инвалидов и других маломобильных групп населения на 5 объектах - два аэропорта и два морских вокзала на Курильских островах (о-ва Кунашир, Итуруп), железнодорожная станция Южно-Сахалинск, что составит 62,5% от общего числа приоритетных объектов транспортной инфраструктуры.</w:t>
      </w:r>
    </w:p>
    <w:p w:rsidR="000B724F" w:rsidRDefault="000B724F">
      <w:pPr>
        <w:pStyle w:val="ConsPlusNormal"/>
        <w:spacing w:before="220"/>
        <w:ind w:firstLine="540"/>
        <w:jc w:val="both"/>
      </w:pPr>
      <w:r>
        <w:t>Строительство новых объектов инфраструктуры, доступных для инвалидов и других маломобильных групп населения, в морском порту Корсаков, аэровокзала Южно-Сахалинск, а также реконструкция железнодорожной станции Ноглики планируется в 2019 году (при наличии средств в ОАО "РЖД").</w:t>
      </w:r>
    </w:p>
    <w:p w:rsidR="000B724F" w:rsidRDefault="000B724F">
      <w:pPr>
        <w:pStyle w:val="ConsPlusNormal"/>
        <w:spacing w:before="220"/>
        <w:ind w:firstLine="540"/>
        <w:jc w:val="both"/>
      </w:pPr>
      <w:r>
        <w:t>На базе Государственного бюджетного учреждения "Центр социального обслуживания населения Сахалинской области" с 2013 года работает служба "Инватакси", оснащенная тремя автомобилями, оборудованными местами для размещения инвалидов-колясочников и подъемным устройством.</w:t>
      </w:r>
    </w:p>
    <w:p w:rsidR="000B724F" w:rsidRDefault="000B724F">
      <w:pPr>
        <w:pStyle w:val="ConsPlusNormal"/>
        <w:spacing w:before="220"/>
        <w:ind w:firstLine="540"/>
        <w:jc w:val="both"/>
      </w:pPr>
      <w:r>
        <w:t>Кроме того, транспортная доступность для инвалидов обеспечивается посредством предоставления субсидии из областного бюджета местным бюджетам на приобретение городского автомобильного транспорта общего пользования, адаптированного для инвалидов; проведение мероприятий, направленных на повышение уровня доступности приоритетных объектов и услуг в приоритетных сферах жизнедеятельности в рамках Программы.</w:t>
      </w:r>
    </w:p>
    <w:p w:rsidR="000B724F" w:rsidRDefault="000B724F">
      <w:pPr>
        <w:pStyle w:val="ConsPlusNormal"/>
        <w:spacing w:before="220"/>
        <w:ind w:firstLine="540"/>
        <w:jc w:val="both"/>
      </w:pPr>
      <w:r>
        <w:t>Комплексный подход к формированию безбарьерной среды на территории Сахалинской области обеспечивается за счет мероприятий, которые содержатся в иных государственных программах области по развитию приоритетных социальных сфер жизнедеятельности.</w:t>
      </w:r>
    </w:p>
    <w:p w:rsidR="000B724F" w:rsidRDefault="000B724F">
      <w:pPr>
        <w:pStyle w:val="ConsPlusNormal"/>
        <w:spacing w:before="220"/>
        <w:ind w:firstLine="540"/>
        <w:jc w:val="both"/>
      </w:pPr>
      <w:r>
        <w:t xml:space="preserve">В рамках реализации государственной </w:t>
      </w:r>
      <w:hyperlink r:id="rId79" w:history="1">
        <w:r>
          <w:rPr>
            <w:color w:val="0000FF"/>
          </w:rPr>
          <w:t>программы</w:t>
        </w:r>
      </w:hyperlink>
      <w:r>
        <w:t xml:space="preserve"> Сахалинской области "Развитие образования в Сахалинской области на 2014 - 2020 годы", утвержденной постановлением Правительства Сахалинской области от 28.06.2013 N 331, в целях поэтапного повышения значений показателей доступности для инвалидов объектов инфраструктуры, в том числе обеспечения физической доступности образовательных учреждений, в 2016 году запланировано оснащение общеобразовательных учреждений специальным, в том числе учебным, реабилитационным, компьютерным оборудованием для организации коррекционной работы и обучения инвалидов по зрению, слуху и с нарушениями опорно-двигательного аппарата. На реализацию данного мероприятия ежегодно в областном бюджете предусмотрено 2 млн. рублей.</w:t>
      </w:r>
    </w:p>
    <w:p w:rsidR="000B724F" w:rsidRDefault="000B724F">
      <w:pPr>
        <w:pStyle w:val="ConsPlusNormal"/>
        <w:spacing w:before="220"/>
        <w:ind w:firstLine="540"/>
        <w:jc w:val="both"/>
      </w:pPr>
      <w:r>
        <w:t xml:space="preserve">В рамках реализации государственной </w:t>
      </w:r>
      <w:hyperlink r:id="rId80" w:history="1">
        <w:r>
          <w:rPr>
            <w:color w:val="0000FF"/>
          </w:rPr>
          <w:t>программы</w:t>
        </w:r>
      </w:hyperlink>
      <w:r>
        <w:t xml:space="preserve"> "Развитие физической культуры, спорта, туризма и повышение эффективности молодежной политики в Сахалинской области на 2014 - 2020 годы" на обеспечение деятельности отделений по адаптивной физической культуре и спорту при государственных учреждениях физической культуры и спорта предусмотрено ежегодно порядка 185 млн. рублей. В 2015 году в государственных учреждениях адаптивной физической культурой и спортом занимаются 117 детей-инвалидов.</w:t>
      </w:r>
    </w:p>
    <w:p w:rsidR="000B724F" w:rsidRDefault="000B724F">
      <w:pPr>
        <w:pStyle w:val="ConsPlusNormal"/>
        <w:spacing w:before="220"/>
        <w:ind w:firstLine="540"/>
        <w:jc w:val="both"/>
      </w:pPr>
      <w:r>
        <w:t xml:space="preserve">На территории Сахалинской области действуют официальные сайты Правительства </w:t>
      </w:r>
      <w:r>
        <w:lastRenderedPageBreak/>
        <w:t>Сахалинской области, министерств и иных органов исполнительной власти Сахалинской области, а также подведомственных им учреждений, оснащенные версией для слабовидящих пользователей.</w:t>
      </w:r>
    </w:p>
    <w:p w:rsidR="000B724F" w:rsidRDefault="000B724F">
      <w:pPr>
        <w:pStyle w:val="ConsPlusNormal"/>
        <w:spacing w:before="220"/>
        <w:ind w:firstLine="540"/>
        <w:jc w:val="both"/>
      </w:pPr>
      <w:r>
        <w:t>Граждане имеют возможность обратиться к Губернатору Сахалинской области, а также в органы исполнительной власти Сахалинской области через разделы "Интернет-приемная граждан" на соответствующих официальных сайтах.</w:t>
      </w:r>
    </w:p>
    <w:p w:rsidR="000B724F" w:rsidRDefault="000B724F">
      <w:pPr>
        <w:pStyle w:val="ConsPlusNormal"/>
        <w:spacing w:before="220"/>
        <w:ind w:firstLine="540"/>
        <w:jc w:val="both"/>
      </w:pPr>
      <w:r>
        <w:t>На территории Сахалинской области размещаются телевизионные ролики, радиоролики, наружная социальная реклама, направленные на повышение качества и доступности населения в постоянном информировании указанных граждан по вопросам жизнеобеспечения.</w:t>
      </w:r>
    </w:p>
    <w:p w:rsidR="000B724F" w:rsidRDefault="000B724F">
      <w:pPr>
        <w:pStyle w:val="ConsPlusNormal"/>
        <w:spacing w:before="220"/>
        <w:ind w:firstLine="540"/>
        <w:jc w:val="both"/>
      </w:pPr>
      <w:r>
        <w:t xml:space="preserve">В рамках реализации государственной </w:t>
      </w:r>
      <w:hyperlink r:id="rId81" w:history="1">
        <w:r>
          <w:rPr>
            <w:color w:val="0000FF"/>
          </w:rPr>
          <w:t>программы</w:t>
        </w:r>
      </w:hyperlink>
      <w:r>
        <w:t xml:space="preserve"> Сахалинской области "Социальная поддержка населения Сахалинской области на 2014 - 2020 годы" на территории Сахалинской области действует комплекс мер социальной поддержки, который ежегодно расширяется. Меры социальной поддержки направлены на повышение качества жизни различных категорий граждан, в том числе инвалидов и семей, имеющих в составе детей-инвалидов, для создания благоприятных условий для жизнедеятельности, обеспечения потребностей инвалидов в виде получения мер социальной поддержки и повышения их уровня жизни.</w:t>
      </w:r>
    </w:p>
    <w:p w:rsidR="000B724F" w:rsidRDefault="000B724F">
      <w:pPr>
        <w:pStyle w:val="ConsPlusNormal"/>
        <w:spacing w:before="220"/>
        <w:ind w:firstLine="540"/>
        <w:jc w:val="both"/>
      </w:pPr>
      <w:r>
        <w:t>В целях совершенствования исполнения государственных социальных обязательств в сфере социальной защиты населения, повышения качества и доступности государственных услуг ведется работа по осуществлению очередного этапа перехода их предоставления в электронном виде.</w:t>
      </w:r>
    </w:p>
    <w:p w:rsidR="000B724F" w:rsidRDefault="000B724F">
      <w:pPr>
        <w:pStyle w:val="ConsPlusNormal"/>
        <w:spacing w:before="220"/>
        <w:ind w:firstLine="540"/>
        <w:jc w:val="both"/>
      </w:pPr>
      <w:r>
        <w:t>Вместе с тем, вопросы формирования доступной среды для инвалидов и других маломобильных групп населения требуют дальнейшего решения.</w:t>
      </w:r>
    </w:p>
    <w:p w:rsidR="000B724F" w:rsidRDefault="000B724F">
      <w:pPr>
        <w:pStyle w:val="ConsPlusNormal"/>
        <w:spacing w:before="220"/>
        <w:ind w:firstLine="540"/>
        <w:jc w:val="both"/>
      </w:pPr>
      <w:r>
        <w:t>Одной из главных проблем является организация комплексной реабилитации инвалидов. Проведение ее на качественном уровне способствует наиболее успешной социальной интеграции инвалидов в общество и в целом улучшению социального благополучия общества.</w:t>
      </w:r>
    </w:p>
    <w:p w:rsidR="000B724F" w:rsidRDefault="000B724F">
      <w:pPr>
        <w:pStyle w:val="ConsPlusNormal"/>
        <w:spacing w:before="220"/>
        <w:ind w:firstLine="540"/>
        <w:jc w:val="both"/>
      </w:pPr>
      <w:r>
        <w:t>Нерешенность проблемы формирования доступной среды порождает серьезные социально-экономические последствия, в том числе:</w:t>
      </w:r>
    </w:p>
    <w:p w:rsidR="000B724F" w:rsidRDefault="000B724F">
      <w:pPr>
        <w:pStyle w:val="ConsPlusNormal"/>
        <w:spacing w:before="220"/>
        <w:ind w:firstLine="540"/>
        <w:jc w:val="both"/>
      </w:pPr>
      <w:r>
        <w:t>- негативно отражается на образовательном и культурном уровне инвалидов, а также уровне и качестве их жизни;</w:t>
      </w:r>
    </w:p>
    <w:p w:rsidR="000B724F" w:rsidRDefault="000B724F">
      <w:pPr>
        <w:pStyle w:val="ConsPlusNormal"/>
        <w:spacing w:before="220"/>
        <w:ind w:firstLine="540"/>
        <w:jc w:val="both"/>
      </w:pPr>
      <w:r>
        <w:t>- препятствует проведению мероприятий по медицинской, социальной и психологической реабилитации;</w:t>
      </w:r>
    </w:p>
    <w:p w:rsidR="000B724F" w:rsidRDefault="000B724F">
      <w:pPr>
        <w:pStyle w:val="ConsPlusNormal"/>
        <w:spacing w:before="220"/>
        <w:ind w:firstLine="540"/>
        <w:jc w:val="both"/>
      </w:pPr>
      <w:r>
        <w:t>- способствует формированию равнодушного отношения к инвалидам.</w:t>
      </w:r>
    </w:p>
    <w:p w:rsidR="000B724F" w:rsidRDefault="000B724F">
      <w:pPr>
        <w:pStyle w:val="ConsPlusNormal"/>
        <w:spacing w:before="220"/>
        <w:ind w:firstLine="540"/>
        <w:jc w:val="both"/>
      </w:pPr>
      <w:r>
        <w:t>Программно-целевой метод, исходя из целей и задач решения данной проблемы, является наиболее приемлемым для достижения поставленных задач, позволит выделить направления финансирования, определить приоритетность тех или иных мероприятий в рамках Программы, распределить полномочия и ответственность между органами государственной власти на областном и муниципальном уровнях, обеспечить эффективное планирование и мониторинг результатов реализации Программы.</w:t>
      </w:r>
    </w:p>
    <w:p w:rsidR="000B724F" w:rsidRDefault="000B724F">
      <w:pPr>
        <w:pStyle w:val="ConsPlusNormal"/>
        <w:spacing w:before="220"/>
        <w:ind w:firstLine="540"/>
        <w:jc w:val="both"/>
      </w:pPr>
      <w:r>
        <w:t xml:space="preserve">В соответствии с </w:t>
      </w:r>
      <w:hyperlink r:id="rId82" w:history="1">
        <w:r>
          <w:rPr>
            <w:color w:val="0000FF"/>
          </w:rPr>
          <w:t>постановлением</w:t>
        </w:r>
      </w:hyperlink>
      <w:r>
        <w:t xml:space="preserve"> Правительства Сахалинской области от 8 апреля 2011 года N 117 "О совершенствовании системы программно-целевого планирования в Сахалинской области" система мероприятий и инструментов государственной политики, обеспечивающих в рамках реализации достижение целей по формированию в Сахалинской области условий для беспрепятственного доступа маломобильных групп населения к объектам и услугам в приоритетных направлениях жизнедеятельности, повышение качества доступности услуг, предоставляемых государственными учреждениями социальной сферы, создание инфраструктуры, необходимой для жизнедеятельности инвалидов, объединяются в Программу.</w:t>
      </w:r>
    </w:p>
    <w:p w:rsidR="000B724F" w:rsidRDefault="000B724F">
      <w:pPr>
        <w:pStyle w:val="ConsPlusNormal"/>
        <w:spacing w:before="220"/>
        <w:ind w:firstLine="540"/>
        <w:jc w:val="both"/>
      </w:pPr>
      <w:r>
        <w:lastRenderedPageBreak/>
        <w:t>Характер Программы порождает ряд следующих рисков при ее реализации, управление которыми входит в систему управления Программой:</w:t>
      </w:r>
    </w:p>
    <w:p w:rsidR="000B724F" w:rsidRDefault="000B724F">
      <w:pPr>
        <w:pStyle w:val="ConsPlusNormal"/>
        <w:spacing w:before="220"/>
        <w:ind w:firstLine="540"/>
        <w:jc w:val="both"/>
      </w:pPr>
      <w:r>
        <w:t>1. Организационные риски.</w:t>
      </w:r>
    </w:p>
    <w:p w:rsidR="000B724F" w:rsidRDefault="000B724F">
      <w:pPr>
        <w:pStyle w:val="ConsPlusNormal"/>
        <w:spacing w:before="220"/>
        <w:ind w:firstLine="540"/>
        <w:jc w:val="both"/>
      </w:pPr>
      <w:r>
        <w:t>Связаны с ошибками управления реализацией Программы, неготовностью организационной инфраструктуры к решению задач, поставленных Программой, пассивным сопротивлением отдельных организаций проведению основных мероприятий Программы.</w:t>
      </w:r>
    </w:p>
    <w:p w:rsidR="000B724F" w:rsidRDefault="000B724F">
      <w:pPr>
        <w:pStyle w:val="ConsPlusNormal"/>
        <w:spacing w:before="220"/>
        <w:ind w:firstLine="540"/>
        <w:jc w:val="both"/>
      </w:pPr>
      <w:r>
        <w:t>2. Финансовые риски.</w:t>
      </w:r>
    </w:p>
    <w:p w:rsidR="000B724F" w:rsidRDefault="000B724F">
      <w:pPr>
        <w:pStyle w:val="ConsPlusNormal"/>
        <w:spacing w:before="220"/>
        <w:ind w:firstLine="540"/>
        <w:jc w:val="both"/>
      </w:pPr>
      <w:r>
        <w:t>Связаны с финансированием Программы в неполном объеме как за счет бюджетных, так и внебюджетных источников. Данный риск возникает по причине продолжительности срока реализации Программы, а также высокой зависимости ее успешной реализации от стабильного финансирования.</w:t>
      </w:r>
    </w:p>
    <w:p w:rsidR="000B724F" w:rsidRDefault="000B724F">
      <w:pPr>
        <w:pStyle w:val="ConsPlusNormal"/>
        <w:spacing w:before="220"/>
        <w:ind w:firstLine="540"/>
        <w:jc w:val="both"/>
      </w:pPr>
      <w:r>
        <w:t>3. Непредвиденные риски.</w:t>
      </w:r>
    </w:p>
    <w:p w:rsidR="000B724F" w:rsidRDefault="000B724F">
      <w:pPr>
        <w:pStyle w:val="ConsPlusNormal"/>
        <w:spacing w:before="220"/>
        <w:ind w:firstLine="540"/>
        <w:jc w:val="both"/>
      </w:pPr>
      <w:r>
        <w:t>Связаны с кризисными явлениями в экономике Российской Федерации, с природными и техногенными катастрофами. Возникновение непредвиденных рисков может привести к снижению бюджетных доходов, ухудшению динамики основных макроэкономических показателей, в том числе повышению инфляции, а также потребовать концентрации бюджетных средств на преодоление последствий таких катастроф.</w:t>
      </w:r>
    </w:p>
    <w:p w:rsidR="000B724F" w:rsidRDefault="000B724F">
      <w:pPr>
        <w:pStyle w:val="ConsPlusNormal"/>
        <w:spacing w:before="220"/>
        <w:ind w:firstLine="540"/>
        <w:jc w:val="both"/>
      </w:pPr>
      <w:r>
        <w:t>Из вышеперечисленных рисков наибольшее отрицательное влияние на реализацию Программы могут оказать финансовые и непредвиденные риски, которые содержат непосредственную угрозу срыва ее реализации.</w:t>
      </w:r>
    </w:p>
    <w:p w:rsidR="000B724F" w:rsidRDefault="000B724F">
      <w:pPr>
        <w:pStyle w:val="ConsPlusNormal"/>
        <w:spacing w:before="220"/>
        <w:ind w:firstLine="540"/>
        <w:jc w:val="both"/>
      </w:pPr>
      <w:r>
        <w:t xml:space="preserve">Меры управления, направленные на снижение рисков реализации мероприятий Программы, описаны в </w:t>
      </w:r>
      <w:hyperlink w:anchor="P405" w:history="1">
        <w:r>
          <w:rPr>
            <w:color w:val="0000FF"/>
          </w:rPr>
          <w:t>разделе 6</w:t>
        </w:r>
      </w:hyperlink>
      <w:r>
        <w:t xml:space="preserve"> настоящей Программы.</w:t>
      </w:r>
    </w:p>
    <w:p w:rsidR="000B724F" w:rsidRDefault="000B724F">
      <w:pPr>
        <w:pStyle w:val="ConsPlusNormal"/>
        <w:ind w:firstLine="540"/>
        <w:jc w:val="both"/>
      </w:pPr>
    </w:p>
    <w:p w:rsidR="000B724F" w:rsidRDefault="000B724F">
      <w:pPr>
        <w:pStyle w:val="ConsPlusNormal"/>
        <w:jc w:val="center"/>
        <w:outlineLvl w:val="1"/>
      </w:pPr>
      <w:r>
        <w:t>2. Приоритеты и цели региональной политики</w:t>
      </w:r>
    </w:p>
    <w:p w:rsidR="000B724F" w:rsidRDefault="000B724F">
      <w:pPr>
        <w:pStyle w:val="ConsPlusNormal"/>
        <w:jc w:val="center"/>
      </w:pPr>
      <w:r>
        <w:t>в сфере реализации Программы,</w:t>
      </w:r>
    </w:p>
    <w:p w:rsidR="000B724F" w:rsidRDefault="000B724F">
      <w:pPr>
        <w:pStyle w:val="ConsPlusNormal"/>
        <w:jc w:val="center"/>
      </w:pPr>
      <w:r>
        <w:t>описание основных целей и задач Программы</w:t>
      </w:r>
    </w:p>
    <w:p w:rsidR="000B724F" w:rsidRDefault="000B724F">
      <w:pPr>
        <w:pStyle w:val="ConsPlusNormal"/>
        <w:jc w:val="center"/>
      </w:pPr>
      <w:r>
        <w:t xml:space="preserve">(в ред. </w:t>
      </w:r>
      <w:hyperlink r:id="rId83" w:history="1">
        <w:r>
          <w:rPr>
            <w:color w:val="0000FF"/>
          </w:rPr>
          <w:t>Постановления</w:t>
        </w:r>
      </w:hyperlink>
      <w:r>
        <w:t xml:space="preserve"> Правительства Сахалинской области</w:t>
      </w:r>
    </w:p>
    <w:p w:rsidR="000B724F" w:rsidRDefault="000B724F">
      <w:pPr>
        <w:pStyle w:val="ConsPlusNormal"/>
        <w:jc w:val="center"/>
      </w:pPr>
      <w:r>
        <w:t>от 31.12.2015 N 585)</w:t>
      </w:r>
    </w:p>
    <w:p w:rsidR="000B724F" w:rsidRDefault="000B724F">
      <w:pPr>
        <w:pStyle w:val="ConsPlusNormal"/>
        <w:ind w:firstLine="540"/>
        <w:jc w:val="both"/>
      </w:pPr>
    </w:p>
    <w:p w:rsidR="000B724F" w:rsidRDefault="000B724F">
      <w:pPr>
        <w:pStyle w:val="ConsPlusNormal"/>
        <w:ind w:firstLine="540"/>
        <w:jc w:val="both"/>
      </w:pPr>
      <w:r>
        <w:t>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важнейших решений, принятых Президентом Российской Федерации и Правительством Российской Федерации, реализация Программы направлена на повышение уровня и качества жизни граждан, проживающих на территории Сахалинской области.</w:t>
      </w:r>
    </w:p>
    <w:p w:rsidR="000B724F" w:rsidRDefault="000B724F">
      <w:pPr>
        <w:pStyle w:val="ConsPlusNormal"/>
        <w:spacing w:before="220"/>
        <w:ind w:firstLine="540"/>
        <w:jc w:val="both"/>
      </w:pPr>
      <w:r>
        <w:t>Под уровнем жизни подразумевается, в том числе, уровень имущественной обеспеченности населения, в целях повышения которого действует система социальных выплат в денежной форме, предоставляемых за счет средств областного бюджета. Повышение качества жизни достигается посредством увеличения объема и повышения качества предоставляемых государственных социальных услуг, обеспечения их доступности для особых категорий населения.</w:t>
      </w:r>
    </w:p>
    <w:p w:rsidR="000B724F" w:rsidRDefault="000B724F">
      <w:pPr>
        <w:pStyle w:val="ConsPlusNormal"/>
        <w:spacing w:before="220"/>
        <w:ind w:firstLine="540"/>
        <w:jc w:val="both"/>
      </w:pPr>
      <w:r>
        <w:t xml:space="preserve">Базой для определения приоритетов, целей и задач Программы является </w:t>
      </w:r>
      <w:hyperlink r:id="rId84" w:history="1">
        <w:r>
          <w:rPr>
            <w:color w:val="0000FF"/>
          </w:rPr>
          <w:t>Стратегия</w:t>
        </w:r>
      </w:hyperlink>
      <w:r>
        <w:t xml:space="preserve"> социально-экономического развития Сахалинской области на период до 2025 года, одним из направлений которой является снижение социального неравенства, устранение препятствий для интеграции в социальную жизнь лиц, находящихся в трудной жизненной ситуации, обеспечение равных возможностей лицам с особым социальным статусом и особыми потребностями для полноправного их участия в общественной, культурной и политической жизни общества.</w:t>
      </w:r>
    </w:p>
    <w:p w:rsidR="000B724F" w:rsidRDefault="000B724F">
      <w:pPr>
        <w:pStyle w:val="ConsPlusNormal"/>
        <w:spacing w:before="220"/>
        <w:ind w:firstLine="540"/>
        <w:jc w:val="both"/>
      </w:pPr>
      <w:r>
        <w:lastRenderedPageBreak/>
        <w:t>Создание условий для улучшения качества жизни лиц с особыми потребностями путем формирования для них доступной среды жизнедеятельности соответствует основным целям и задачам социально-экономического развития Сахалинской области.</w:t>
      </w:r>
    </w:p>
    <w:p w:rsidR="000B724F" w:rsidRDefault="000B724F">
      <w:pPr>
        <w:pStyle w:val="ConsPlusNormal"/>
        <w:spacing w:before="220"/>
        <w:ind w:firstLine="540"/>
        <w:jc w:val="both"/>
      </w:pPr>
      <w:r>
        <w:t>Доступность среды жизнедеятельности для инвалидов предполагает собой сооружение пандусов, специальных лифтов, приспособление дорог и общественного транспорта, настройку под нужды инвалидов правил работы социальных, информационных и прочих служб. Положительный эффект от устранения барьеров (архитектурных, информационных, в сфере образования, труда, культуры, транспорта) заключается не только в улучшении качества жизни инвалидов, но и в повышении общего уровня комфортности среды для гораздо более широкого круга людей, в частности, пожилых граждан, а также лиц, испытывающих временные ограничения мобильности, в том числе детей.</w:t>
      </w:r>
    </w:p>
    <w:p w:rsidR="000B724F" w:rsidRDefault="000B724F">
      <w:pPr>
        <w:pStyle w:val="ConsPlusNormal"/>
        <w:spacing w:before="220"/>
        <w:ind w:firstLine="540"/>
        <w:jc w:val="both"/>
      </w:pPr>
      <w:r>
        <w:t>Программные мероприятия направлены на достижение основной цели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B724F" w:rsidRDefault="000B724F">
      <w:pPr>
        <w:pStyle w:val="ConsPlusNormal"/>
        <w:spacing w:before="220"/>
        <w:ind w:firstLine="540"/>
        <w:jc w:val="both"/>
      </w:pPr>
      <w:r>
        <w:t>Достижение поставленной цели будет обеспечиваться посредством решения следующих задач:</w:t>
      </w:r>
    </w:p>
    <w:p w:rsidR="000B724F" w:rsidRDefault="000B724F">
      <w:pPr>
        <w:pStyle w:val="ConsPlusNormal"/>
        <w:spacing w:before="220"/>
        <w:ind w:firstLine="540"/>
        <w:jc w:val="both"/>
      </w:pPr>
      <w:r>
        <w:t>1.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B724F" w:rsidRDefault="000B724F">
      <w:pPr>
        <w:pStyle w:val="ConsPlusNormal"/>
        <w:spacing w:before="220"/>
        <w:ind w:firstLine="540"/>
        <w:jc w:val="both"/>
      </w:pPr>
      <w:r>
        <w:t>Реализация указанной задачи позволит скоординировать деятельность органов государственной власти и местного самоуправления Сахалинской области, организаций при обеспечении доступности для данной категории граждан приоритетных объектов и услуг в приоритетных сферах жизнедеятельности, при развитии системы реабилитации и социальной интеграции инвалидов.</w:t>
      </w:r>
    </w:p>
    <w:p w:rsidR="000B724F" w:rsidRDefault="000B724F">
      <w:pPr>
        <w:pStyle w:val="ConsPlusNormal"/>
        <w:spacing w:before="220"/>
        <w:ind w:firstLine="540"/>
        <w:jc w:val="both"/>
      </w:pPr>
      <w:r>
        <w:t>2.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w:t>
      </w:r>
    </w:p>
    <w:p w:rsidR="000B724F" w:rsidRDefault="000B724F">
      <w:pPr>
        <w:pStyle w:val="ConsPlusNormal"/>
        <w:spacing w:before="220"/>
        <w:ind w:firstLine="540"/>
        <w:jc w:val="both"/>
      </w:pPr>
      <w:r>
        <w:t>Реализация данной задачи будет способствовать созданию установленных Конвенцией ООН о правах инвалидов условий для максимально возможного осуществления инвалидами независимого от посторонней помощи образа жизни и трудовой деятельности.</w:t>
      </w:r>
    </w:p>
    <w:p w:rsidR="000B724F" w:rsidRDefault="000B724F">
      <w:pPr>
        <w:pStyle w:val="ConsPlusNormal"/>
        <w:spacing w:before="220"/>
        <w:ind w:firstLine="540"/>
        <w:jc w:val="both"/>
      </w:pPr>
      <w:r>
        <w:t xml:space="preserve">Абзацы двенадцатый - пятнадцатый исключены. - </w:t>
      </w:r>
      <w:hyperlink r:id="rId85" w:history="1">
        <w:r>
          <w:rPr>
            <w:color w:val="0000FF"/>
          </w:rPr>
          <w:t>Постановление</w:t>
        </w:r>
      </w:hyperlink>
      <w:r>
        <w:t xml:space="preserve"> Правительства Сахалинской области от 07.11.2017 N 519.</w:t>
      </w:r>
    </w:p>
    <w:p w:rsidR="000B724F" w:rsidRDefault="000B724F">
      <w:pPr>
        <w:pStyle w:val="ConsPlusNormal"/>
        <w:spacing w:before="220"/>
        <w:ind w:firstLine="540"/>
        <w:jc w:val="both"/>
      </w:pPr>
      <w:r>
        <w:t>3. Формирование условий доступности и эффективности предоставления реабилитационных услуг, способствующих социальной адаптации инвалидов в обществе.</w:t>
      </w:r>
    </w:p>
    <w:p w:rsidR="000B724F" w:rsidRDefault="000B724F">
      <w:pPr>
        <w:pStyle w:val="ConsPlusNormal"/>
        <w:spacing w:before="220"/>
        <w:ind w:firstLine="540"/>
        <w:jc w:val="both"/>
      </w:pPr>
      <w:r>
        <w:t>Реализация данной задачи будет способствовать обеспечению доступности, повышению оперативности и эффективности предоставления реабилитационных услуг в рамках совершенствования системы реабилитации инвалидов.</w:t>
      </w:r>
    </w:p>
    <w:p w:rsidR="000B724F" w:rsidRDefault="000B724F">
      <w:pPr>
        <w:pStyle w:val="ConsPlusNormal"/>
        <w:jc w:val="both"/>
      </w:pPr>
      <w:r>
        <w:t xml:space="preserve">(п. 3 введен </w:t>
      </w:r>
      <w:hyperlink r:id="rId86" w:history="1">
        <w:r>
          <w:rPr>
            <w:color w:val="0000FF"/>
          </w:rPr>
          <w:t>Постановлением</w:t>
        </w:r>
      </w:hyperlink>
      <w:r>
        <w:t xml:space="preserve"> Правительства Сахалинской области от 07.11.2017 N 519)</w:t>
      </w:r>
    </w:p>
    <w:p w:rsidR="000B724F" w:rsidRDefault="000B724F">
      <w:pPr>
        <w:pStyle w:val="ConsPlusNormal"/>
        <w:spacing w:before="220"/>
        <w:ind w:firstLine="540"/>
        <w:jc w:val="both"/>
      </w:pPr>
      <w:r>
        <w:t>4. Формирование условий для просвещенности граждан в вопросах инвалидности и устранения отношенческих барьеров.</w:t>
      </w:r>
    </w:p>
    <w:p w:rsidR="000B724F" w:rsidRDefault="000B724F">
      <w:pPr>
        <w:pStyle w:val="ConsPlusNormal"/>
        <w:spacing w:before="220"/>
        <w:ind w:firstLine="540"/>
        <w:jc w:val="both"/>
      </w:pPr>
      <w:r>
        <w:t xml:space="preserve">Реализация данной задачи обеспечит создание эффективно действующей системы информационного, консультативного обеспечения инвалидов и других маломобильных групп населения на основе традиционных и современных информационно-коммуникационных </w:t>
      </w:r>
      <w:r>
        <w:lastRenderedPageBreak/>
        <w:t>технологий, а также позволит устранить "отношенческие" барьеры в обществе.</w:t>
      </w:r>
    </w:p>
    <w:p w:rsidR="000B724F" w:rsidRDefault="000B724F">
      <w:pPr>
        <w:pStyle w:val="ConsPlusNormal"/>
        <w:jc w:val="both"/>
      </w:pPr>
      <w:r>
        <w:t xml:space="preserve">(п. 4 введен </w:t>
      </w:r>
      <w:hyperlink r:id="rId87" w:history="1">
        <w:r>
          <w:rPr>
            <w:color w:val="0000FF"/>
          </w:rPr>
          <w:t>Постановлением</w:t>
        </w:r>
      </w:hyperlink>
      <w:r>
        <w:t xml:space="preserve"> Правительства Сахалинской области от 07.11.2017 N 519)</w:t>
      </w:r>
    </w:p>
    <w:p w:rsidR="000B724F" w:rsidRDefault="000B724F">
      <w:pPr>
        <w:pStyle w:val="ConsPlusNormal"/>
        <w:spacing w:before="220"/>
        <w:ind w:firstLine="540"/>
        <w:jc w:val="both"/>
      </w:pPr>
      <w:r>
        <w:t>5. Обеспечение согласованного функционирования и взаимодействия органов государственной власти с общественными организациями инвалидов для рассмотрения вопросов, связанных с проблемами инвалидности и инвалидов.</w:t>
      </w:r>
    </w:p>
    <w:p w:rsidR="000B724F" w:rsidRDefault="000B724F">
      <w:pPr>
        <w:pStyle w:val="ConsPlusNormal"/>
        <w:spacing w:before="220"/>
        <w:ind w:firstLine="540"/>
        <w:jc w:val="both"/>
      </w:pPr>
      <w:r>
        <w:t>Реализация данной задачи обеспечит рассмотрение вопросов по оказанию поддержки общественным организациям инвалидов, направленной на обеспечение деятельности организаций, по формированию доступной среды жизнедеятельности для инвалидов и других маломобильных групп населения.</w:t>
      </w:r>
    </w:p>
    <w:p w:rsidR="000B724F" w:rsidRDefault="000B724F">
      <w:pPr>
        <w:pStyle w:val="ConsPlusNormal"/>
        <w:spacing w:before="220"/>
        <w:ind w:firstLine="540"/>
        <w:jc w:val="both"/>
      </w:pPr>
      <w:r>
        <w:t>Для решения поставленных задач разработаны программные мероприятия, определена потребность в необходимых ресурсах для их реализации, определен комплекс показателей (индикаторов).</w:t>
      </w:r>
    </w:p>
    <w:p w:rsidR="000B724F" w:rsidRDefault="000B724F">
      <w:pPr>
        <w:pStyle w:val="ConsPlusNormal"/>
        <w:jc w:val="both"/>
      </w:pPr>
      <w:r>
        <w:t xml:space="preserve">(п. 5 введен </w:t>
      </w:r>
      <w:hyperlink r:id="rId88" w:history="1">
        <w:r>
          <w:rPr>
            <w:color w:val="0000FF"/>
          </w:rPr>
          <w:t>Постановлением</w:t>
        </w:r>
      </w:hyperlink>
      <w:r>
        <w:t xml:space="preserve"> Правительства Сахалинской области от 07.11.2017 N 519)</w:t>
      </w:r>
    </w:p>
    <w:p w:rsidR="000B724F" w:rsidRDefault="000B724F">
      <w:pPr>
        <w:pStyle w:val="ConsPlusNormal"/>
        <w:spacing w:before="220"/>
        <w:ind w:firstLine="540"/>
        <w:jc w:val="both"/>
      </w:pPr>
      <w:hyperlink w:anchor="P2325" w:history="1">
        <w:r>
          <w:rPr>
            <w:color w:val="0000FF"/>
          </w:rPr>
          <w:t>Перечень</w:t>
        </w:r>
      </w:hyperlink>
      <w:r>
        <w:t xml:space="preserve"> показателей (индикаторов) и их значения представлены в приложении N 5 к Программе.</w:t>
      </w:r>
    </w:p>
    <w:p w:rsidR="000B724F" w:rsidRDefault="000B724F">
      <w:pPr>
        <w:pStyle w:val="ConsPlusNormal"/>
        <w:jc w:val="both"/>
      </w:pPr>
      <w:r>
        <w:t xml:space="preserve">(абзац введен </w:t>
      </w:r>
      <w:hyperlink r:id="rId89" w:history="1">
        <w:r>
          <w:rPr>
            <w:color w:val="0000FF"/>
          </w:rPr>
          <w:t>Постановлением</w:t>
        </w:r>
      </w:hyperlink>
      <w:r>
        <w:t xml:space="preserve"> Правительства Сахалинской области от 07.11.2017 N 519)</w:t>
      </w:r>
    </w:p>
    <w:p w:rsidR="000B724F" w:rsidRDefault="000B724F">
      <w:pPr>
        <w:pStyle w:val="ConsPlusNormal"/>
        <w:ind w:firstLine="540"/>
        <w:jc w:val="both"/>
      </w:pPr>
    </w:p>
    <w:p w:rsidR="000B724F" w:rsidRDefault="000B724F">
      <w:pPr>
        <w:pStyle w:val="ConsPlusNormal"/>
        <w:jc w:val="center"/>
        <w:outlineLvl w:val="1"/>
      </w:pPr>
      <w:r>
        <w:t>3. Прогноз конечных результатов Программы</w:t>
      </w:r>
    </w:p>
    <w:p w:rsidR="000B724F" w:rsidRDefault="000B724F">
      <w:pPr>
        <w:pStyle w:val="ConsPlusNormal"/>
        <w:ind w:firstLine="540"/>
        <w:jc w:val="both"/>
      </w:pPr>
    </w:p>
    <w:p w:rsidR="000B724F" w:rsidRDefault="000B724F">
      <w:pPr>
        <w:pStyle w:val="ConsPlusNormal"/>
        <w:ind w:firstLine="540"/>
        <w:jc w:val="both"/>
      </w:pPr>
      <w:r>
        <w:t xml:space="preserve">Исключен. - </w:t>
      </w:r>
      <w:hyperlink r:id="rId90" w:history="1">
        <w:r>
          <w:rPr>
            <w:color w:val="0000FF"/>
          </w:rPr>
          <w:t>Постановление</w:t>
        </w:r>
      </w:hyperlink>
      <w:r>
        <w:t xml:space="preserve"> Правительства Сахалинской области от 28.02.2017 N 81.</w:t>
      </w:r>
    </w:p>
    <w:p w:rsidR="000B724F" w:rsidRDefault="000B724F">
      <w:pPr>
        <w:pStyle w:val="ConsPlusNormal"/>
        <w:ind w:firstLine="540"/>
        <w:jc w:val="both"/>
      </w:pPr>
    </w:p>
    <w:p w:rsidR="000B724F" w:rsidRDefault="000B724F">
      <w:pPr>
        <w:pStyle w:val="ConsPlusNormal"/>
        <w:jc w:val="center"/>
        <w:outlineLvl w:val="1"/>
      </w:pPr>
      <w:r>
        <w:t>4. Сроки и этапы реализации Программы</w:t>
      </w:r>
    </w:p>
    <w:p w:rsidR="000B724F" w:rsidRDefault="000B724F">
      <w:pPr>
        <w:pStyle w:val="ConsPlusNormal"/>
        <w:ind w:firstLine="540"/>
        <w:jc w:val="both"/>
      </w:pPr>
    </w:p>
    <w:p w:rsidR="000B724F" w:rsidRDefault="000B724F">
      <w:pPr>
        <w:pStyle w:val="ConsPlusNormal"/>
        <w:ind w:firstLine="540"/>
        <w:jc w:val="both"/>
      </w:pPr>
      <w:r>
        <w:t xml:space="preserve">Исключен. - </w:t>
      </w:r>
      <w:hyperlink r:id="rId91" w:history="1">
        <w:r>
          <w:rPr>
            <w:color w:val="0000FF"/>
          </w:rPr>
          <w:t>Постановление</w:t>
        </w:r>
      </w:hyperlink>
      <w:r>
        <w:t xml:space="preserve"> Правительства Сахалинской области от 28.02.2017 N 81.</w:t>
      </w:r>
    </w:p>
    <w:p w:rsidR="000B724F" w:rsidRDefault="000B724F">
      <w:pPr>
        <w:pStyle w:val="ConsPlusNormal"/>
        <w:ind w:firstLine="540"/>
        <w:jc w:val="both"/>
      </w:pPr>
    </w:p>
    <w:p w:rsidR="000B724F" w:rsidRDefault="000B724F">
      <w:pPr>
        <w:pStyle w:val="ConsPlusNormal"/>
        <w:jc w:val="center"/>
        <w:outlineLvl w:val="1"/>
      </w:pPr>
      <w:r>
        <w:t>5. Перечень мероприятий Программы</w:t>
      </w:r>
    </w:p>
    <w:p w:rsidR="000B724F" w:rsidRDefault="000B724F">
      <w:pPr>
        <w:pStyle w:val="ConsPlusNormal"/>
        <w:jc w:val="center"/>
      </w:pPr>
      <w:r>
        <w:t xml:space="preserve">(в ред. </w:t>
      </w:r>
      <w:hyperlink r:id="rId92" w:history="1">
        <w:r>
          <w:rPr>
            <w:color w:val="0000FF"/>
          </w:rPr>
          <w:t>Постановления</w:t>
        </w:r>
      </w:hyperlink>
      <w:r>
        <w:t xml:space="preserve"> Правительства Сахалинской области</w:t>
      </w:r>
    </w:p>
    <w:p w:rsidR="000B724F" w:rsidRDefault="000B724F">
      <w:pPr>
        <w:pStyle w:val="ConsPlusNormal"/>
        <w:jc w:val="center"/>
      </w:pPr>
      <w:r>
        <w:t>от 07.11.2017 N 519)</w:t>
      </w:r>
    </w:p>
    <w:p w:rsidR="000B724F" w:rsidRDefault="000B724F">
      <w:pPr>
        <w:pStyle w:val="ConsPlusNormal"/>
        <w:jc w:val="center"/>
      </w:pPr>
    </w:p>
    <w:p w:rsidR="000B724F" w:rsidRDefault="000B724F">
      <w:pPr>
        <w:pStyle w:val="ConsPlusNormal"/>
        <w:ind w:firstLine="540"/>
        <w:jc w:val="both"/>
      </w:pPr>
      <w:r>
        <w:t>Для решения задач Программы и достижения поставленных целей структура Программы представлена пятью разделами (мероприятиями), обеспечивающими выполнение задач:</w:t>
      </w:r>
    </w:p>
    <w:p w:rsidR="000B724F" w:rsidRDefault="000B724F">
      <w:pPr>
        <w:pStyle w:val="ConsPlusNormal"/>
        <w:spacing w:before="220"/>
        <w:ind w:firstLine="540"/>
        <w:jc w:val="both"/>
      </w:pPr>
      <w:r>
        <w:t>Основное мероприятие 1. Совершенствование нормативной правовой базы и организационной основы обеспечения беспрепятственного доступа инвалидов к информации и объектам социальной инфраструктуры.</w:t>
      </w:r>
    </w:p>
    <w:p w:rsidR="000B724F" w:rsidRDefault="000B724F">
      <w:pPr>
        <w:pStyle w:val="ConsPlusNormal"/>
        <w:spacing w:before="220"/>
        <w:ind w:firstLine="540"/>
        <w:jc w:val="both"/>
      </w:pPr>
      <w:r>
        <w:t>Мероприятия данного направления включают в себя:</w:t>
      </w:r>
    </w:p>
    <w:p w:rsidR="000B724F" w:rsidRDefault="000B724F">
      <w:pPr>
        <w:pStyle w:val="ConsPlusNormal"/>
        <w:spacing w:before="220"/>
        <w:ind w:firstLine="540"/>
        <w:jc w:val="both"/>
      </w:pPr>
      <w:r>
        <w:t>- информационно-методическое и кадровое обеспечение работы с инвалидами (повышение квалификации и переподготовка учителей-дефектологов, сурдопедагогов, тифлопедагогов, логопедов);</w:t>
      </w:r>
    </w:p>
    <w:p w:rsidR="000B724F" w:rsidRDefault="000B724F">
      <w:pPr>
        <w:pStyle w:val="ConsPlusNormal"/>
        <w:spacing w:before="220"/>
        <w:ind w:firstLine="540"/>
        <w:jc w:val="both"/>
      </w:pPr>
      <w:r>
        <w:t>- повышение квалификации и переподготовка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w:t>
      </w:r>
    </w:p>
    <w:p w:rsidR="000B724F" w:rsidRDefault="000B724F">
      <w:pPr>
        <w:pStyle w:val="ConsPlusNormal"/>
        <w:spacing w:before="220"/>
        <w:ind w:firstLine="540"/>
        <w:jc w:val="both"/>
      </w:pPr>
      <w:r>
        <w:t>Основное мероприятие 2. Обеспечение доступа инвалидов к объектам социальной инфраструктуры.</w:t>
      </w:r>
    </w:p>
    <w:p w:rsidR="000B724F" w:rsidRDefault="000B724F">
      <w:pPr>
        <w:pStyle w:val="ConsPlusNormal"/>
        <w:spacing w:before="220"/>
        <w:ind w:firstLine="540"/>
        <w:jc w:val="both"/>
      </w:pPr>
      <w:r>
        <w:t xml:space="preserve">Существующая среда жизнедеятельности в Сахалинской области остается недостаточно приспособленной для инвалидов. Граждане с тяжелыми нарушениями опорно-двигательного аппарата, проблемами зрения и слуха испытывают трудности ввиду недоступности физического, </w:t>
      </w:r>
      <w:r>
        <w:lastRenderedPageBreak/>
        <w:t>социального, культурного окружения, здравоохранения, образования, транспорта, преодоление которых возможно только при обеспечении всех необходимых условий для полного включения людей с инвалидностью во все аспекты жизни общества.</w:t>
      </w:r>
    </w:p>
    <w:p w:rsidR="000B724F" w:rsidRDefault="000B724F">
      <w:pPr>
        <w:pStyle w:val="ConsPlusNormal"/>
        <w:spacing w:before="220"/>
        <w:ind w:firstLine="540"/>
        <w:jc w:val="both"/>
      </w:pPr>
      <w:r>
        <w:t>Реализация практических мер по формированию доступной среды для инвалидов и иных маломобильных групп населения в рамках Программы будет осуществляться в приоритетных направлениях социальной и транспортной инфраструктуры путем реализации следующих мероприятий:</w:t>
      </w:r>
    </w:p>
    <w:p w:rsidR="000B724F" w:rsidRDefault="000B724F">
      <w:pPr>
        <w:pStyle w:val="ConsPlusNormal"/>
        <w:spacing w:before="220"/>
        <w:ind w:firstLine="540"/>
        <w:jc w:val="both"/>
      </w:pPr>
      <w:r>
        <w:t>- обеспечение деятельности службы "Инватакси", в том числе приобретение специализированного автотранспорта;</w:t>
      </w:r>
    </w:p>
    <w:p w:rsidR="000B724F" w:rsidRDefault="000B724F">
      <w:pPr>
        <w:pStyle w:val="ConsPlusNormal"/>
        <w:spacing w:before="220"/>
        <w:ind w:firstLine="540"/>
        <w:jc w:val="both"/>
      </w:pPr>
      <w:r>
        <w:t>- обеспечение доступности объектов физической культуры и спорта;</w:t>
      </w:r>
    </w:p>
    <w:p w:rsidR="000B724F" w:rsidRDefault="000B724F">
      <w:pPr>
        <w:pStyle w:val="ConsPlusNormal"/>
        <w:spacing w:before="220"/>
        <w:ind w:firstLine="540"/>
        <w:jc w:val="both"/>
      </w:pPr>
      <w:r>
        <w:t>- обеспечение доступности объектов социального обслуживания населения;</w:t>
      </w:r>
    </w:p>
    <w:p w:rsidR="000B724F" w:rsidRDefault="000B724F">
      <w:pPr>
        <w:pStyle w:val="ConsPlusNormal"/>
        <w:spacing w:before="220"/>
        <w:ind w:firstLine="540"/>
        <w:jc w:val="both"/>
      </w:pPr>
      <w:r>
        <w:t>- обеспечение доступности объектов государственной службы занятости населения;</w:t>
      </w:r>
    </w:p>
    <w:p w:rsidR="000B724F" w:rsidRDefault="000B724F">
      <w:pPr>
        <w:pStyle w:val="ConsPlusNormal"/>
        <w:spacing w:before="220"/>
        <w:ind w:firstLine="540"/>
        <w:jc w:val="both"/>
      </w:pPr>
      <w:r>
        <w:t>- обеспечение доступности объектов культуры;</w:t>
      </w:r>
    </w:p>
    <w:p w:rsidR="000B724F" w:rsidRDefault="000B724F">
      <w:pPr>
        <w:pStyle w:val="ConsPlusNormal"/>
        <w:spacing w:before="220"/>
        <w:ind w:firstLine="540"/>
        <w:jc w:val="both"/>
      </w:pPr>
      <w:r>
        <w:t>- обеспечение доступности объектов образования;</w:t>
      </w:r>
    </w:p>
    <w:p w:rsidR="000B724F" w:rsidRDefault="000B724F">
      <w:pPr>
        <w:pStyle w:val="ConsPlusNormal"/>
        <w:spacing w:before="220"/>
        <w:ind w:firstLine="540"/>
        <w:jc w:val="both"/>
      </w:pPr>
      <w:r>
        <w:t>- обеспечение доступности объектов здравоохранения;</w:t>
      </w:r>
    </w:p>
    <w:p w:rsidR="000B724F" w:rsidRDefault="000B724F">
      <w:pPr>
        <w:pStyle w:val="ConsPlusNormal"/>
        <w:spacing w:before="220"/>
        <w:ind w:firstLine="540"/>
        <w:jc w:val="both"/>
      </w:pPr>
      <w:r>
        <w:t>- обеспечение доступности иных приоритетных объектов;</w:t>
      </w:r>
    </w:p>
    <w:p w:rsidR="000B724F" w:rsidRDefault="000B724F">
      <w:pPr>
        <w:pStyle w:val="ConsPlusNormal"/>
        <w:spacing w:before="220"/>
        <w:ind w:firstLine="540"/>
        <w:jc w:val="both"/>
      </w:pPr>
      <w:r>
        <w:t>- проведение инвентаризации, анкетирования и паспортизации объектов в приоритетных направлениях.</w:t>
      </w:r>
    </w:p>
    <w:p w:rsidR="000B724F" w:rsidRDefault="000B724F">
      <w:pPr>
        <w:pStyle w:val="ConsPlusNormal"/>
        <w:spacing w:before="220"/>
        <w:ind w:firstLine="540"/>
        <w:jc w:val="both"/>
      </w:pPr>
      <w:r>
        <w:t xml:space="preserve">При проведении мероприятий по адаптации приоритетных объектов в приоритетных сферах жизнедеятельности инвалидов и других маломобильных групп населения следует руководствоваться Федеральным </w:t>
      </w:r>
      <w:hyperlink r:id="rId93" w:history="1">
        <w:r>
          <w:rPr>
            <w:color w:val="0000FF"/>
          </w:rPr>
          <w:t>законом</w:t>
        </w:r>
      </w:hyperlink>
      <w: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а также сводом правил СП 59.13330.2012 (актуализированная редакция СНиП 35.01.2001 "Доступность зданий и сооружений для маломобильных групп населения").</w:t>
      </w:r>
    </w:p>
    <w:p w:rsidR="000B724F" w:rsidRDefault="000B724F">
      <w:pPr>
        <w:pStyle w:val="ConsPlusNormal"/>
        <w:spacing w:before="220"/>
        <w:ind w:firstLine="540"/>
        <w:jc w:val="both"/>
      </w:pPr>
      <w:r>
        <w:t>Транспортная доступность на территории Сахалинской области обеспечивается посредством реализации мероприятий по созданию условий для предоставления транспортных услуг населению, приобретения автобусов для перевозки пассажиров, в том числе оборудованных для обслуживания маломобильных категорий населения и инвалидов.</w:t>
      </w:r>
    </w:p>
    <w:p w:rsidR="000B724F" w:rsidRDefault="000B724F">
      <w:pPr>
        <w:pStyle w:val="ConsPlusNormal"/>
        <w:spacing w:before="220"/>
        <w:ind w:firstLine="540"/>
        <w:jc w:val="both"/>
      </w:pPr>
      <w:hyperlink r:id="rId94" w:history="1">
        <w:r>
          <w:rPr>
            <w:color w:val="0000FF"/>
          </w:rPr>
          <w:t>Законом</w:t>
        </w:r>
      </w:hyperlink>
      <w:r>
        <w:t xml:space="preserve"> Сахалинской области от 25.12.2015 N 124-ЗО "Об областном бюджете Сахалинской области на 2016 год" предусмотрены средства в объеме 500 млн. рублей на приобретение пассажирских автобусов, в том числе 200 млн. рублей в виде целевой субсидии городскому округу "Город Южно-Сахалинск" на приобретение автобусов большой и малой вместимости; 300 млн. рублей - министерству имущественных и земельных отношений Сахалинской области в целях централизованного приобретения автобусов для муниципальных образований Сахалинской области. Данные мероприятия реализуются в рамках государственных программ Сахалинской области "</w:t>
      </w:r>
      <w:hyperlink r:id="rId95" w:history="1">
        <w:r>
          <w:rPr>
            <w:color w:val="0000FF"/>
          </w:rPr>
          <w:t>Развитие транспортной инфраструктуры и дорожного хозяйства</w:t>
        </w:r>
      </w:hyperlink>
      <w:r>
        <w:t xml:space="preserve"> Сахалинской области на 2014 - 2022 годы", утвержденной постановлением Правительства Сахалинской области от 06.08.2013 N 426, и "</w:t>
      </w:r>
      <w:hyperlink r:id="rId96" w:history="1">
        <w:r>
          <w:rPr>
            <w:color w:val="0000FF"/>
          </w:rPr>
          <w:t>Совершенствование системы управления государственным имуществом</w:t>
        </w:r>
      </w:hyperlink>
      <w:r>
        <w:t xml:space="preserve"> Сахалинской области на 2014 - 2020 годы", утвержденной постановлением Правительства Сахалинской области от 18.07.2013 N 354, соответственно.</w:t>
      </w:r>
    </w:p>
    <w:p w:rsidR="000B724F" w:rsidRDefault="000B724F">
      <w:pPr>
        <w:pStyle w:val="ConsPlusNormal"/>
        <w:spacing w:before="220"/>
        <w:ind w:firstLine="540"/>
        <w:jc w:val="both"/>
      </w:pPr>
      <w:r>
        <w:t xml:space="preserve">Планируется, что к концу 2016 года в государственной (муниципальной) собственности будет находиться 498 единиц транспортных средств, осуществляющих перевозку пассажиров, из них 140 </w:t>
      </w:r>
      <w:r>
        <w:lastRenderedPageBreak/>
        <w:t xml:space="preserve">пассажирских автобусов, адаптированных для перевозки инвалидов и маломобильных групп населения. Реализация данных мероприятий позволит достичь значений индикатора (показателя)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 в соответствии с </w:t>
      </w:r>
      <w:hyperlink w:anchor="P2325" w:history="1">
        <w:r>
          <w:rPr>
            <w:color w:val="0000FF"/>
          </w:rPr>
          <w:t>приложением N 5</w:t>
        </w:r>
      </w:hyperlink>
      <w:r>
        <w:t xml:space="preserve"> к Программе.</w:t>
      </w:r>
    </w:p>
    <w:p w:rsidR="000B724F" w:rsidRDefault="000B724F">
      <w:pPr>
        <w:pStyle w:val="ConsPlusNormal"/>
        <w:spacing w:before="220"/>
        <w:ind w:firstLine="540"/>
        <w:jc w:val="both"/>
      </w:pPr>
      <w:r>
        <w:t>В настоящее время к приоритетным объектам транспортной инфраструктуры в Сахалинской области отнесены 8 объектов - два аэропорта и два морских вокзала на Курильских островах (о-ва Кунашир, Итуруп), морской порт Корсаков, аэровокзал Южно-Сахалинск, две конечные станции поездов дальнего следования Южно-Сахалинск и Ноглики.</w:t>
      </w:r>
    </w:p>
    <w:p w:rsidR="000B724F" w:rsidRDefault="000B724F">
      <w:pPr>
        <w:pStyle w:val="ConsPlusNormal"/>
        <w:spacing w:before="220"/>
        <w:ind w:firstLine="540"/>
        <w:jc w:val="both"/>
      </w:pPr>
      <w:r>
        <w:t>В 2016 году планируется проведение мероприятий по обеспечению доступности для инвалидов и других маломобильных групп населения на пяти объектах - два аэропорта и два морских вокзала на Курильских островах (о-ва Кунашир, Итуруп), железнодорожная станция Южно-Сахалинск.</w:t>
      </w:r>
    </w:p>
    <w:p w:rsidR="000B724F" w:rsidRDefault="000B724F">
      <w:pPr>
        <w:pStyle w:val="ConsPlusNormal"/>
        <w:spacing w:before="220"/>
        <w:ind w:firstLine="540"/>
        <w:jc w:val="both"/>
      </w:pPr>
      <w:r>
        <w:t xml:space="preserve">Планируется, что реализация данных мероприятий позволит достичь значений индикатора (показателя)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в соответствии с </w:t>
      </w:r>
      <w:hyperlink w:anchor="P2325" w:history="1">
        <w:r>
          <w:rPr>
            <w:color w:val="0000FF"/>
          </w:rPr>
          <w:t>приложением N 5</w:t>
        </w:r>
      </w:hyperlink>
      <w:r>
        <w:t xml:space="preserve"> к Программе.</w:t>
      </w:r>
    </w:p>
    <w:p w:rsidR="000B724F" w:rsidRDefault="000B724F">
      <w:pPr>
        <w:pStyle w:val="ConsPlusNormal"/>
        <w:spacing w:before="220"/>
        <w:ind w:firstLine="540"/>
        <w:jc w:val="both"/>
      </w:pPr>
      <w:r>
        <w:t>В рамках Программы выполнено строительство многофункционального спортивного комплекса открытого типа для лиц с ограниченными возможностями, в том числе детей, находящихся в трудной жизненной ситуации, в с. Березняки, ул. Речная, 47, а также ведется строительство новых объектов - областного реабилитационного центра для инвалидов и строительство дополнительного корпуса на 20 мест в Центре для размещения иногородних семей с детьми-инвалидами в период получения услуг.</w:t>
      </w:r>
    </w:p>
    <w:p w:rsidR="000B724F" w:rsidRDefault="000B724F">
      <w:pPr>
        <w:pStyle w:val="ConsPlusNormal"/>
        <w:spacing w:before="220"/>
        <w:ind w:firstLine="540"/>
        <w:jc w:val="both"/>
      </w:pPr>
      <w:r>
        <w:t>Создание новых объектов направлено на расширение перечня оказываемых услуг различным категориям инвалидов Сахалинской области и увеличение численности их получателей.</w:t>
      </w:r>
    </w:p>
    <w:p w:rsidR="000B724F" w:rsidRDefault="000B724F">
      <w:pPr>
        <w:pStyle w:val="ConsPlusNormal"/>
        <w:spacing w:before="220"/>
        <w:ind w:firstLine="540"/>
        <w:jc w:val="both"/>
      </w:pPr>
      <w:r>
        <w:t>Основное мероприятие 3. Повышение доступности реабилитационных услуг.</w:t>
      </w:r>
    </w:p>
    <w:p w:rsidR="000B724F" w:rsidRDefault="000B724F">
      <w:pPr>
        <w:pStyle w:val="ConsPlusNormal"/>
        <w:spacing w:before="220"/>
        <w:ind w:firstLine="540"/>
        <w:jc w:val="both"/>
      </w:pPr>
      <w:r>
        <w:t>Реализация раздела направлена на обеспечение доступности, повышение оперативности и эффективности предоставления реабилитационных услуг в рамках совершенствования системы реабилитации инвалидов и включает следующие мероприятия:</w:t>
      </w:r>
    </w:p>
    <w:p w:rsidR="000B724F" w:rsidRDefault="000B724F">
      <w:pPr>
        <w:pStyle w:val="ConsPlusNormal"/>
        <w:spacing w:before="220"/>
        <w:ind w:firstLine="540"/>
        <w:jc w:val="both"/>
      </w:pPr>
      <w:r>
        <w:t>- создание компьютерных классов при государственных учреждениях социального обслуживания, в том числе содержание, обслуживание, организация учебного процесса, аренда помещений, охрана;</w:t>
      </w:r>
    </w:p>
    <w:p w:rsidR="000B724F" w:rsidRDefault="000B724F">
      <w:pPr>
        <w:pStyle w:val="ConsPlusNormal"/>
        <w:spacing w:before="220"/>
        <w:ind w:firstLine="540"/>
        <w:jc w:val="both"/>
      </w:pPr>
      <w:r>
        <w:t>- оснащение отделений адаптивной физической культуры при государственных учреждениях физкультуры и спорта специальным оборудованием;</w:t>
      </w:r>
    </w:p>
    <w:p w:rsidR="000B724F" w:rsidRDefault="000B724F">
      <w:pPr>
        <w:pStyle w:val="ConsPlusNormal"/>
        <w:spacing w:before="220"/>
        <w:ind w:firstLine="540"/>
        <w:jc w:val="both"/>
      </w:pPr>
      <w:r>
        <w:t>- работа центров социокультурной реабилитации инвалидов, в том числе проведение мероприятий для разновозрастной аудитории с использованием предметов научно-вспомогательного музейного фонда;</w:t>
      </w:r>
    </w:p>
    <w:p w:rsidR="000B724F" w:rsidRDefault="000B724F">
      <w:pPr>
        <w:pStyle w:val="ConsPlusNormal"/>
        <w:spacing w:before="220"/>
        <w:ind w:firstLine="540"/>
        <w:jc w:val="both"/>
      </w:pPr>
      <w:r>
        <w:t>- развитие информационных ресурсов с учетом особенностей восприятия различных категорий инвалидов (создание аудиокниг сахалинских авторов, организация студии записи книг в доступном для незрячих людей формате, приобретение тифлоинформационных технических средств и "говорящих книг");</w:t>
      </w:r>
    </w:p>
    <w:p w:rsidR="000B724F" w:rsidRDefault="000B724F">
      <w:pPr>
        <w:pStyle w:val="ConsPlusNormal"/>
        <w:spacing w:before="220"/>
        <w:ind w:firstLine="540"/>
        <w:jc w:val="both"/>
      </w:pPr>
      <w:r>
        <w:t>- разработка и реализация проекта "Театр тишины";</w:t>
      </w:r>
    </w:p>
    <w:p w:rsidR="000B724F" w:rsidRDefault="000B724F">
      <w:pPr>
        <w:pStyle w:val="ConsPlusNormal"/>
        <w:spacing w:before="220"/>
        <w:ind w:firstLine="540"/>
        <w:jc w:val="both"/>
      </w:pPr>
      <w:r>
        <w:lastRenderedPageBreak/>
        <w:t>- создание и оснащение пунктов проката технических средств реабилитации.</w:t>
      </w:r>
    </w:p>
    <w:p w:rsidR="000B724F" w:rsidRDefault="000B724F">
      <w:pPr>
        <w:pStyle w:val="ConsPlusNormal"/>
        <w:spacing w:before="220"/>
        <w:ind w:firstLine="540"/>
        <w:jc w:val="both"/>
      </w:pPr>
      <w:r>
        <w:t>Основное мероприятие 4. Обеспечение доступа инвалидов к информации, формирование позитивного общественного мнения к проблемам инвалидов.</w:t>
      </w:r>
    </w:p>
    <w:p w:rsidR="000B724F" w:rsidRDefault="000B724F">
      <w:pPr>
        <w:pStyle w:val="ConsPlusNormal"/>
        <w:spacing w:before="220"/>
        <w:ind w:firstLine="540"/>
        <w:jc w:val="both"/>
      </w:pPr>
      <w:r>
        <w:t>Решение задачи предполагается осуществлять путем проведения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граждан, не имеющих инвалидности, включающих:</w:t>
      </w:r>
    </w:p>
    <w:p w:rsidR="000B724F" w:rsidRDefault="000B724F">
      <w:pPr>
        <w:pStyle w:val="ConsPlusNormal"/>
        <w:spacing w:before="220"/>
        <w:ind w:firstLine="540"/>
        <w:jc w:val="both"/>
      </w:pPr>
      <w:r>
        <w:t>- субтитрование и сурдоперевод телевизионных программ;</w:t>
      </w:r>
    </w:p>
    <w:p w:rsidR="000B724F" w:rsidRDefault="000B724F">
      <w:pPr>
        <w:pStyle w:val="ConsPlusNormal"/>
        <w:spacing w:before="220"/>
        <w:ind w:firstLine="540"/>
        <w:jc w:val="both"/>
      </w:pPr>
      <w:r>
        <w:t>- производство тематической телепрограммы и размещение ее в телеэфире;</w:t>
      </w:r>
    </w:p>
    <w:p w:rsidR="000B724F" w:rsidRDefault="000B724F">
      <w:pPr>
        <w:pStyle w:val="ConsPlusNormal"/>
        <w:spacing w:before="220"/>
        <w:ind w:firstLine="540"/>
        <w:jc w:val="both"/>
      </w:pPr>
      <w:r>
        <w:t>- подписку инвалидов на периодические печатные издания;</w:t>
      </w:r>
    </w:p>
    <w:p w:rsidR="000B724F" w:rsidRDefault="000B724F">
      <w:pPr>
        <w:pStyle w:val="ConsPlusNormal"/>
        <w:spacing w:before="220"/>
        <w:ind w:firstLine="540"/>
        <w:jc w:val="both"/>
      </w:pPr>
      <w:r>
        <w:t>- организацию областных физкультурно-оздоровительных спортивных мероприятий, участие в международных, всероссийских, межрегиональных спортивных фестивалях, соревнованиях среди инвалидов;</w:t>
      </w:r>
    </w:p>
    <w:p w:rsidR="000B724F" w:rsidRDefault="000B724F">
      <w:pPr>
        <w:pStyle w:val="ConsPlusNormal"/>
        <w:spacing w:before="220"/>
        <w:ind w:firstLine="540"/>
        <w:jc w:val="both"/>
      </w:pPr>
      <w:r>
        <w:t>- проведение фестивалей художественного творчества инвалидов;</w:t>
      </w:r>
    </w:p>
    <w:p w:rsidR="000B724F" w:rsidRDefault="000B724F">
      <w:pPr>
        <w:pStyle w:val="ConsPlusNormal"/>
        <w:spacing w:before="220"/>
        <w:ind w:firstLine="540"/>
        <w:jc w:val="both"/>
      </w:pPr>
      <w:r>
        <w:t>- организацию и проведение культурно-массовых, культурно-развлекательных, культурно-познавательных мероприятий с участием инвалидов;</w:t>
      </w:r>
    </w:p>
    <w:p w:rsidR="000B724F" w:rsidRDefault="000B724F">
      <w:pPr>
        <w:pStyle w:val="ConsPlusNormal"/>
        <w:spacing w:before="220"/>
        <w:ind w:firstLine="540"/>
        <w:jc w:val="both"/>
      </w:pPr>
      <w:r>
        <w:t>- организацию автоматизированных рабочих мест для незрячих пользователей и людей с ограниченной степенью передвижения для государственных учреждений культуры;</w:t>
      </w:r>
    </w:p>
    <w:p w:rsidR="000B724F" w:rsidRDefault="000B724F">
      <w:pPr>
        <w:pStyle w:val="ConsPlusNormal"/>
        <w:spacing w:before="220"/>
        <w:ind w:firstLine="540"/>
        <w:jc w:val="both"/>
      </w:pPr>
      <w:r>
        <w:t>- организацию мероприятий, посвященных Международному дню инвалидов, участие инвалидов в конкурсе Международной премии "Филантроп", проведение торжественных, значимых мероприятий с участием инвалидов, в том числе встреч, круглых столов, совещаний и др.;</w:t>
      </w:r>
    </w:p>
    <w:p w:rsidR="000B724F" w:rsidRDefault="000B724F">
      <w:pPr>
        <w:pStyle w:val="ConsPlusNormal"/>
        <w:spacing w:before="220"/>
        <w:ind w:firstLine="540"/>
        <w:jc w:val="both"/>
      </w:pPr>
      <w:r>
        <w:t>- организацию социальной рекламы на тему формирования доступной среды жизнедеятельности для инвалидов;</w:t>
      </w:r>
    </w:p>
    <w:p w:rsidR="000B724F" w:rsidRDefault="000B724F">
      <w:pPr>
        <w:pStyle w:val="ConsPlusNormal"/>
        <w:spacing w:before="220"/>
        <w:ind w:firstLine="540"/>
        <w:jc w:val="both"/>
      </w:pPr>
      <w:r>
        <w:t>- проведение Спортивного летнего фестиваля Сахалинской области с участием инвалидов и их сверстников, не имеющих инвалидность;</w:t>
      </w:r>
    </w:p>
    <w:p w:rsidR="000B724F" w:rsidRDefault="000B724F">
      <w:pPr>
        <w:pStyle w:val="ConsPlusNormal"/>
        <w:spacing w:before="220"/>
        <w:ind w:firstLine="540"/>
        <w:jc w:val="both"/>
      </w:pPr>
      <w:r>
        <w:t>- обеспечение деятельности диспетчерского центра связи для инвалидов по слуху с целью оказания экстренной и иной социальной помощи;</w:t>
      </w:r>
    </w:p>
    <w:p w:rsidR="000B724F" w:rsidRDefault="000B724F">
      <w:pPr>
        <w:pStyle w:val="ConsPlusNormal"/>
        <w:spacing w:before="220"/>
        <w:ind w:firstLine="540"/>
        <w:jc w:val="both"/>
      </w:pPr>
      <w:r>
        <w:t>- оснащение кинотеатров необходимым оборудованием для осуществления кинопоказов с подготовленным субтитрованием и тифлокомментированием;</w:t>
      </w:r>
    </w:p>
    <w:p w:rsidR="000B724F" w:rsidRDefault="000B724F">
      <w:pPr>
        <w:pStyle w:val="ConsPlusNormal"/>
        <w:spacing w:before="220"/>
        <w:ind w:firstLine="540"/>
        <w:jc w:val="both"/>
      </w:pPr>
      <w:r>
        <w:t>- формирование карт доступности инвалидов и других маломобильных групп населения к объектам социальной инфраструктуры.</w:t>
      </w:r>
    </w:p>
    <w:p w:rsidR="000B724F" w:rsidRDefault="000B724F">
      <w:pPr>
        <w:pStyle w:val="ConsPlusNormal"/>
        <w:spacing w:before="220"/>
        <w:ind w:firstLine="540"/>
        <w:jc w:val="both"/>
      </w:pPr>
      <w:r>
        <w:t>Указанные мероприятия станут основой для организации и проведения общественно-просветительской кампании по распространению идей, принципов и средств формирования доступной среды для инвалидов и других маломобильных групп населения. Кроме того, в рамках предусмотренного финансирования будут разработаны меры по расширению спектра мероприятий общественно-просветительской кампании: выпуск печатной социальной рекламы (информационные баннеры, буклеты и т.д.), проведение массовых публичных акций (флеш-моб, тематическая неделя, уроки доброты и т.п.). Исполнителями данных мероприятий станут участники Программы.</w:t>
      </w:r>
    </w:p>
    <w:p w:rsidR="000B724F" w:rsidRDefault="000B724F">
      <w:pPr>
        <w:pStyle w:val="ConsPlusNormal"/>
        <w:spacing w:before="220"/>
        <w:ind w:firstLine="540"/>
        <w:jc w:val="both"/>
      </w:pPr>
      <w:r>
        <w:t xml:space="preserve">Вместе с тем существует необходимость совершенствования системы адаптации инвалидов </w:t>
      </w:r>
      <w:r>
        <w:lastRenderedPageBreak/>
        <w:t>по слуху к существующим условиям жизни за счет обеспечения доступа к информационным ресурсам.</w:t>
      </w:r>
    </w:p>
    <w:p w:rsidR="000B724F" w:rsidRDefault="000B724F">
      <w:pPr>
        <w:pStyle w:val="ConsPlusNormal"/>
        <w:spacing w:before="220"/>
        <w:ind w:firstLine="540"/>
        <w:jc w:val="both"/>
      </w:pPr>
      <w:r>
        <w:t>В настоящее время в министерстве социальной защиты Сахалинской области на учете состоит 281 инвалид по слуху.</w:t>
      </w:r>
    </w:p>
    <w:p w:rsidR="000B724F" w:rsidRDefault="000B724F">
      <w:pPr>
        <w:pStyle w:val="ConsPlusNormal"/>
        <w:spacing w:before="220"/>
        <w:ind w:firstLine="540"/>
        <w:jc w:val="both"/>
      </w:pPr>
      <w:r>
        <w:t>В 2016 году проведены организационные мероприятия по созданию на базе государственного бюджетного учреждения "Центр социального обслуживания населения Сахалинской области" диспетчерского центра связи для инвалидов по слуху с целью оказания экстренной и иной социальной помощи.</w:t>
      </w:r>
    </w:p>
    <w:p w:rsidR="000B724F" w:rsidRDefault="000B724F">
      <w:pPr>
        <w:pStyle w:val="ConsPlusNormal"/>
        <w:spacing w:before="220"/>
        <w:ind w:firstLine="540"/>
        <w:jc w:val="both"/>
      </w:pPr>
      <w:r>
        <w:t>В рамках Программы, начиная с 2017 года, планируется оснащение кинотеатров необходимым оборудованием для осуществления кинопоказов с подготовленным субтитрованием и тифлокомментированием (не менее одного кинотеатра в год).</w:t>
      </w:r>
    </w:p>
    <w:p w:rsidR="000B724F" w:rsidRDefault="000B724F">
      <w:pPr>
        <w:pStyle w:val="ConsPlusNormal"/>
        <w:spacing w:before="220"/>
        <w:ind w:firstLine="540"/>
        <w:jc w:val="both"/>
      </w:pPr>
      <w:r>
        <w:t>Реализация мероприятий раздела позволит расширить доступ к информации жителей, имеющих ограничения в жизнедеятельности, создать возможности для развития и использования инвалидами своего творческого, художественного и интеллектуального потенциала не только для себя, но и для общества.</w:t>
      </w:r>
    </w:p>
    <w:p w:rsidR="000B724F" w:rsidRDefault="000B724F">
      <w:pPr>
        <w:pStyle w:val="ConsPlusNormal"/>
        <w:spacing w:before="220"/>
        <w:ind w:firstLine="540"/>
        <w:jc w:val="both"/>
      </w:pPr>
      <w:r>
        <w:t>Основное мероприятие 5. Обеспечение взаимодействия органов государственной власти с общественными организациями инвалидов.</w:t>
      </w:r>
    </w:p>
    <w:p w:rsidR="000B724F" w:rsidRDefault="000B724F">
      <w:pPr>
        <w:pStyle w:val="ConsPlusNormal"/>
        <w:spacing w:before="220"/>
        <w:ind w:firstLine="540"/>
        <w:jc w:val="both"/>
      </w:pPr>
      <w:r>
        <w:t>Реализация раздела (задачи) направлена на оказание поддержки общественным организациям инвалидов, направленной на обеспечение деятельности организации, и включает в себя следующие мероприятия:</w:t>
      </w:r>
    </w:p>
    <w:p w:rsidR="000B724F" w:rsidRDefault="000B724F">
      <w:pPr>
        <w:pStyle w:val="ConsPlusNormal"/>
        <w:spacing w:before="220"/>
        <w:ind w:firstLine="540"/>
        <w:jc w:val="both"/>
      </w:pPr>
      <w:r>
        <w:t>- предоставление субсидий отдельным общественным организациям инвалидов на частичное возмещение затрат, связанных с осуществлением уставной деятельности;</w:t>
      </w:r>
    </w:p>
    <w:p w:rsidR="000B724F" w:rsidRDefault="000B724F">
      <w:pPr>
        <w:pStyle w:val="ConsPlusNormal"/>
        <w:spacing w:before="220"/>
        <w:ind w:firstLine="540"/>
        <w:jc w:val="both"/>
      </w:pPr>
      <w:r>
        <w:t>- участие представителей общественных организаций инвалидов в областных, всероссийских, международных спортивных мероприятиях, в том числе в учебно-тренировочных сборах;</w:t>
      </w:r>
    </w:p>
    <w:p w:rsidR="000B724F" w:rsidRDefault="000B724F">
      <w:pPr>
        <w:pStyle w:val="ConsPlusNormal"/>
        <w:spacing w:before="220"/>
        <w:ind w:firstLine="540"/>
        <w:jc w:val="both"/>
      </w:pPr>
      <w:r>
        <w:t>- проведение обучающих семинаров для представителей общественных организаций инвалидов;</w:t>
      </w:r>
    </w:p>
    <w:p w:rsidR="000B724F" w:rsidRDefault="000B724F">
      <w:pPr>
        <w:pStyle w:val="ConsPlusNormal"/>
        <w:spacing w:before="220"/>
        <w:ind w:firstLine="540"/>
        <w:jc w:val="both"/>
      </w:pPr>
      <w:r>
        <w:t>- организация заседаний совета по делам инвалидов и ветеранов при Губернаторе Сахалинской области;</w:t>
      </w:r>
    </w:p>
    <w:p w:rsidR="000B724F" w:rsidRDefault="000B724F">
      <w:pPr>
        <w:pStyle w:val="ConsPlusNormal"/>
        <w:spacing w:before="220"/>
        <w:ind w:firstLine="540"/>
        <w:jc w:val="both"/>
      </w:pPr>
      <w:r>
        <w:t>- проведение развернутых социологических опросов в Сахалинской области.</w:t>
      </w:r>
    </w:p>
    <w:p w:rsidR="000B724F" w:rsidRDefault="000B724F">
      <w:pPr>
        <w:pStyle w:val="ConsPlusNormal"/>
        <w:spacing w:before="220"/>
        <w:ind w:firstLine="540"/>
        <w:jc w:val="both"/>
      </w:pPr>
      <w:hyperlink w:anchor="P1067" w:history="1">
        <w:r>
          <w:rPr>
            <w:color w:val="0000FF"/>
          </w:rPr>
          <w:t>Информация</w:t>
        </w:r>
      </w:hyperlink>
      <w:r>
        <w:t xml:space="preserve"> об основных мероприятиях Программы с указанием сроков реализации, ответственных исполнителей и ожидаемых результатов приведена в приложении N 1 к настоящей Программе.</w:t>
      </w:r>
    </w:p>
    <w:p w:rsidR="000B724F" w:rsidRDefault="000B724F">
      <w:pPr>
        <w:pStyle w:val="ConsPlusNormal"/>
        <w:spacing w:before="220"/>
        <w:ind w:firstLine="540"/>
        <w:jc w:val="both"/>
      </w:pPr>
      <w:r>
        <w:t>В рамках Программы предполагается реализация инвестиционных проектов, направленных на строительство, реконструкцию объектов социальной инфраструктуры.</w:t>
      </w:r>
    </w:p>
    <w:p w:rsidR="000B724F" w:rsidRDefault="000B724F">
      <w:pPr>
        <w:pStyle w:val="ConsPlusNormal"/>
        <w:spacing w:before="220"/>
        <w:ind w:firstLine="540"/>
        <w:jc w:val="both"/>
      </w:pPr>
      <w:hyperlink w:anchor="P1587" w:history="1">
        <w:r>
          <w:rPr>
            <w:color w:val="0000FF"/>
          </w:rPr>
          <w:t>Информация</w:t>
        </w:r>
      </w:hyperlink>
      <w:r>
        <w:t xml:space="preserve"> по объектам (мероприятиям) капитальных вложений представлена в приложении N 2 к настоящей Программе.</w:t>
      </w:r>
    </w:p>
    <w:p w:rsidR="000B724F" w:rsidRDefault="000B724F">
      <w:pPr>
        <w:pStyle w:val="ConsPlusNormal"/>
        <w:ind w:firstLine="540"/>
        <w:jc w:val="both"/>
      </w:pPr>
    </w:p>
    <w:p w:rsidR="000B724F" w:rsidRDefault="000B724F">
      <w:pPr>
        <w:pStyle w:val="ConsPlusNormal"/>
        <w:jc w:val="center"/>
        <w:outlineLvl w:val="1"/>
      </w:pPr>
      <w:bookmarkStart w:id="7" w:name="P405"/>
      <w:bookmarkEnd w:id="7"/>
      <w:r>
        <w:t>6. Характеристика мер правового регулирования Программы</w:t>
      </w:r>
    </w:p>
    <w:p w:rsidR="000B724F" w:rsidRDefault="000B724F">
      <w:pPr>
        <w:pStyle w:val="ConsPlusNormal"/>
        <w:jc w:val="center"/>
      </w:pPr>
      <w:r>
        <w:t xml:space="preserve">(в ред. </w:t>
      </w:r>
      <w:hyperlink r:id="rId97" w:history="1">
        <w:r>
          <w:rPr>
            <w:color w:val="0000FF"/>
          </w:rPr>
          <w:t>Постановления</w:t>
        </w:r>
      </w:hyperlink>
      <w:r>
        <w:t xml:space="preserve"> Правительства Сахалинской области</w:t>
      </w:r>
    </w:p>
    <w:p w:rsidR="000B724F" w:rsidRDefault="000B724F">
      <w:pPr>
        <w:pStyle w:val="ConsPlusNormal"/>
        <w:jc w:val="center"/>
      </w:pPr>
      <w:r>
        <w:t>от 03.07.2014 N 297)</w:t>
      </w:r>
    </w:p>
    <w:p w:rsidR="000B724F" w:rsidRDefault="000B724F">
      <w:pPr>
        <w:pStyle w:val="ConsPlusNormal"/>
        <w:ind w:firstLine="540"/>
        <w:jc w:val="both"/>
      </w:pPr>
    </w:p>
    <w:p w:rsidR="000B724F" w:rsidRDefault="000B724F">
      <w:pPr>
        <w:pStyle w:val="ConsPlusNormal"/>
        <w:ind w:firstLine="540"/>
        <w:jc w:val="both"/>
      </w:pPr>
      <w:r>
        <w:t xml:space="preserve">Реализация мероприятий Программы регламентируется законодательством Российской </w:t>
      </w:r>
      <w:r>
        <w:lastRenderedPageBreak/>
        <w:t>Федерации и законодательством Сахалинской области.</w:t>
      </w:r>
    </w:p>
    <w:p w:rsidR="000B724F" w:rsidRDefault="000B724F">
      <w:pPr>
        <w:pStyle w:val="ConsPlusNormal"/>
        <w:spacing w:before="220"/>
        <w:ind w:firstLine="540"/>
        <w:jc w:val="both"/>
      </w:pPr>
      <w:r>
        <w:t>Вместе с тем, на момент принятия Программы требуется принятие дополнительных мер правового регулирования на территории Сахалинской области для достижения целей Программы.</w:t>
      </w:r>
    </w:p>
    <w:p w:rsidR="000B724F" w:rsidRDefault="000B724F">
      <w:pPr>
        <w:pStyle w:val="ConsPlusNormal"/>
        <w:spacing w:before="220"/>
        <w:ind w:firstLine="540"/>
        <w:jc w:val="both"/>
      </w:pPr>
      <w:r>
        <w:t>Так, необходимо принять следующие правовые акты, в том числе нормативного характера:</w:t>
      </w:r>
    </w:p>
    <w:p w:rsidR="000B724F" w:rsidRDefault="000B724F">
      <w:pPr>
        <w:pStyle w:val="ConsPlusNormal"/>
        <w:spacing w:before="220"/>
        <w:ind w:firstLine="540"/>
        <w:jc w:val="both"/>
      </w:pPr>
      <w:r>
        <w:t>- порядок предоставления субсидий отдельным общественным организациям инвалидов на частичное возмещение затрат, связанных с осуществлением уставной деятельности;</w:t>
      </w:r>
    </w:p>
    <w:p w:rsidR="000B724F" w:rsidRDefault="000B724F">
      <w:pPr>
        <w:pStyle w:val="ConsPlusNormal"/>
        <w:spacing w:before="220"/>
        <w:ind w:firstLine="540"/>
        <w:jc w:val="both"/>
      </w:pPr>
      <w:r>
        <w:t xml:space="preserve">абзац исключен. - </w:t>
      </w:r>
      <w:hyperlink r:id="rId98" w:history="1">
        <w:r>
          <w:rPr>
            <w:color w:val="0000FF"/>
          </w:rPr>
          <w:t>Постановление</w:t>
        </w:r>
      </w:hyperlink>
      <w:r>
        <w:t xml:space="preserve"> Правительства Сахалинской области от 26.09.2014 N 475;</w:t>
      </w:r>
    </w:p>
    <w:p w:rsidR="000B724F" w:rsidRDefault="000B724F">
      <w:pPr>
        <w:pStyle w:val="ConsPlusNormal"/>
        <w:spacing w:before="220"/>
        <w:ind w:firstLine="540"/>
        <w:jc w:val="both"/>
      </w:pPr>
      <w:r>
        <w:t xml:space="preserve">абзац исключен. - </w:t>
      </w:r>
      <w:hyperlink r:id="rId99" w:history="1">
        <w:r>
          <w:rPr>
            <w:color w:val="0000FF"/>
          </w:rPr>
          <w:t>Постановление</w:t>
        </w:r>
      </w:hyperlink>
      <w:r>
        <w:t xml:space="preserve"> Правительства Сахалинской области от 18.06.2014 N 270;</w:t>
      </w:r>
    </w:p>
    <w:p w:rsidR="000B724F" w:rsidRDefault="000B724F">
      <w:pPr>
        <w:pStyle w:val="ConsPlusNormal"/>
        <w:spacing w:before="220"/>
        <w:ind w:firstLine="540"/>
        <w:jc w:val="both"/>
      </w:pPr>
      <w:r>
        <w:t xml:space="preserve">абзац исключен. - </w:t>
      </w:r>
      <w:hyperlink r:id="rId100" w:history="1">
        <w:r>
          <w:rPr>
            <w:color w:val="0000FF"/>
          </w:rPr>
          <w:t>Постановление</w:t>
        </w:r>
      </w:hyperlink>
      <w:r>
        <w:t xml:space="preserve"> Правительства Сахалинской области от 28.02.2017 N 81;</w:t>
      </w:r>
    </w:p>
    <w:p w:rsidR="000B724F" w:rsidRDefault="000B724F">
      <w:pPr>
        <w:pStyle w:val="ConsPlusNormal"/>
        <w:spacing w:before="220"/>
        <w:ind w:firstLine="540"/>
        <w:jc w:val="both"/>
      </w:pPr>
      <w:r>
        <w:t>- порядок предоставления и расходования субсидии муниципальным образованиям Сахалинской области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w:t>
      </w:r>
    </w:p>
    <w:p w:rsidR="000B724F" w:rsidRDefault="000B724F">
      <w:pPr>
        <w:pStyle w:val="ConsPlusNormal"/>
        <w:jc w:val="both"/>
      </w:pPr>
      <w:r>
        <w:t xml:space="preserve">(в ред. </w:t>
      </w:r>
      <w:hyperlink r:id="rId101"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r>
        <w:t xml:space="preserve">абзац исключен с 1 января 2015 года. - </w:t>
      </w:r>
      <w:hyperlink r:id="rId102" w:history="1">
        <w:r>
          <w:rPr>
            <w:color w:val="0000FF"/>
          </w:rPr>
          <w:t>Постановление</w:t>
        </w:r>
      </w:hyperlink>
      <w:r>
        <w:t xml:space="preserve"> Правительства Сахалинской области от 31.12.2014 N 671.</w:t>
      </w:r>
    </w:p>
    <w:p w:rsidR="000B724F" w:rsidRDefault="000B724F">
      <w:pPr>
        <w:pStyle w:val="ConsPlusNormal"/>
        <w:spacing w:before="220"/>
        <w:ind w:firstLine="540"/>
        <w:jc w:val="both"/>
      </w:pPr>
      <w:r>
        <w:t xml:space="preserve">Абзац исключен. - </w:t>
      </w:r>
      <w:hyperlink r:id="rId103" w:history="1">
        <w:r>
          <w:rPr>
            <w:color w:val="0000FF"/>
          </w:rPr>
          <w:t>Постановление</w:t>
        </w:r>
      </w:hyperlink>
      <w:r>
        <w:t xml:space="preserve"> Правительства Сахалинской области от 30.06.2016 N 324.</w:t>
      </w:r>
    </w:p>
    <w:p w:rsidR="000B724F" w:rsidRDefault="000B724F">
      <w:pPr>
        <w:pStyle w:val="ConsPlusNormal"/>
        <w:spacing w:before="220"/>
        <w:ind w:firstLine="540"/>
        <w:jc w:val="both"/>
      </w:pPr>
      <w:r>
        <w:t>При реализации мероприятий Программы по мере необходимости ответственный исполнитель Программы или участники Программы принимают ведомственные нормативные акты в соответствии со своими полномочиями.</w:t>
      </w:r>
    </w:p>
    <w:p w:rsidR="000B724F" w:rsidRDefault="000B724F">
      <w:pPr>
        <w:pStyle w:val="ConsPlusNormal"/>
        <w:jc w:val="both"/>
      </w:pPr>
      <w:r>
        <w:t xml:space="preserve">(в ред. </w:t>
      </w:r>
      <w:hyperlink r:id="rId104" w:history="1">
        <w:r>
          <w:rPr>
            <w:color w:val="0000FF"/>
          </w:rPr>
          <w:t>Постановления</w:t>
        </w:r>
      </w:hyperlink>
      <w:r>
        <w:t xml:space="preserve"> Правительства Сахалинской области от 24.08.2015 N 348)</w:t>
      </w:r>
    </w:p>
    <w:p w:rsidR="000B724F" w:rsidRDefault="000B724F">
      <w:pPr>
        <w:pStyle w:val="ConsPlusNormal"/>
        <w:ind w:firstLine="540"/>
        <w:jc w:val="both"/>
      </w:pPr>
    </w:p>
    <w:p w:rsidR="000B724F" w:rsidRDefault="000B724F">
      <w:pPr>
        <w:pStyle w:val="ConsPlusNormal"/>
        <w:jc w:val="center"/>
        <w:outlineLvl w:val="1"/>
      </w:pPr>
      <w:r>
        <w:t>7. Перечень и краткое описание</w:t>
      </w:r>
    </w:p>
    <w:p w:rsidR="000B724F" w:rsidRDefault="000B724F">
      <w:pPr>
        <w:pStyle w:val="ConsPlusNormal"/>
        <w:jc w:val="center"/>
      </w:pPr>
      <w:r>
        <w:t>действующих целевых программ Сахалинской области</w:t>
      </w:r>
    </w:p>
    <w:p w:rsidR="000B724F" w:rsidRDefault="000B724F">
      <w:pPr>
        <w:pStyle w:val="ConsPlusNormal"/>
        <w:ind w:firstLine="540"/>
        <w:jc w:val="both"/>
      </w:pPr>
    </w:p>
    <w:p w:rsidR="000B724F" w:rsidRDefault="000B724F">
      <w:pPr>
        <w:pStyle w:val="ConsPlusNormal"/>
        <w:ind w:firstLine="540"/>
        <w:jc w:val="both"/>
      </w:pPr>
      <w:r>
        <w:t xml:space="preserve">Исключен. - </w:t>
      </w:r>
      <w:hyperlink r:id="rId105" w:history="1">
        <w:r>
          <w:rPr>
            <w:color w:val="0000FF"/>
          </w:rPr>
          <w:t>Постановление</w:t>
        </w:r>
      </w:hyperlink>
      <w:r>
        <w:t xml:space="preserve"> Правительства Сахалинской области от 03.07.2014 N 297.</w:t>
      </w:r>
    </w:p>
    <w:p w:rsidR="000B724F" w:rsidRDefault="000B724F">
      <w:pPr>
        <w:pStyle w:val="ConsPlusNormal"/>
        <w:ind w:firstLine="540"/>
        <w:jc w:val="both"/>
      </w:pPr>
    </w:p>
    <w:p w:rsidR="000B724F" w:rsidRDefault="000B724F">
      <w:pPr>
        <w:pStyle w:val="ConsPlusNormal"/>
        <w:jc w:val="center"/>
        <w:outlineLvl w:val="1"/>
      </w:pPr>
      <w:r>
        <w:t>8. Перечень целевых индикаторов (показателей) Программы</w:t>
      </w:r>
    </w:p>
    <w:p w:rsidR="000B724F" w:rsidRDefault="000B724F">
      <w:pPr>
        <w:pStyle w:val="ConsPlusNormal"/>
        <w:jc w:val="center"/>
      </w:pPr>
      <w:r>
        <w:t xml:space="preserve">(в ред. </w:t>
      </w:r>
      <w:hyperlink r:id="rId106" w:history="1">
        <w:r>
          <w:rPr>
            <w:color w:val="0000FF"/>
          </w:rPr>
          <w:t>Постановления</w:t>
        </w:r>
      </w:hyperlink>
      <w:r>
        <w:t xml:space="preserve"> Правительства Сахалинской области</w:t>
      </w:r>
    </w:p>
    <w:p w:rsidR="000B724F" w:rsidRDefault="000B724F">
      <w:pPr>
        <w:pStyle w:val="ConsPlusNormal"/>
        <w:jc w:val="center"/>
      </w:pPr>
      <w:r>
        <w:t>от 07.11.2017 N 519)</w:t>
      </w:r>
    </w:p>
    <w:p w:rsidR="000B724F" w:rsidRDefault="000B724F">
      <w:pPr>
        <w:pStyle w:val="ConsPlusNormal"/>
        <w:jc w:val="center"/>
      </w:pPr>
    </w:p>
    <w:p w:rsidR="000B724F" w:rsidRDefault="000B724F">
      <w:pPr>
        <w:pStyle w:val="ConsPlusNormal"/>
        <w:ind w:firstLine="540"/>
        <w:jc w:val="both"/>
      </w:pPr>
      <w:r>
        <w:t xml:space="preserve">Для оценки эффективности реализации Программы в соответствии с приоритетными направлениями ее реализации разработана система целевых </w:t>
      </w:r>
      <w:hyperlink w:anchor="P2325" w:history="1">
        <w:r>
          <w:rPr>
            <w:color w:val="0000FF"/>
          </w:rPr>
          <w:t>показателей</w:t>
        </w:r>
      </w:hyperlink>
      <w:r>
        <w:t xml:space="preserve"> (индикаторов) Программы, отражающих результаты деятельности исполнительных органов государственной власти Сахалинской области по формированию доступной среды жизнедеятельности для инвалидов и других маломобильных групп населения (приложение N 5 к Программе).</w:t>
      </w:r>
    </w:p>
    <w:p w:rsidR="000B724F" w:rsidRDefault="000B724F">
      <w:pPr>
        <w:pStyle w:val="ConsPlusNormal"/>
        <w:spacing w:before="220"/>
        <w:ind w:firstLine="540"/>
        <w:jc w:val="both"/>
      </w:pPr>
      <w:r>
        <w:t>Состав целевых индикаторов (показателей) Программы определен исходя из цели и задач Программы таким образом, чтобы обеспечить:</w:t>
      </w:r>
    </w:p>
    <w:p w:rsidR="000B724F" w:rsidRDefault="000B724F">
      <w:pPr>
        <w:pStyle w:val="ConsPlusNormal"/>
        <w:spacing w:before="220"/>
        <w:ind w:firstLine="540"/>
        <w:jc w:val="both"/>
      </w:pPr>
      <w:r>
        <w:t>- наблюдаемость значений показателей в течение всего срока реализации Программы;</w:t>
      </w:r>
    </w:p>
    <w:p w:rsidR="000B724F" w:rsidRDefault="000B724F">
      <w:pPr>
        <w:pStyle w:val="ConsPlusNormal"/>
        <w:spacing w:before="220"/>
        <w:ind w:firstLine="540"/>
        <w:jc w:val="both"/>
      </w:pPr>
      <w:r>
        <w:t>- охват наиболее значимых результатов реализации мероприятий;</w:t>
      </w:r>
    </w:p>
    <w:p w:rsidR="000B724F" w:rsidRDefault="000B724F">
      <w:pPr>
        <w:pStyle w:val="ConsPlusNormal"/>
        <w:spacing w:before="220"/>
        <w:ind w:firstLine="540"/>
        <w:jc w:val="both"/>
      </w:pPr>
      <w:r>
        <w:t>- минимизацию количества индикаторов (показателей).</w:t>
      </w:r>
    </w:p>
    <w:p w:rsidR="000B724F" w:rsidRDefault="000B724F">
      <w:pPr>
        <w:pStyle w:val="ConsPlusNormal"/>
        <w:spacing w:before="220"/>
        <w:ind w:firstLine="540"/>
        <w:jc w:val="both"/>
      </w:pPr>
      <w:r>
        <w:t xml:space="preserve">Значения показателей Программы рассчитываются министерством социальной защиты </w:t>
      </w:r>
      <w:r>
        <w:lastRenderedPageBreak/>
        <w:t>Сахалинской области в процентном и количественном отношении на основе статистической отчетности министерства социальной защиты Сахалинской области, министерства образования Сахалинской области, министерства здравоохранения Сахалинской области, министерства спорта и молодежной политики Сахалинской области, министерства культуры и архивного дела Сахалинской области, агентства по труду и занятости населения Сахалинской области, органов местного самоуправления Сахалинской области соответственно, с годовой периодичностью за отчетный период.</w:t>
      </w:r>
    </w:p>
    <w:p w:rsidR="000B724F" w:rsidRDefault="000B724F">
      <w:pPr>
        <w:pStyle w:val="ConsPlusNormal"/>
        <w:spacing w:before="220"/>
        <w:ind w:firstLine="540"/>
        <w:jc w:val="both"/>
      </w:pPr>
      <w:r>
        <w:t xml:space="preserve">Основные целевые показатели (индикаторы) Программы согласуются с целевыми показателями (индикаторами) государственной </w:t>
      </w:r>
      <w:hyperlink r:id="rId107" w:history="1">
        <w:r>
          <w:rPr>
            <w:color w:val="0000FF"/>
          </w:rPr>
          <w:t>программы</w:t>
        </w:r>
      </w:hyperlink>
      <w:r>
        <w:t xml:space="preserve"> Российской Федерации "Доступная среда" на 2011 - 2020 годы:</w:t>
      </w:r>
    </w:p>
    <w:p w:rsidR="000B724F" w:rsidRDefault="000B724F">
      <w:pPr>
        <w:pStyle w:val="ConsPlusNormal"/>
        <w:spacing w:before="220"/>
        <w:ind w:firstLine="540"/>
        <w:jc w:val="both"/>
      </w:pPr>
      <w:r>
        <w:t>-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w:t>
      </w:r>
    </w:p>
    <w:p w:rsidR="000B724F" w:rsidRDefault="000B724F">
      <w:pPr>
        <w:pStyle w:val="ConsPlusNormal"/>
        <w:spacing w:before="220"/>
        <w:ind w:firstLine="540"/>
        <w:jc w:val="both"/>
      </w:pPr>
      <w:r>
        <w:t>- доля инвалидов, положительно оценивающих отношение населения к проблемам инвалидов, в общей численности опрошенных инвалидов (%);</w:t>
      </w:r>
    </w:p>
    <w:p w:rsidR="000B724F" w:rsidRDefault="000B724F">
      <w:pPr>
        <w:pStyle w:val="ConsPlusNormal"/>
        <w:spacing w:before="220"/>
        <w:ind w:firstLine="540"/>
        <w:jc w:val="both"/>
      </w:pPr>
      <w:r>
        <w:t>- доля приоритетных объектов и услуг в приоритетных сферах жизнедеятельности инвалидов, нанесенных на карту доступности Сахалинской области по результатам их паспортизации, среди всех приоритетных объектов и услуг (%);</w:t>
      </w:r>
    </w:p>
    <w:p w:rsidR="000B724F" w:rsidRDefault="000B724F">
      <w:pPr>
        <w:pStyle w:val="ConsPlusNormal"/>
        <w:spacing w:before="220"/>
        <w:ind w:firstLine="540"/>
        <w:jc w:val="both"/>
      </w:pPr>
      <w:r>
        <w:t>- 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госучреждениях (человек);</w:t>
      </w:r>
    </w:p>
    <w:p w:rsidR="000B724F" w:rsidRDefault="000B724F">
      <w:pPr>
        <w:pStyle w:val="ConsPlusNormal"/>
        <w:spacing w:before="220"/>
        <w:ind w:firstLine="540"/>
        <w:jc w:val="both"/>
      </w:pPr>
      <w: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p>
    <w:p w:rsidR="000B724F" w:rsidRDefault="000B724F">
      <w:pPr>
        <w:pStyle w:val="ConsPlusNormal"/>
        <w:spacing w:before="220"/>
        <w:ind w:firstLine="540"/>
        <w:jc w:val="both"/>
      </w:pPr>
      <w:r>
        <w:t>- доля доступных объектов социальной инфраструктуры, находящихся в ведении органов исполнительной власти Сахалинской области, оборудованных с целью доступности для инвалидов, в общем количестве объектов социальной инфраструктуры, находящихся в ведении органов исполнительной власти Сахалинской области (%);</w:t>
      </w:r>
    </w:p>
    <w:p w:rsidR="000B724F" w:rsidRDefault="000B724F">
      <w:pPr>
        <w:pStyle w:val="ConsPlusNormal"/>
        <w:spacing w:before="220"/>
        <w:ind w:firstLine="540"/>
        <w:jc w:val="both"/>
      </w:pPr>
      <w:r>
        <w:t>- количество приобретенных автобусов для перевозки инвалидов (единиц);</w:t>
      </w:r>
    </w:p>
    <w:p w:rsidR="000B724F" w:rsidRDefault="000B724F">
      <w:pPr>
        <w:pStyle w:val="ConsPlusNormal"/>
        <w:spacing w:before="220"/>
        <w:ind w:firstLine="540"/>
        <w:jc w:val="both"/>
      </w:pPr>
      <w:r>
        <w:t>- доля инвалидов, пользующихся услугами "Инватакси", в общей численности инвалидов (%);</w:t>
      </w:r>
    </w:p>
    <w:p w:rsidR="000B724F" w:rsidRDefault="000B724F">
      <w:pPr>
        <w:pStyle w:val="ConsPlusNormal"/>
        <w:spacing w:before="220"/>
        <w:ind w:firstLine="540"/>
        <w:jc w:val="both"/>
      </w:pPr>
      <w:r>
        <w:t>-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w:t>
      </w:r>
    </w:p>
    <w:p w:rsidR="000B724F" w:rsidRDefault="000B724F">
      <w:pPr>
        <w:pStyle w:val="ConsPlusNormal"/>
        <w:spacing w:before="220"/>
        <w:ind w:firstLine="540"/>
        <w:jc w:val="both"/>
      </w:pPr>
      <w:r>
        <w:t>- количество адаптированных для доступа инвалидов приоритетных общественных зданий и сооружений, в том числе объектов жилищного фонда (единиц);</w:t>
      </w:r>
    </w:p>
    <w:p w:rsidR="000B724F" w:rsidRDefault="000B724F">
      <w:pPr>
        <w:pStyle w:val="ConsPlusNormal"/>
        <w:spacing w:before="220"/>
        <w:ind w:firstLine="540"/>
        <w:jc w:val="both"/>
      </w:pPr>
      <w: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p>
    <w:p w:rsidR="000B724F" w:rsidRDefault="000B724F">
      <w:pPr>
        <w:pStyle w:val="ConsPlusNormal"/>
        <w:spacing w:before="220"/>
        <w:ind w:firstLine="540"/>
        <w:jc w:val="both"/>
      </w:pPr>
      <w:r>
        <w:t>- численность инвалидов, получивших реабилитационные услуги (человек);</w:t>
      </w:r>
    </w:p>
    <w:p w:rsidR="000B724F" w:rsidRDefault="000B724F">
      <w:pPr>
        <w:pStyle w:val="ConsPlusNormal"/>
        <w:spacing w:before="220"/>
        <w:ind w:firstLine="540"/>
        <w:jc w:val="both"/>
      </w:pPr>
      <w:r>
        <w:t>-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лиц данной категории населения (%);</w:t>
      </w:r>
    </w:p>
    <w:p w:rsidR="000B724F" w:rsidRDefault="000B724F">
      <w:pPr>
        <w:pStyle w:val="ConsPlusNormal"/>
        <w:spacing w:before="220"/>
        <w:ind w:firstLine="540"/>
        <w:jc w:val="both"/>
      </w:pPr>
      <w:r>
        <w:lastRenderedPageBreak/>
        <w:t>- количество произведенных и транслируемых субтитров, сурдоперевода телевизионных программ (часов);</w:t>
      </w:r>
    </w:p>
    <w:p w:rsidR="000B724F" w:rsidRDefault="000B724F">
      <w:pPr>
        <w:pStyle w:val="ConsPlusNormal"/>
        <w:spacing w:before="220"/>
        <w:ind w:firstLine="540"/>
        <w:jc w:val="both"/>
      </w:pPr>
      <w:r>
        <w:t>- количество аудио-, видеоматериалов (тематических телепрограмм, сюжетов, роликов), произведенных и транслируемых в эфире телевидения и радио (единиц в год);</w:t>
      </w:r>
    </w:p>
    <w:p w:rsidR="000B724F" w:rsidRDefault="000B724F">
      <w:pPr>
        <w:pStyle w:val="ConsPlusNormal"/>
        <w:spacing w:before="220"/>
        <w:ind w:firstLine="540"/>
        <w:jc w:val="both"/>
      </w:pPr>
      <w:r>
        <w:t>- количество инвалидов, получивших доступ к печатным средствам информации (человек);</w:t>
      </w:r>
    </w:p>
    <w:p w:rsidR="000B724F" w:rsidRDefault="000B724F">
      <w:pPr>
        <w:pStyle w:val="ConsPlusNormal"/>
        <w:spacing w:before="220"/>
        <w:ind w:firstLine="540"/>
        <w:jc w:val="both"/>
      </w:pPr>
      <w:r>
        <w:t>- количество инвалидов, принявших участие в социально значимых мероприятиях (человек);</w:t>
      </w:r>
    </w:p>
    <w:p w:rsidR="000B724F" w:rsidRDefault="000B724F">
      <w:pPr>
        <w:pStyle w:val="ConsPlusNormal"/>
        <w:spacing w:before="220"/>
        <w:ind w:firstLine="540"/>
        <w:jc w:val="both"/>
      </w:pPr>
      <w:r>
        <w:t>- количество автоматизированных рабочих мест в государственных учреждениях культуры для незрячих пользователей и людей с ограниченной степенью передвижения (раб. мест);</w:t>
      </w:r>
    </w:p>
    <w:p w:rsidR="000B724F" w:rsidRDefault="000B724F">
      <w:pPr>
        <w:pStyle w:val="ConsPlusNormal"/>
        <w:spacing w:before="220"/>
        <w:ind w:firstLine="540"/>
        <w:jc w:val="both"/>
      </w:pPr>
      <w:r>
        <w:t>- количество информационных выпусков социальной рекламы на тему формирования доступной среды жизнедеятельности для инвалидов (единиц);</w:t>
      </w:r>
    </w:p>
    <w:p w:rsidR="000B724F" w:rsidRDefault="000B724F">
      <w:pPr>
        <w:pStyle w:val="ConsPlusNormal"/>
        <w:spacing w:before="220"/>
        <w:ind w:firstLine="540"/>
        <w:jc w:val="both"/>
      </w:pPr>
      <w:r>
        <w:t>- количество общественных организаций инвалидов, получивших финансовую поддержку (единиц);</w:t>
      </w:r>
    </w:p>
    <w:p w:rsidR="000B724F" w:rsidRDefault="000B724F">
      <w:pPr>
        <w:pStyle w:val="ConsPlusNormal"/>
        <w:spacing w:before="220"/>
        <w:ind w:firstLine="540"/>
        <w:jc w:val="both"/>
      </w:pPr>
      <w: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0B724F" w:rsidRDefault="000B724F">
      <w:pPr>
        <w:pStyle w:val="ConsPlusNormal"/>
        <w:spacing w:before="220"/>
        <w:ind w:firstLine="540"/>
        <w:jc w:val="both"/>
      </w:pPr>
      <w:r>
        <w:t>- 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 (%);</w:t>
      </w:r>
    </w:p>
    <w:p w:rsidR="000B724F" w:rsidRDefault="000B724F">
      <w:pPr>
        <w:pStyle w:val="ConsPlusNormal"/>
        <w:spacing w:before="220"/>
        <w:ind w:firstLine="540"/>
        <w:jc w:val="both"/>
      </w:pPr>
      <w:r>
        <w:t>-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w:t>
      </w:r>
    </w:p>
    <w:p w:rsidR="000B724F" w:rsidRDefault="000B724F">
      <w:pPr>
        <w:pStyle w:val="ConsPlusNormal"/>
        <w:spacing w:before="220"/>
        <w:ind w:firstLine="540"/>
        <w:jc w:val="both"/>
      </w:pPr>
      <w:r>
        <w:t>- доля приоритетных объектов органов службы занятости, доступных для инвалидов и других маломобильных групп населения, в общем количестве объектов службы занятости (%);</w:t>
      </w:r>
    </w:p>
    <w:p w:rsidR="000B724F" w:rsidRDefault="000B724F">
      <w:pPr>
        <w:pStyle w:val="ConsPlusNormal"/>
        <w:spacing w:before="220"/>
        <w:ind w:firstLine="540"/>
        <w:jc w:val="both"/>
      </w:pPr>
      <w:r>
        <w:t>-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w:t>
      </w:r>
    </w:p>
    <w:p w:rsidR="000B724F" w:rsidRDefault="000B724F">
      <w:pPr>
        <w:pStyle w:val="ConsPlusNormal"/>
        <w:spacing w:before="220"/>
        <w:ind w:firstLine="540"/>
        <w:jc w:val="both"/>
      </w:pPr>
      <w:r>
        <w:t>-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w:t>
      </w:r>
    </w:p>
    <w:p w:rsidR="000B724F" w:rsidRDefault="000B724F">
      <w:pPr>
        <w:pStyle w:val="ConsPlusNormal"/>
        <w:spacing w:before="220"/>
        <w:ind w:firstLine="540"/>
        <w:jc w:val="both"/>
      </w:pPr>
      <w:r>
        <w:t>-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w:t>
      </w:r>
    </w:p>
    <w:p w:rsidR="000B724F" w:rsidRDefault="000B724F">
      <w:pPr>
        <w:pStyle w:val="ConsPlusNormal"/>
        <w:spacing w:before="220"/>
        <w:ind w:firstLine="540"/>
        <w:jc w:val="both"/>
      </w:pPr>
      <w: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p w:rsidR="000B724F" w:rsidRDefault="000B724F">
      <w:pPr>
        <w:pStyle w:val="ConsPlusNormal"/>
        <w:spacing w:before="220"/>
        <w:ind w:firstLine="540"/>
        <w:jc w:val="both"/>
      </w:pPr>
      <w:r>
        <w:t>-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p w:rsidR="000B724F" w:rsidRDefault="000B724F">
      <w:pPr>
        <w:pStyle w:val="ConsPlusNormal"/>
        <w:spacing w:before="220"/>
        <w:ind w:firstLine="540"/>
        <w:jc w:val="both"/>
      </w:pPr>
      <w:r>
        <w:t>- доля детей-инвалидов в возрасте от 5 до 18 лет, получающих дополнительное образование, от общей численности детей-инвалидов данного возраста (%);</w:t>
      </w:r>
    </w:p>
    <w:p w:rsidR="000B724F" w:rsidRDefault="000B724F">
      <w:pPr>
        <w:pStyle w:val="ConsPlusNormal"/>
        <w:spacing w:before="220"/>
        <w:ind w:firstLine="540"/>
        <w:jc w:val="both"/>
      </w:pPr>
      <w:r>
        <w:t xml:space="preserve">- доля детей-инвалидов в возрасте от 1,5 до 7 лет, охваченных дошкольным образованием, в </w:t>
      </w:r>
      <w:r>
        <w:lastRenderedPageBreak/>
        <w:t>общей численности детей-инвалидов данного возраста (%);</w:t>
      </w:r>
    </w:p>
    <w:p w:rsidR="000B724F" w:rsidRDefault="000B724F">
      <w:pPr>
        <w:pStyle w:val="ConsPlusNormal"/>
        <w:spacing w:before="220"/>
        <w:ind w:firstLine="540"/>
        <w:jc w:val="both"/>
      </w:pPr>
      <w:r>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p>
    <w:p w:rsidR="000B724F" w:rsidRDefault="000B724F">
      <w:pPr>
        <w:pStyle w:val="ConsPlusNormal"/>
        <w:spacing w:before="220"/>
        <w:ind w:firstLine="540"/>
        <w:jc w:val="both"/>
      </w:pPr>
      <w:r>
        <w:t>-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w:t>
      </w:r>
    </w:p>
    <w:p w:rsidR="000B724F" w:rsidRDefault="000B724F">
      <w:pPr>
        <w:pStyle w:val="ConsPlusNormal"/>
        <w:spacing w:before="220"/>
        <w:ind w:firstLine="540"/>
        <w:jc w:val="both"/>
      </w:pPr>
      <w:r>
        <w:t>-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w:t>
      </w:r>
    </w:p>
    <w:p w:rsidR="000B724F" w:rsidRDefault="000B724F">
      <w:pPr>
        <w:pStyle w:val="ConsPlusNormal"/>
        <w:spacing w:before="220"/>
        <w:ind w:firstLine="540"/>
        <w:jc w:val="both"/>
      </w:pPr>
      <w:r>
        <w:t>- доля глухих и слабослышащих граждан, получивших экстренную и иную социальную помощь в диспетчерском центре связи для глухих, от общего числа обратившихся граждан данной категории (%);</w:t>
      </w:r>
    </w:p>
    <w:p w:rsidR="000B724F" w:rsidRDefault="000B724F">
      <w:pPr>
        <w:pStyle w:val="ConsPlusNormal"/>
        <w:spacing w:before="220"/>
        <w:ind w:firstLine="540"/>
        <w:jc w:val="both"/>
      </w:pPr>
      <w:r>
        <w:t>- количество кинотеатров, оснащенных необходимым оборудованием для осуществления кинопоказов с подготовленным субтитрованием и тифлокомментированием (единиц);</w:t>
      </w:r>
    </w:p>
    <w:p w:rsidR="000B724F" w:rsidRDefault="000B724F">
      <w:pPr>
        <w:pStyle w:val="ConsPlusNormal"/>
        <w:spacing w:before="220"/>
        <w:ind w:firstLine="540"/>
        <w:jc w:val="both"/>
      </w:pPr>
      <w:r>
        <w:t>- доля инвалидов, принятых на обучение по программам среднего профессионального образования, по отношению к предыдущему году (%);</w:t>
      </w:r>
    </w:p>
    <w:p w:rsidR="000B724F" w:rsidRDefault="000B724F">
      <w:pPr>
        <w:pStyle w:val="ConsPlusNormal"/>
        <w:spacing w:before="220"/>
        <w:ind w:firstLine="540"/>
        <w:jc w:val="both"/>
      </w:pPr>
      <w:r>
        <w:t>-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от общего числа обучающихся инвалидов (%).</w:t>
      </w:r>
    </w:p>
    <w:p w:rsidR="000B724F" w:rsidRDefault="000B724F">
      <w:pPr>
        <w:pStyle w:val="ConsPlusNormal"/>
        <w:jc w:val="center"/>
      </w:pPr>
    </w:p>
    <w:p w:rsidR="000B724F" w:rsidRDefault="000B724F">
      <w:pPr>
        <w:sectPr w:rsidR="000B724F" w:rsidSect="00FA44C1">
          <w:pgSz w:w="11906" w:h="16838"/>
          <w:pgMar w:top="1134" w:right="850" w:bottom="1134" w:left="1701" w:header="708" w:footer="708" w:gutter="0"/>
          <w:cols w:space="708"/>
          <w:docGrid w:linePitch="360"/>
        </w:sectPr>
      </w:pPr>
    </w:p>
    <w:p w:rsidR="000B724F" w:rsidRDefault="000B724F">
      <w:pPr>
        <w:pStyle w:val="ConsPlusNormal"/>
        <w:jc w:val="center"/>
        <w:outlineLvl w:val="2"/>
      </w:pPr>
      <w:r>
        <w:lastRenderedPageBreak/>
        <w:t>СВЕДЕНИЯ</w:t>
      </w:r>
    </w:p>
    <w:p w:rsidR="000B724F" w:rsidRDefault="000B724F">
      <w:pPr>
        <w:pStyle w:val="ConsPlusNormal"/>
        <w:jc w:val="center"/>
      </w:pPr>
      <w:r>
        <w:t>О ПОРЯДКЕ ФОРМИРОВАНИЯ ИНДИКАТОРА (ПОКАЗАТЕЛЯ) ПРОГРАММЫ</w:t>
      </w:r>
    </w:p>
    <w:p w:rsidR="000B724F" w:rsidRDefault="000B724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1361"/>
        <w:gridCol w:w="2608"/>
        <w:gridCol w:w="1814"/>
        <w:gridCol w:w="2098"/>
      </w:tblGrid>
      <w:tr w:rsidR="000B724F">
        <w:tc>
          <w:tcPr>
            <w:tcW w:w="510" w:type="dxa"/>
          </w:tcPr>
          <w:p w:rsidR="000B724F" w:rsidRDefault="000B724F">
            <w:pPr>
              <w:pStyle w:val="ConsPlusNormal"/>
              <w:jc w:val="center"/>
            </w:pPr>
            <w:r>
              <w:t>N пп.</w:t>
            </w:r>
          </w:p>
        </w:tc>
        <w:tc>
          <w:tcPr>
            <w:tcW w:w="2381" w:type="dxa"/>
          </w:tcPr>
          <w:p w:rsidR="000B724F" w:rsidRDefault="000B724F">
            <w:pPr>
              <w:pStyle w:val="ConsPlusNormal"/>
              <w:jc w:val="center"/>
            </w:pPr>
            <w:r>
              <w:t>Наименование показателя</w:t>
            </w:r>
          </w:p>
        </w:tc>
        <w:tc>
          <w:tcPr>
            <w:tcW w:w="1361" w:type="dxa"/>
          </w:tcPr>
          <w:p w:rsidR="000B724F" w:rsidRDefault="000B724F">
            <w:pPr>
              <w:pStyle w:val="ConsPlusNormal"/>
              <w:jc w:val="center"/>
            </w:pPr>
            <w:r>
              <w:t>Единица измерения</w:t>
            </w:r>
          </w:p>
        </w:tc>
        <w:tc>
          <w:tcPr>
            <w:tcW w:w="2608" w:type="dxa"/>
          </w:tcPr>
          <w:p w:rsidR="000B724F" w:rsidRDefault="000B724F">
            <w:pPr>
              <w:pStyle w:val="ConsPlusNormal"/>
              <w:jc w:val="center"/>
            </w:pPr>
            <w:r>
              <w:t>Алгоритм формирования (формула) и методологические пояснения к показателю</w:t>
            </w:r>
          </w:p>
        </w:tc>
        <w:tc>
          <w:tcPr>
            <w:tcW w:w="1814" w:type="dxa"/>
          </w:tcPr>
          <w:p w:rsidR="000B724F" w:rsidRDefault="000B724F">
            <w:pPr>
              <w:pStyle w:val="ConsPlusNormal"/>
              <w:jc w:val="center"/>
            </w:pPr>
            <w:r>
              <w:t>Метод сбора информации, индекс формы, отчетности</w:t>
            </w:r>
          </w:p>
        </w:tc>
        <w:tc>
          <w:tcPr>
            <w:tcW w:w="2098" w:type="dxa"/>
          </w:tcPr>
          <w:p w:rsidR="000B724F" w:rsidRDefault="000B724F">
            <w:pPr>
              <w:pStyle w:val="ConsPlusNormal"/>
              <w:jc w:val="center"/>
            </w:pPr>
            <w:r>
              <w:t>Реквизиты акта, в соответствии с которым формируются данные</w:t>
            </w:r>
          </w:p>
        </w:tc>
      </w:tr>
      <w:tr w:rsidR="000B724F">
        <w:tc>
          <w:tcPr>
            <w:tcW w:w="510" w:type="dxa"/>
          </w:tcPr>
          <w:p w:rsidR="000B724F" w:rsidRDefault="000B724F">
            <w:pPr>
              <w:pStyle w:val="ConsPlusNormal"/>
            </w:pPr>
            <w:r>
              <w:t>1.</w:t>
            </w:r>
          </w:p>
        </w:tc>
        <w:tc>
          <w:tcPr>
            <w:tcW w:w="2381" w:type="dxa"/>
          </w:tcPr>
          <w:p w:rsidR="000B724F" w:rsidRDefault="000B724F">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w:t>
            </w:r>
          </w:p>
        </w:tc>
        <w:tc>
          <w:tcPr>
            <w:tcW w:w="1361" w:type="dxa"/>
          </w:tcPr>
          <w:p w:rsidR="000B724F" w:rsidRDefault="000B724F">
            <w:pPr>
              <w:pStyle w:val="ConsPlusNormal"/>
              <w:jc w:val="center"/>
            </w:pPr>
            <w:r>
              <w:t>%</w:t>
            </w:r>
          </w:p>
        </w:tc>
        <w:tc>
          <w:tcPr>
            <w:tcW w:w="2608" w:type="dxa"/>
          </w:tcPr>
          <w:p w:rsidR="000B724F" w:rsidRDefault="000B724F">
            <w:pPr>
              <w:pStyle w:val="ConsPlusNormal"/>
            </w:pPr>
            <w:r>
              <w:t>осуществляется путем изучения общественного мнения, по данным опросов, анкетирования 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B - численность инвалидов, положительно оценивающих уровень доступности приоритетных объектов и услуг в приоритетных сферах жизнедеятельности (ед. измерения - человек);</w:t>
            </w:r>
          </w:p>
          <w:p w:rsidR="000B724F" w:rsidRDefault="000B724F">
            <w:pPr>
              <w:pStyle w:val="ConsPlusNormal"/>
            </w:pPr>
            <w:r>
              <w:t>A - общая численность опрошенных инвалидов (ед. измерения - человек)</w:t>
            </w:r>
          </w:p>
        </w:tc>
        <w:tc>
          <w:tcPr>
            <w:tcW w:w="1814" w:type="dxa"/>
          </w:tcPr>
          <w:p w:rsidR="000B724F" w:rsidRDefault="000B724F">
            <w:pPr>
              <w:pStyle w:val="ConsPlusNormal"/>
            </w:pPr>
            <w:r>
              <w:t>социологический опрос</w:t>
            </w:r>
          </w:p>
        </w:tc>
        <w:tc>
          <w:tcPr>
            <w:tcW w:w="2098" w:type="dxa"/>
          </w:tcPr>
          <w:p w:rsidR="000B724F" w:rsidRDefault="000B724F">
            <w:pPr>
              <w:pStyle w:val="ConsPlusNormal"/>
            </w:pPr>
            <w:hyperlink r:id="rId108"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2.</w:t>
            </w:r>
          </w:p>
        </w:tc>
        <w:tc>
          <w:tcPr>
            <w:tcW w:w="2381" w:type="dxa"/>
          </w:tcPr>
          <w:p w:rsidR="000B724F" w:rsidRDefault="000B724F">
            <w:pPr>
              <w:pStyle w:val="ConsPlusNormal"/>
            </w:pPr>
            <w:r>
              <w:t xml:space="preserve">Доля инвалидов, положительно </w:t>
            </w:r>
            <w:r>
              <w:lastRenderedPageBreak/>
              <w:t>оценивающих отношение населения к проблемам инвалидов, в общей численности опрошенных инвалидов</w:t>
            </w:r>
          </w:p>
        </w:tc>
        <w:tc>
          <w:tcPr>
            <w:tcW w:w="1361" w:type="dxa"/>
          </w:tcPr>
          <w:p w:rsidR="000B724F" w:rsidRDefault="000B724F">
            <w:pPr>
              <w:pStyle w:val="ConsPlusNormal"/>
              <w:jc w:val="center"/>
            </w:pPr>
            <w:r>
              <w:lastRenderedPageBreak/>
              <w:t>%</w:t>
            </w:r>
          </w:p>
        </w:tc>
        <w:tc>
          <w:tcPr>
            <w:tcW w:w="2608" w:type="dxa"/>
          </w:tcPr>
          <w:p w:rsidR="000B724F" w:rsidRDefault="000B724F">
            <w:pPr>
              <w:pStyle w:val="ConsPlusNormal"/>
            </w:pPr>
            <w:r>
              <w:t xml:space="preserve">осуществляется путем изучения общественного </w:t>
            </w:r>
            <w:r>
              <w:lastRenderedPageBreak/>
              <w:t>мнения, по данным опросов, анкетирования 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B - численность инвалидов, положительно оценивающих отношение населения к проблемам инвалидов (ед. измерения - человек);</w:t>
            </w:r>
          </w:p>
          <w:p w:rsidR="000B724F" w:rsidRDefault="000B724F">
            <w:pPr>
              <w:pStyle w:val="ConsPlusNormal"/>
            </w:pPr>
            <w:r>
              <w:t>A - общая численность опрошенных инвалидов (ед. измерения - человек)</w:t>
            </w:r>
          </w:p>
        </w:tc>
        <w:tc>
          <w:tcPr>
            <w:tcW w:w="1814" w:type="dxa"/>
          </w:tcPr>
          <w:p w:rsidR="000B724F" w:rsidRDefault="000B724F">
            <w:pPr>
              <w:pStyle w:val="ConsPlusNormal"/>
            </w:pPr>
            <w:r>
              <w:lastRenderedPageBreak/>
              <w:t>социологический опрос</w:t>
            </w:r>
          </w:p>
        </w:tc>
        <w:tc>
          <w:tcPr>
            <w:tcW w:w="2098" w:type="dxa"/>
          </w:tcPr>
          <w:p w:rsidR="000B724F" w:rsidRDefault="000B724F">
            <w:pPr>
              <w:pStyle w:val="ConsPlusNormal"/>
            </w:pPr>
            <w:hyperlink r:id="rId109" w:history="1">
              <w:r>
                <w:rPr>
                  <w:color w:val="0000FF"/>
                </w:rPr>
                <w:t>Приказ</w:t>
              </w:r>
            </w:hyperlink>
            <w:r>
              <w:t xml:space="preserve"> министерства </w:t>
            </w:r>
            <w:r>
              <w:lastRenderedPageBreak/>
              <w:t>социальной защиты Сахалинской области от 08.08.2016 N 17-н</w:t>
            </w:r>
          </w:p>
        </w:tc>
      </w:tr>
      <w:tr w:rsidR="000B724F">
        <w:tc>
          <w:tcPr>
            <w:tcW w:w="510" w:type="dxa"/>
          </w:tcPr>
          <w:p w:rsidR="000B724F" w:rsidRDefault="000B724F">
            <w:pPr>
              <w:pStyle w:val="ConsPlusNormal"/>
            </w:pPr>
            <w:r>
              <w:lastRenderedPageBreak/>
              <w:t>3.</w:t>
            </w:r>
          </w:p>
        </w:tc>
        <w:tc>
          <w:tcPr>
            <w:tcW w:w="2381" w:type="dxa"/>
          </w:tcPr>
          <w:p w:rsidR="000B724F" w:rsidRDefault="000B724F">
            <w:pPr>
              <w:pStyle w:val="ConsPlusNormal"/>
            </w:pPr>
            <w:r>
              <w:t>Доля приоритетных объектов и услуг в приоритетных сферах жизнедеятельности инвалидов, нанесенных на карту доступности Сахалинской области по результатам их паспортизации, среди всех приоритетных объектов и услуг</w:t>
            </w:r>
          </w:p>
        </w:tc>
        <w:tc>
          <w:tcPr>
            <w:tcW w:w="1361" w:type="dxa"/>
          </w:tcPr>
          <w:p w:rsidR="000B724F" w:rsidRDefault="000B724F">
            <w:pPr>
              <w:pStyle w:val="ConsPlusNormal"/>
              <w:jc w:val="center"/>
            </w:pPr>
            <w:r>
              <w:t>%</w:t>
            </w:r>
          </w:p>
        </w:tc>
        <w:tc>
          <w:tcPr>
            <w:tcW w:w="2608" w:type="dxa"/>
          </w:tcPr>
          <w:p w:rsidR="000B724F" w:rsidRDefault="000B724F">
            <w:pPr>
              <w:pStyle w:val="ConsPlusNormal"/>
            </w:pPr>
            <w:r>
              <w:t>области по результатам их паспортизации, среди всех приоритетных объектов и услуг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 xml:space="preserve">B - приоритетные объекты и услуги в приоритетных сферах жизнедеятельности инвалидов, нанесенные на карту доступности Сахалинской области по </w:t>
            </w:r>
            <w:r>
              <w:lastRenderedPageBreak/>
              <w:t>результатам их паспортизации (единица измерения - объекты);</w:t>
            </w:r>
          </w:p>
          <w:p w:rsidR="000B724F" w:rsidRDefault="000B724F">
            <w:pPr>
              <w:pStyle w:val="ConsPlusNormal"/>
            </w:pPr>
            <w:r>
              <w:t>A - общая численность приоритетных объектов и услуг (единица измерения - объекты)</w:t>
            </w:r>
          </w:p>
        </w:tc>
        <w:tc>
          <w:tcPr>
            <w:tcW w:w="1814" w:type="dxa"/>
          </w:tcPr>
          <w:p w:rsidR="000B724F" w:rsidRDefault="000B724F">
            <w:pPr>
              <w:pStyle w:val="ConsPlusNormal"/>
            </w:pPr>
            <w:r>
              <w:lastRenderedPageBreak/>
              <w:t>периодическая отчетность</w:t>
            </w:r>
          </w:p>
        </w:tc>
        <w:tc>
          <w:tcPr>
            <w:tcW w:w="2098" w:type="dxa"/>
          </w:tcPr>
          <w:p w:rsidR="000B724F" w:rsidRDefault="000B724F">
            <w:pPr>
              <w:pStyle w:val="ConsPlusNormal"/>
            </w:pPr>
            <w:hyperlink r:id="rId110"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4.</w:t>
            </w:r>
          </w:p>
        </w:tc>
        <w:tc>
          <w:tcPr>
            <w:tcW w:w="2381" w:type="dxa"/>
          </w:tcPr>
          <w:p w:rsidR="000B724F" w:rsidRDefault="000B724F">
            <w:pPr>
              <w:pStyle w:val="ConsPlusNormal"/>
            </w:pPr>
            <w:r>
              <w:t>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госучреждениях</w:t>
            </w:r>
          </w:p>
        </w:tc>
        <w:tc>
          <w:tcPr>
            <w:tcW w:w="1361" w:type="dxa"/>
          </w:tcPr>
          <w:p w:rsidR="000B724F" w:rsidRDefault="000B724F">
            <w:pPr>
              <w:pStyle w:val="ConsPlusNormal"/>
              <w:jc w:val="center"/>
            </w:pPr>
            <w:r>
              <w:t>чел.</w:t>
            </w:r>
          </w:p>
        </w:tc>
        <w:tc>
          <w:tcPr>
            <w:tcW w:w="2608" w:type="dxa"/>
          </w:tcPr>
          <w:p w:rsidR="000B724F" w:rsidRDefault="000B724F">
            <w:pPr>
              <w:pStyle w:val="ConsPlusNormal"/>
            </w:pPr>
            <w:r>
              <w:t>определяется на основании отчетных данных министерства образования Сахалинской области, министерства спорта и молодежной политики Сахалинской области</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11"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5.</w:t>
            </w:r>
          </w:p>
        </w:tc>
        <w:tc>
          <w:tcPr>
            <w:tcW w:w="2381" w:type="dxa"/>
          </w:tcPr>
          <w:p w:rsidR="000B724F" w:rsidRDefault="000B724F">
            <w:pPr>
              <w:pStyle w:val="ConsPlusNormal"/>
            </w:pPr>
            <w:r>
              <w:t xml:space="preserve">Доля доступных объектов социальной инфраструктуры, находящихся в ведении органов исполнительной власти Сахалинской области, оборудованных с целью доступности для инвалидов, в общем количестве объектов социальной инфраструктуры, </w:t>
            </w:r>
            <w:r>
              <w:lastRenderedPageBreak/>
              <w:t>находящихся в ведении органов исполнительной власти Сахалинской области</w:t>
            </w:r>
          </w:p>
        </w:tc>
        <w:tc>
          <w:tcPr>
            <w:tcW w:w="1361" w:type="dxa"/>
          </w:tcPr>
          <w:p w:rsidR="000B724F" w:rsidRDefault="000B724F">
            <w:pPr>
              <w:pStyle w:val="ConsPlusNormal"/>
              <w:jc w:val="center"/>
            </w:pPr>
            <w:r>
              <w:lastRenderedPageBreak/>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 xml:space="preserve">B - количество доступных объектов социальной инфраструктуры, находящихся в ведении органов исполнительной власти Сахалинской </w:t>
            </w:r>
            <w:r>
              <w:lastRenderedPageBreak/>
              <w:t>области, оборудованных с целью доступности для инвалидов (ед. измерения - объекты);</w:t>
            </w:r>
          </w:p>
          <w:p w:rsidR="000B724F" w:rsidRDefault="000B724F">
            <w:pPr>
              <w:pStyle w:val="ConsPlusNormal"/>
            </w:pPr>
            <w:r>
              <w:t>A - общее количество объектов социальной инфраструктуры, находящихся в ведении органов исполнительной власти Сахалинской области (ед. измерения - объекты)</w:t>
            </w:r>
          </w:p>
        </w:tc>
        <w:tc>
          <w:tcPr>
            <w:tcW w:w="1814" w:type="dxa"/>
          </w:tcPr>
          <w:p w:rsidR="000B724F" w:rsidRDefault="000B724F">
            <w:pPr>
              <w:pStyle w:val="ConsPlusNormal"/>
            </w:pPr>
            <w:r>
              <w:lastRenderedPageBreak/>
              <w:t>периодическая отчетность</w:t>
            </w:r>
          </w:p>
        </w:tc>
        <w:tc>
          <w:tcPr>
            <w:tcW w:w="2098" w:type="dxa"/>
          </w:tcPr>
          <w:p w:rsidR="000B724F" w:rsidRDefault="000B724F">
            <w:pPr>
              <w:pStyle w:val="ConsPlusNormal"/>
            </w:pPr>
            <w:hyperlink r:id="rId112"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6.</w:t>
            </w:r>
          </w:p>
        </w:tc>
        <w:tc>
          <w:tcPr>
            <w:tcW w:w="2381" w:type="dxa"/>
          </w:tcPr>
          <w:p w:rsidR="000B724F" w:rsidRDefault="000B724F">
            <w:pPr>
              <w:pStyle w:val="ConsPlusNormal"/>
            </w:pPr>
            <w:r>
              <w:t>Количество приобретенных автобусов для перевозки инвалидов</w:t>
            </w:r>
          </w:p>
        </w:tc>
        <w:tc>
          <w:tcPr>
            <w:tcW w:w="1361" w:type="dxa"/>
          </w:tcPr>
          <w:p w:rsidR="000B724F" w:rsidRDefault="000B724F">
            <w:pPr>
              <w:pStyle w:val="ConsPlusNormal"/>
              <w:jc w:val="center"/>
            </w:pPr>
            <w:r>
              <w:t>ед.</w:t>
            </w:r>
          </w:p>
        </w:tc>
        <w:tc>
          <w:tcPr>
            <w:tcW w:w="2608" w:type="dxa"/>
          </w:tcPr>
          <w:p w:rsidR="000B724F" w:rsidRDefault="000B724F">
            <w:pPr>
              <w:pStyle w:val="ConsPlusNormal"/>
            </w:pPr>
            <w:r>
              <w:t>определяется на основании отчетных данных министерства социальной защиты Сахалинской области, органов местного самоуправления Сахалинской области, являющихся получателями субсидии на совершенствование системы муниципального управления в соответствующем финансовом году</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13"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7.</w:t>
            </w:r>
          </w:p>
        </w:tc>
        <w:tc>
          <w:tcPr>
            <w:tcW w:w="2381" w:type="dxa"/>
          </w:tcPr>
          <w:p w:rsidR="000B724F" w:rsidRDefault="000B724F">
            <w:pPr>
              <w:pStyle w:val="ConsPlusNormal"/>
            </w:pPr>
            <w:r>
              <w:t>Доля инвалидов, пользующихся услугами "Инватакси", в общей численности инвалидов</w:t>
            </w:r>
          </w:p>
        </w:tc>
        <w:tc>
          <w:tcPr>
            <w:tcW w:w="1361" w:type="dxa"/>
          </w:tcPr>
          <w:p w:rsidR="000B724F" w:rsidRDefault="000B724F">
            <w:pPr>
              <w:pStyle w:val="ConsPlusNormal"/>
              <w:jc w:val="center"/>
            </w:pPr>
            <w:r>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lastRenderedPageBreak/>
              <w:t>B / A x 100%, где:</w:t>
            </w:r>
          </w:p>
          <w:p w:rsidR="000B724F" w:rsidRDefault="000B724F">
            <w:pPr>
              <w:pStyle w:val="ConsPlusNormal"/>
            </w:pPr>
          </w:p>
          <w:p w:rsidR="000B724F" w:rsidRDefault="000B724F">
            <w:pPr>
              <w:pStyle w:val="ConsPlusNormal"/>
            </w:pPr>
            <w:r>
              <w:t>B - численность инвалидов, пользующихся услугами "Инватакси" (ед. измерения - человек);</w:t>
            </w:r>
          </w:p>
          <w:p w:rsidR="000B724F" w:rsidRDefault="000B724F">
            <w:pPr>
              <w:pStyle w:val="ConsPlusNormal"/>
            </w:pPr>
            <w:r>
              <w:t>A - общее число инвалидов (ед. измерения - человек)</w:t>
            </w:r>
          </w:p>
        </w:tc>
        <w:tc>
          <w:tcPr>
            <w:tcW w:w="1814" w:type="dxa"/>
          </w:tcPr>
          <w:p w:rsidR="000B724F" w:rsidRDefault="000B724F">
            <w:pPr>
              <w:pStyle w:val="ConsPlusNormal"/>
            </w:pPr>
            <w:r>
              <w:lastRenderedPageBreak/>
              <w:t>периодическая отчетность</w:t>
            </w:r>
          </w:p>
        </w:tc>
        <w:tc>
          <w:tcPr>
            <w:tcW w:w="2098" w:type="dxa"/>
          </w:tcPr>
          <w:p w:rsidR="000B724F" w:rsidRDefault="000B724F">
            <w:pPr>
              <w:pStyle w:val="ConsPlusNormal"/>
            </w:pPr>
            <w:hyperlink r:id="rId114" w:history="1">
              <w:r>
                <w:rPr>
                  <w:color w:val="0000FF"/>
                </w:rPr>
                <w:t>Приказ</w:t>
              </w:r>
            </w:hyperlink>
            <w:r>
              <w:t xml:space="preserve"> министерства социальной защиты Сахалинской области от </w:t>
            </w:r>
            <w:r>
              <w:lastRenderedPageBreak/>
              <w:t>08.08.2016 N 17-н</w:t>
            </w:r>
          </w:p>
        </w:tc>
      </w:tr>
      <w:tr w:rsidR="000B724F">
        <w:tc>
          <w:tcPr>
            <w:tcW w:w="510" w:type="dxa"/>
          </w:tcPr>
          <w:p w:rsidR="000B724F" w:rsidRDefault="000B724F">
            <w:pPr>
              <w:pStyle w:val="ConsPlusNormal"/>
            </w:pPr>
            <w:r>
              <w:lastRenderedPageBreak/>
              <w:t>8.</w:t>
            </w:r>
          </w:p>
        </w:tc>
        <w:tc>
          <w:tcPr>
            <w:tcW w:w="2381" w:type="dxa"/>
          </w:tcPr>
          <w:p w:rsidR="000B724F" w:rsidRDefault="000B724F">
            <w:pPr>
              <w:pStyle w:val="ConsPlusNormal"/>
            </w:pPr>
            <w: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w:t>
            </w:r>
          </w:p>
        </w:tc>
        <w:tc>
          <w:tcPr>
            <w:tcW w:w="1361" w:type="dxa"/>
          </w:tcPr>
          <w:p w:rsidR="000B724F" w:rsidRDefault="000B724F">
            <w:pPr>
              <w:pStyle w:val="ConsPlusNormal"/>
              <w:jc w:val="center"/>
            </w:pPr>
            <w:r>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B - объекты социальной инфраструктуры, на которые сформированы паспорта доступности (ед. измерения - объекты);</w:t>
            </w:r>
          </w:p>
          <w:p w:rsidR="000B724F" w:rsidRDefault="000B724F">
            <w:pPr>
              <w:pStyle w:val="ConsPlusNormal"/>
            </w:pPr>
            <w:r>
              <w:t>A - общее количество объектов социальной инфраструктуры в приоритетных сферах жизнедеятельности инвалидов (ед. измерения - объекты)</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15"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9.</w:t>
            </w:r>
          </w:p>
        </w:tc>
        <w:tc>
          <w:tcPr>
            <w:tcW w:w="2381" w:type="dxa"/>
          </w:tcPr>
          <w:p w:rsidR="000B724F" w:rsidRDefault="000B724F">
            <w:pPr>
              <w:pStyle w:val="ConsPlusNormal"/>
            </w:pPr>
            <w:r>
              <w:t xml:space="preserve">Количество адаптированных для доступа инвалидов </w:t>
            </w:r>
            <w:r>
              <w:lastRenderedPageBreak/>
              <w:t>приоритетных общественных зданий и сооружений, в том числе объектов жилищного фонда</w:t>
            </w:r>
          </w:p>
        </w:tc>
        <w:tc>
          <w:tcPr>
            <w:tcW w:w="1361" w:type="dxa"/>
          </w:tcPr>
          <w:p w:rsidR="000B724F" w:rsidRDefault="000B724F">
            <w:pPr>
              <w:pStyle w:val="ConsPlusNormal"/>
              <w:jc w:val="center"/>
            </w:pPr>
            <w:r>
              <w:lastRenderedPageBreak/>
              <w:t>ед.</w:t>
            </w:r>
          </w:p>
        </w:tc>
        <w:tc>
          <w:tcPr>
            <w:tcW w:w="2608" w:type="dxa"/>
          </w:tcPr>
          <w:p w:rsidR="000B724F" w:rsidRDefault="000B724F">
            <w:pPr>
              <w:pStyle w:val="ConsPlusNormal"/>
            </w:pPr>
            <w:r>
              <w:t xml:space="preserve">определяется на основании отчетных данных министерства </w:t>
            </w:r>
            <w:r>
              <w:lastRenderedPageBreak/>
              <w:t>социальной защиты Сахалинской области, министерства образования Сахалинской области, министерства здравоохранения Сахалинской области, министерства спорта и молодежной политики Сахалинской области, министерства культуры и архивного дела Сахалинской области, агентства по труду и занятости населения Сахалинской области, органов местного самоуправления Сахалинской области, являющихся получателями субсидии на совершенствование системы муниципального управления в соответствующем финансовом году</w:t>
            </w:r>
          </w:p>
        </w:tc>
        <w:tc>
          <w:tcPr>
            <w:tcW w:w="1814" w:type="dxa"/>
          </w:tcPr>
          <w:p w:rsidR="000B724F" w:rsidRDefault="000B724F">
            <w:pPr>
              <w:pStyle w:val="ConsPlusNormal"/>
            </w:pPr>
            <w:r>
              <w:lastRenderedPageBreak/>
              <w:t>периодическая отчетность</w:t>
            </w:r>
          </w:p>
        </w:tc>
        <w:tc>
          <w:tcPr>
            <w:tcW w:w="2098" w:type="dxa"/>
          </w:tcPr>
          <w:p w:rsidR="000B724F" w:rsidRDefault="000B724F">
            <w:pPr>
              <w:pStyle w:val="ConsPlusNormal"/>
            </w:pPr>
            <w:hyperlink r:id="rId116" w:history="1">
              <w:r>
                <w:rPr>
                  <w:color w:val="0000FF"/>
                </w:rPr>
                <w:t>Приказ</w:t>
              </w:r>
            </w:hyperlink>
            <w:r>
              <w:t xml:space="preserve"> министерства социальной защиты </w:t>
            </w:r>
            <w:r>
              <w:lastRenderedPageBreak/>
              <w:t>Сахалинской области от 08.08.2016 N 17-н</w:t>
            </w:r>
          </w:p>
        </w:tc>
      </w:tr>
      <w:tr w:rsidR="000B724F">
        <w:tc>
          <w:tcPr>
            <w:tcW w:w="510" w:type="dxa"/>
          </w:tcPr>
          <w:p w:rsidR="000B724F" w:rsidRDefault="000B724F">
            <w:pPr>
              <w:pStyle w:val="ConsPlusNormal"/>
            </w:pPr>
            <w:r>
              <w:lastRenderedPageBreak/>
              <w:t>10.</w:t>
            </w:r>
          </w:p>
        </w:tc>
        <w:tc>
          <w:tcPr>
            <w:tcW w:w="2381" w:type="dxa"/>
          </w:tcPr>
          <w:p w:rsidR="000B724F" w:rsidRDefault="000B724F">
            <w:pPr>
              <w:pStyle w:val="ConsPlusNormal"/>
            </w:pPr>
            <w:r>
              <w:t>Численность инвалидов, получивших реабилитационные услуги</w:t>
            </w:r>
          </w:p>
        </w:tc>
        <w:tc>
          <w:tcPr>
            <w:tcW w:w="1361" w:type="dxa"/>
          </w:tcPr>
          <w:p w:rsidR="000B724F" w:rsidRDefault="000B724F">
            <w:pPr>
              <w:pStyle w:val="ConsPlusNormal"/>
              <w:jc w:val="center"/>
            </w:pPr>
            <w:r>
              <w:t>чел.</w:t>
            </w:r>
          </w:p>
        </w:tc>
        <w:tc>
          <w:tcPr>
            <w:tcW w:w="2608" w:type="dxa"/>
          </w:tcPr>
          <w:p w:rsidR="000B724F" w:rsidRDefault="000B724F">
            <w:pPr>
              <w:pStyle w:val="ConsPlusNormal"/>
            </w:pPr>
            <w:r>
              <w:t xml:space="preserve">определяется на основании отчетных данных министерства социальной защиты Сахалинской области, министерства культуры и архивного дела </w:t>
            </w:r>
            <w:r>
              <w:lastRenderedPageBreak/>
              <w:t>Сахалинской области</w:t>
            </w:r>
          </w:p>
        </w:tc>
        <w:tc>
          <w:tcPr>
            <w:tcW w:w="1814" w:type="dxa"/>
          </w:tcPr>
          <w:p w:rsidR="000B724F" w:rsidRDefault="000B724F">
            <w:pPr>
              <w:pStyle w:val="ConsPlusNormal"/>
            </w:pPr>
            <w:r>
              <w:lastRenderedPageBreak/>
              <w:t>периодическая отчетность</w:t>
            </w:r>
          </w:p>
        </w:tc>
        <w:tc>
          <w:tcPr>
            <w:tcW w:w="2098" w:type="dxa"/>
          </w:tcPr>
          <w:p w:rsidR="000B724F" w:rsidRDefault="000B724F">
            <w:pPr>
              <w:pStyle w:val="ConsPlusNormal"/>
            </w:pPr>
            <w:hyperlink r:id="rId117"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11.</w:t>
            </w:r>
          </w:p>
        </w:tc>
        <w:tc>
          <w:tcPr>
            <w:tcW w:w="2381" w:type="dxa"/>
          </w:tcPr>
          <w:p w:rsidR="000B724F" w:rsidRDefault="000B724F">
            <w:pPr>
              <w:pStyle w:val="ConsPlusNormal"/>
            </w:pPr>
            <w:r>
              <w:t>Количество произведенных и транслируемых субтитров, сурдоперевода телевизионных программ</w:t>
            </w:r>
          </w:p>
        </w:tc>
        <w:tc>
          <w:tcPr>
            <w:tcW w:w="1361" w:type="dxa"/>
          </w:tcPr>
          <w:p w:rsidR="000B724F" w:rsidRDefault="000B724F">
            <w:pPr>
              <w:pStyle w:val="ConsPlusNormal"/>
              <w:jc w:val="center"/>
            </w:pPr>
            <w:r>
              <w:t>час</w:t>
            </w:r>
          </w:p>
        </w:tc>
        <w:tc>
          <w:tcPr>
            <w:tcW w:w="2608" w:type="dxa"/>
          </w:tcPr>
          <w:p w:rsidR="000B724F" w:rsidRDefault="000B724F">
            <w:pPr>
              <w:pStyle w:val="ConsPlusNormal"/>
            </w:pPr>
            <w:r>
              <w:t>определяется на основании отчетных данных министерства социальной защиты Сахалинской области</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18"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12.</w:t>
            </w:r>
          </w:p>
        </w:tc>
        <w:tc>
          <w:tcPr>
            <w:tcW w:w="2381" w:type="dxa"/>
          </w:tcPr>
          <w:p w:rsidR="000B724F" w:rsidRDefault="000B724F">
            <w:pPr>
              <w:pStyle w:val="ConsPlusNormal"/>
            </w:pPr>
            <w:r>
              <w:t>Количество аудио-, видеоматериалов (тематических телепрограмм, сюжетов, роликов), произведенных и транслируемых в эфире телевидения и радио</w:t>
            </w:r>
          </w:p>
        </w:tc>
        <w:tc>
          <w:tcPr>
            <w:tcW w:w="1361" w:type="dxa"/>
          </w:tcPr>
          <w:p w:rsidR="000B724F" w:rsidRDefault="000B724F">
            <w:pPr>
              <w:pStyle w:val="ConsPlusNormal"/>
              <w:jc w:val="center"/>
            </w:pPr>
            <w:r>
              <w:t>ед./год</w:t>
            </w:r>
          </w:p>
        </w:tc>
        <w:tc>
          <w:tcPr>
            <w:tcW w:w="2608" w:type="dxa"/>
          </w:tcPr>
          <w:p w:rsidR="000B724F" w:rsidRDefault="000B724F">
            <w:pPr>
              <w:pStyle w:val="ConsPlusNormal"/>
            </w:pPr>
            <w:r>
              <w:t>определяется на основании отчетных данных министерства социальной защиты Сахалинской области</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19"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13.</w:t>
            </w:r>
          </w:p>
        </w:tc>
        <w:tc>
          <w:tcPr>
            <w:tcW w:w="2381" w:type="dxa"/>
          </w:tcPr>
          <w:p w:rsidR="000B724F" w:rsidRDefault="000B724F">
            <w:pPr>
              <w:pStyle w:val="ConsPlusNormal"/>
            </w:pPr>
            <w:r>
              <w:t>Количество инвалидов, получивших доступ к печатным средствам информации</w:t>
            </w:r>
          </w:p>
        </w:tc>
        <w:tc>
          <w:tcPr>
            <w:tcW w:w="1361" w:type="dxa"/>
          </w:tcPr>
          <w:p w:rsidR="000B724F" w:rsidRDefault="000B724F">
            <w:pPr>
              <w:pStyle w:val="ConsPlusNormal"/>
              <w:jc w:val="center"/>
            </w:pPr>
            <w:r>
              <w:t>чел.</w:t>
            </w:r>
          </w:p>
        </w:tc>
        <w:tc>
          <w:tcPr>
            <w:tcW w:w="2608" w:type="dxa"/>
          </w:tcPr>
          <w:p w:rsidR="000B724F" w:rsidRDefault="000B724F">
            <w:pPr>
              <w:pStyle w:val="ConsPlusNormal"/>
            </w:pPr>
            <w:r>
              <w:t>определяется на основании отчетных данных министерства социальной защиты Сахалинской области</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20"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14.</w:t>
            </w:r>
          </w:p>
        </w:tc>
        <w:tc>
          <w:tcPr>
            <w:tcW w:w="2381" w:type="dxa"/>
          </w:tcPr>
          <w:p w:rsidR="000B724F" w:rsidRDefault="000B724F">
            <w:pPr>
              <w:pStyle w:val="ConsPlusNormal"/>
            </w:pPr>
            <w:r>
              <w:t>Количество инвалидов, принявших участие в социально значимых мероприятиях</w:t>
            </w:r>
          </w:p>
        </w:tc>
        <w:tc>
          <w:tcPr>
            <w:tcW w:w="1361" w:type="dxa"/>
          </w:tcPr>
          <w:p w:rsidR="000B724F" w:rsidRDefault="000B724F">
            <w:pPr>
              <w:pStyle w:val="ConsPlusNormal"/>
              <w:jc w:val="center"/>
            </w:pPr>
            <w:r>
              <w:t>чел.</w:t>
            </w:r>
          </w:p>
        </w:tc>
        <w:tc>
          <w:tcPr>
            <w:tcW w:w="2608" w:type="dxa"/>
          </w:tcPr>
          <w:p w:rsidR="000B724F" w:rsidRDefault="000B724F">
            <w:pPr>
              <w:pStyle w:val="ConsPlusNormal"/>
            </w:pPr>
            <w:r>
              <w:t xml:space="preserve">определяется на основании отчетных данных министерства социальной защиты Сахалинской области, министерства культуры и архивного дела Сахалинской области, </w:t>
            </w:r>
            <w:r>
              <w:lastRenderedPageBreak/>
              <w:t>министерства спорта и молодежной политики Сахалинской области</w:t>
            </w:r>
          </w:p>
        </w:tc>
        <w:tc>
          <w:tcPr>
            <w:tcW w:w="1814" w:type="dxa"/>
          </w:tcPr>
          <w:p w:rsidR="000B724F" w:rsidRDefault="000B724F">
            <w:pPr>
              <w:pStyle w:val="ConsPlusNormal"/>
            </w:pPr>
            <w:r>
              <w:lastRenderedPageBreak/>
              <w:t>периодическая отчетность</w:t>
            </w:r>
          </w:p>
        </w:tc>
        <w:tc>
          <w:tcPr>
            <w:tcW w:w="2098" w:type="dxa"/>
          </w:tcPr>
          <w:p w:rsidR="000B724F" w:rsidRDefault="000B724F">
            <w:pPr>
              <w:pStyle w:val="ConsPlusNormal"/>
            </w:pPr>
            <w:hyperlink r:id="rId121"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15.</w:t>
            </w:r>
          </w:p>
        </w:tc>
        <w:tc>
          <w:tcPr>
            <w:tcW w:w="2381" w:type="dxa"/>
          </w:tcPr>
          <w:p w:rsidR="000B724F" w:rsidRDefault="000B724F">
            <w:pPr>
              <w:pStyle w:val="ConsPlusNormal"/>
            </w:pPr>
            <w:r>
              <w:t>Количество автоматизированных рабочих мест в государственных учреждениях культуры для незрячих пользователей и людей с ограниченной степенью передвижения</w:t>
            </w:r>
          </w:p>
        </w:tc>
        <w:tc>
          <w:tcPr>
            <w:tcW w:w="1361" w:type="dxa"/>
          </w:tcPr>
          <w:p w:rsidR="000B724F" w:rsidRDefault="000B724F">
            <w:pPr>
              <w:pStyle w:val="ConsPlusNormal"/>
              <w:jc w:val="center"/>
            </w:pPr>
            <w:r>
              <w:t>раб. мест</w:t>
            </w:r>
          </w:p>
        </w:tc>
        <w:tc>
          <w:tcPr>
            <w:tcW w:w="2608" w:type="dxa"/>
          </w:tcPr>
          <w:p w:rsidR="000B724F" w:rsidRDefault="000B724F">
            <w:pPr>
              <w:pStyle w:val="ConsPlusNormal"/>
            </w:pPr>
            <w:r>
              <w:t>определяется на основании отчетных данных министерства культуры и архивного дела Сахалинской области</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22"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16.</w:t>
            </w:r>
          </w:p>
        </w:tc>
        <w:tc>
          <w:tcPr>
            <w:tcW w:w="2381" w:type="dxa"/>
          </w:tcPr>
          <w:p w:rsidR="000B724F" w:rsidRDefault="000B724F">
            <w:pPr>
              <w:pStyle w:val="ConsPlusNormal"/>
            </w:pPr>
            <w:r>
              <w:t>Количество информационных выпусков социальной рекламы на тему формирования доступной среды жизнедеятельности для инвалидов</w:t>
            </w:r>
          </w:p>
        </w:tc>
        <w:tc>
          <w:tcPr>
            <w:tcW w:w="1361" w:type="dxa"/>
          </w:tcPr>
          <w:p w:rsidR="000B724F" w:rsidRDefault="000B724F">
            <w:pPr>
              <w:pStyle w:val="ConsPlusNormal"/>
              <w:jc w:val="center"/>
            </w:pPr>
            <w:r>
              <w:t>ед.</w:t>
            </w:r>
          </w:p>
        </w:tc>
        <w:tc>
          <w:tcPr>
            <w:tcW w:w="2608" w:type="dxa"/>
          </w:tcPr>
          <w:p w:rsidR="000B724F" w:rsidRDefault="000B724F">
            <w:pPr>
              <w:pStyle w:val="ConsPlusNormal"/>
            </w:pPr>
            <w:r>
              <w:t>определяется на основании отчетных данных министерства социальной защиты Сахалинской области</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23"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17.</w:t>
            </w:r>
          </w:p>
        </w:tc>
        <w:tc>
          <w:tcPr>
            <w:tcW w:w="2381" w:type="dxa"/>
          </w:tcPr>
          <w:p w:rsidR="000B724F" w:rsidRDefault="000B724F">
            <w:pPr>
              <w:pStyle w:val="ConsPlusNormal"/>
            </w:pPr>
            <w:r>
              <w:t>Количество общественных организаций инвалидов, получивших финансовую поддержку</w:t>
            </w:r>
          </w:p>
        </w:tc>
        <w:tc>
          <w:tcPr>
            <w:tcW w:w="1361" w:type="dxa"/>
          </w:tcPr>
          <w:p w:rsidR="000B724F" w:rsidRDefault="000B724F">
            <w:pPr>
              <w:pStyle w:val="ConsPlusNormal"/>
              <w:jc w:val="center"/>
            </w:pPr>
            <w:r>
              <w:t>ед.</w:t>
            </w:r>
          </w:p>
        </w:tc>
        <w:tc>
          <w:tcPr>
            <w:tcW w:w="2608" w:type="dxa"/>
          </w:tcPr>
          <w:p w:rsidR="000B724F" w:rsidRDefault="000B724F">
            <w:pPr>
              <w:pStyle w:val="ConsPlusNormal"/>
            </w:pPr>
            <w:r>
              <w:t xml:space="preserve">определяется на основании отчетных данных министерства социальной защиты Сахалинской области, общественных организаций инвалидов, являющихся получателями субсидии на частичное возмещение </w:t>
            </w:r>
            <w:r>
              <w:lastRenderedPageBreak/>
              <w:t>затрат, связанных с осуществлением уставной деятельности в соответствующем финансовом году</w:t>
            </w:r>
          </w:p>
        </w:tc>
        <w:tc>
          <w:tcPr>
            <w:tcW w:w="1814" w:type="dxa"/>
          </w:tcPr>
          <w:p w:rsidR="000B724F" w:rsidRDefault="000B724F">
            <w:pPr>
              <w:pStyle w:val="ConsPlusNormal"/>
            </w:pPr>
            <w:r>
              <w:lastRenderedPageBreak/>
              <w:t>периодическая отчетность</w:t>
            </w:r>
          </w:p>
        </w:tc>
        <w:tc>
          <w:tcPr>
            <w:tcW w:w="2098" w:type="dxa"/>
          </w:tcPr>
          <w:p w:rsidR="000B724F" w:rsidRDefault="000B724F">
            <w:pPr>
              <w:pStyle w:val="ConsPlusNormal"/>
            </w:pPr>
            <w:hyperlink r:id="rId124"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18.</w:t>
            </w:r>
          </w:p>
        </w:tc>
        <w:tc>
          <w:tcPr>
            <w:tcW w:w="2381" w:type="dxa"/>
          </w:tcPr>
          <w:p w:rsidR="000B724F" w:rsidRDefault="000B724F">
            <w:pPr>
              <w:pStyle w:val="ConsPlusNormal"/>
            </w:pPr>
            <w:r>
              <w:t>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w:t>
            </w:r>
          </w:p>
        </w:tc>
        <w:tc>
          <w:tcPr>
            <w:tcW w:w="1361" w:type="dxa"/>
          </w:tcPr>
          <w:p w:rsidR="000B724F" w:rsidRDefault="000B724F">
            <w:pPr>
              <w:pStyle w:val="ConsPlusNormal"/>
              <w:jc w:val="center"/>
            </w:pPr>
            <w:r>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B - количество организаций среднего профессионального образования, здания которых приспособлены для обучения лиц с ограниченными возможностями здоровья (ед. измерения - объекты);</w:t>
            </w:r>
          </w:p>
          <w:p w:rsidR="000B724F" w:rsidRDefault="000B724F">
            <w:pPr>
              <w:pStyle w:val="ConsPlusNormal"/>
            </w:pPr>
            <w:r>
              <w:t>A - общее количество организаций среднего профессионального образования (ед. измерения - объекты)</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25"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19.</w:t>
            </w:r>
          </w:p>
        </w:tc>
        <w:tc>
          <w:tcPr>
            <w:tcW w:w="2381" w:type="dxa"/>
          </w:tcPr>
          <w:p w:rsidR="000B724F" w:rsidRDefault="000B724F">
            <w:pPr>
              <w:pStyle w:val="ConsPlusNormal"/>
            </w:pPr>
            <w:r>
              <w:t xml:space="preserve">Доля приоритетных объектов, доступных для инвалидов и других маломобильных групп населения в </w:t>
            </w:r>
            <w:r>
              <w:lastRenderedPageBreak/>
              <w:t>сфере социальной защиты, в общем количестве приоритетных объектов в сфере социальной защиты</w:t>
            </w:r>
          </w:p>
        </w:tc>
        <w:tc>
          <w:tcPr>
            <w:tcW w:w="1361" w:type="dxa"/>
          </w:tcPr>
          <w:p w:rsidR="000B724F" w:rsidRDefault="000B724F">
            <w:pPr>
              <w:pStyle w:val="ConsPlusNormal"/>
              <w:jc w:val="center"/>
            </w:pPr>
            <w:r>
              <w:lastRenderedPageBreak/>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lastRenderedPageBreak/>
              <w:t>B / A x 100%, где:</w:t>
            </w:r>
          </w:p>
          <w:p w:rsidR="000B724F" w:rsidRDefault="000B724F">
            <w:pPr>
              <w:pStyle w:val="ConsPlusNormal"/>
            </w:pPr>
          </w:p>
          <w:p w:rsidR="000B724F" w:rsidRDefault="000B724F">
            <w:pPr>
              <w:pStyle w:val="ConsPlusNormal"/>
            </w:pPr>
            <w:r>
              <w:t>B - приоритетные объекты, доступные для инвалидов и других маломобильных групп населения в сфере социальной защиты (ед. измерения - объекты);</w:t>
            </w:r>
          </w:p>
          <w:p w:rsidR="000B724F" w:rsidRDefault="000B724F">
            <w:pPr>
              <w:pStyle w:val="ConsPlusNormal"/>
            </w:pPr>
            <w:r>
              <w:t>A - общее количество приоритетных объектов в сфере социальной защиты (ед. измерения - объекты)</w:t>
            </w:r>
          </w:p>
        </w:tc>
        <w:tc>
          <w:tcPr>
            <w:tcW w:w="1814" w:type="dxa"/>
          </w:tcPr>
          <w:p w:rsidR="000B724F" w:rsidRDefault="000B724F">
            <w:pPr>
              <w:pStyle w:val="ConsPlusNormal"/>
            </w:pPr>
            <w:r>
              <w:lastRenderedPageBreak/>
              <w:t>периодическая отчетность</w:t>
            </w:r>
          </w:p>
        </w:tc>
        <w:tc>
          <w:tcPr>
            <w:tcW w:w="2098" w:type="dxa"/>
          </w:tcPr>
          <w:p w:rsidR="000B724F" w:rsidRDefault="000B724F">
            <w:pPr>
              <w:pStyle w:val="ConsPlusNormal"/>
            </w:pPr>
            <w:hyperlink r:id="rId126" w:history="1">
              <w:r>
                <w:rPr>
                  <w:color w:val="0000FF"/>
                </w:rPr>
                <w:t>Приказ</w:t>
              </w:r>
            </w:hyperlink>
            <w:r>
              <w:t xml:space="preserve"> министерства социальной защиты Сахалинской области от </w:t>
            </w:r>
            <w:r>
              <w:lastRenderedPageBreak/>
              <w:t>08.08.2016 N 17-н</w:t>
            </w:r>
          </w:p>
        </w:tc>
      </w:tr>
      <w:tr w:rsidR="000B724F">
        <w:tc>
          <w:tcPr>
            <w:tcW w:w="510" w:type="dxa"/>
          </w:tcPr>
          <w:p w:rsidR="000B724F" w:rsidRDefault="000B724F">
            <w:pPr>
              <w:pStyle w:val="ConsPlusNormal"/>
            </w:pPr>
            <w:r>
              <w:lastRenderedPageBreak/>
              <w:t>20.</w:t>
            </w:r>
          </w:p>
        </w:tc>
        <w:tc>
          <w:tcPr>
            <w:tcW w:w="2381" w:type="dxa"/>
          </w:tcPr>
          <w:p w:rsidR="000B724F" w:rsidRDefault="000B724F">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службы занятости</w:t>
            </w:r>
          </w:p>
        </w:tc>
        <w:tc>
          <w:tcPr>
            <w:tcW w:w="1361" w:type="dxa"/>
          </w:tcPr>
          <w:p w:rsidR="000B724F" w:rsidRDefault="000B724F">
            <w:pPr>
              <w:pStyle w:val="ConsPlusNormal"/>
              <w:jc w:val="center"/>
            </w:pPr>
            <w:r>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B - приоритетные объекты органов службы занятости, доступные для инвалидов и других маломобильных групп населения (ед. измерения - объекты);</w:t>
            </w:r>
          </w:p>
          <w:p w:rsidR="000B724F" w:rsidRDefault="000B724F">
            <w:pPr>
              <w:pStyle w:val="ConsPlusNormal"/>
            </w:pPr>
            <w:r>
              <w:t>A - общее количество объектов службы занятости (ед. измерения - объекты)</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27"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lastRenderedPageBreak/>
              <w:t>21.</w:t>
            </w:r>
          </w:p>
        </w:tc>
        <w:tc>
          <w:tcPr>
            <w:tcW w:w="2381" w:type="dxa"/>
          </w:tcPr>
          <w:p w:rsidR="000B724F" w:rsidRDefault="000B724F">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361" w:type="dxa"/>
          </w:tcPr>
          <w:p w:rsidR="000B724F" w:rsidRDefault="000B724F">
            <w:pPr>
              <w:pStyle w:val="ConsPlusNormal"/>
              <w:jc w:val="center"/>
            </w:pPr>
            <w:r>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B - приоритетные объекты, доступные для инвалидов и других маломобильных групп населения в сфере здравоохранения (ед. измерения - объекты);</w:t>
            </w:r>
          </w:p>
          <w:p w:rsidR="000B724F" w:rsidRDefault="000B724F">
            <w:pPr>
              <w:pStyle w:val="ConsPlusNormal"/>
            </w:pPr>
            <w:r>
              <w:t>A - общее количество приоритетных объектов в сфере здравоохранения (ед. измерения - объекты)</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28"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22.</w:t>
            </w:r>
          </w:p>
        </w:tc>
        <w:tc>
          <w:tcPr>
            <w:tcW w:w="2381" w:type="dxa"/>
          </w:tcPr>
          <w:p w:rsidR="000B724F" w:rsidRDefault="000B724F">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361" w:type="dxa"/>
          </w:tcPr>
          <w:p w:rsidR="000B724F" w:rsidRDefault="000B724F">
            <w:pPr>
              <w:pStyle w:val="ConsPlusNormal"/>
              <w:jc w:val="center"/>
            </w:pPr>
            <w:r>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B - приоритетные объекты, доступные для инвалидов и других маломобильных групп населения в сфере культуры (ед. измерения - объекты);</w:t>
            </w:r>
          </w:p>
          <w:p w:rsidR="000B724F" w:rsidRDefault="000B724F">
            <w:pPr>
              <w:pStyle w:val="ConsPlusNormal"/>
            </w:pPr>
            <w:r>
              <w:t xml:space="preserve">A - общее количество </w:t>
            </w:r>
            <w:r>
              <w:lastRenderedPageBreak/>
              <w:t>приоритетных объектов в сфере культуры (ед. измерения - объекты)</w:t>
            </w:r>
          </w:p>
        </w:tc>
        <w:tc>
          <w:tcPr>
            <w:tcW w:w="1814" w:type="dxa"/>
          </w:tcPr>
          <w:p w:rsidR="000B724F" w:rsidRDefault="000B724F">
            <w:pPr>
              <w:pStyle w:val="ConsPlusNormal"/>
            </w:pPr>
            <w:r>
              <w:lastRenderedPageBreak/>
              <w:t>периодическая отчетность</w:t>
            </w:r>
          </w:p>
        </w:tc>
        <w:tc>
          <w:tcPr>
            <w:tcW w:w="2098" w:type="dxa"/>
          </w:tcPr>
          <w:p w:rsidR="000B724F" w:rsidRDefault="000B724F">
            <w:pPr>
              <w:pStyle w:val="ConsPlusNormal"/>
            </w:pPr>
            <w:hyperlink r:id="rId129"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23.</w:t>
            </w:r>
          </w:p>
        </w:tc>
        <w:tc>
          <w:tcPr>
            <w:tcW w:w="2381" w:type="dxa"/>
          </w:tcPr>
          <w:p w:rsidR="000B724F" w:rsidRDefault="000B724F">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361" w:type="dxa"/>
          </w:tcPr>
          <w:p w:rsidR="000B724F" w:rsidRDefault="000B724F">
            <w:pPr>
              <w:pStyle w:val="ConsPlusNormal"/>
              <w:jc w:val="center"/>
            </w:pPr>
            <w:r>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B - приоритетные объекты, доступные для инвалидов и других маломобильных групп населения в сфере физической культуры и спорта (ед. измерения - объекты);</w:t>
            </w:r>
          </w:p>
          <w:p w:rsidR="000B724F" w:rsidRDefault="000B724F">
            <w:pPr>
              <w:pStyle w:val="ConsPlusNormal"/>
            </w:pPr>
            <w:r>
              <w:t>A - общее количество приоритетных объектов в сфере физической культуры и спорта (ед. измерения - объекты)</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30"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24.</w:t>
            </w:r>
          </w:p>
        </w:tc>
        <w:tc>
          <w:tcPr>
            <w:tcW w:w="2381" w:type="dxa"/>
          </w:tcPr>
          <w:p w:rsidR="000B724F" w:rsidRDefault="000B724F">
            <w:pPr>
              <w:pStyle w:val="ConsPlusNormal"/>
            </w:pPr>
            <w: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w:t>
            </w:r>
            <w:r>
              <w:lastRenderedPageBreak/>
              <w:t>общем количестве приоритетных объектов</w:t>
            </w:r>
          </w:p>
        </w:tc>
        <w:tc>
          <w:tcPr>
            <w:tcW w:w="1361" w:type="dxa"/>
          </w:tcPr>
          <w:p w:rsidR="000B724F" w:rsidRDefault="000B724F">
            <w:pPr>
              <w:pStyle w:val="ConsPlusNormal"/>
              <w:jc w:val="center"/>
            </w:pPr>
            <w:r>
              <w:lastRenderedPageBreak/>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 xml:space="preserve">B - приоритетные объекты социальной, </w:t>
            </w:r>
            <w:r>
              <w:lastRenderedPageBreak/>
              <w:t>транспортной, инженерной инфраструктуры, доступные для инвалидов и других маломобильных групп населения (ед. измерения - объекты);</w:t>
            </w:r>
          </w:p>
          <w:p w:rsidR="000B724F" w:rsidRDefault="000B724F">
            <w:pPr>
              <w:pStyle w:val="ConsPlusNormal"/>
            </w:pPr>
            <w:r>
              <w:t>A - общее количество приоритетных объектов (ед. измерения - объекты)</w:t>
            </w:r>
          </w:p>
        </w:tc>
        <w:tc>
          <w:tcPr>
            <w:tcW w:w="1814" w:type="dxa"/>
          </w:tcPr>
          <w:p w:rsidR="000B724F" w:rsidRDefault="000B724F">
            <w:pPr>
              <w:pStyle w:val="ConsPlusNormal"/>
            </w:pPr>
            <w:r>
              <w:lastRenderedPageBreak/>
              <w:t>периодическая отчетность</w:t>
            </w:r>
          </w:p>
        </w:tc>
        <w:tc>
          <w:tcPr>
            <w:tcW w:w="2098" w:type="dxa"/>
          </w:tcPr>
          <w:p w:rsidR="000B724F" w:rsidRDefault="000B724F">
            <w:pPr>
              <w:pStyle w:val="ConsPlusNormal"/>
            </w:pPr>
            <w:hyperlink r:id="rId131"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25.</w:t>
            </w:r>
          </w:p>
        </w:tc>
        <w:tc>
          <w:tcPr>
            <w:tcW w:w="2381" w:type="dxa"/>
          </w:tcPr>
          <w:p w:rsidR="000B724F" w:rsidRDefault="000B724F">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361" w:type="dxa"/>
          </w:tcPr>
          <w:p w:rsidR="000B724F" w:rsidRDefault="000B724F">
            <w:pPr>
              <w:pStyle w:val="ConsPlusNormal"/>
              <w:jc w:val="center"/>
            </w:pPr>
            <w:r>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B - количество единиц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(ед. измерения - единицы);</w:t>
            </w:r>
          </w:p>
          <w:p w:rsidR="000B724F" w:rsidRDefault="000B724F">
            <w:pPr>
              <w:pStyle w:val="ConsPlusNormal"/>
            </w:pPr>
            <w:r>
              <w:t xml:space="preserve">A - общее количество единиц парка подвижного состава автомобильного и </w:t>
            </w:r>
            <w:r>
              <w:lastRenderedPageBreak/>
              <w:t>городского наземного электрического транспорта общего пользования (ед. измерения - единицы)</w:t>
            </w:r>
          </w:p>
        </w:tc>
        <w:tc>
          <w:tcPr>
            <w:tcW w:w="1814" w:type="dxa"/>
          </w:tcPr>
          <w:p w:rsidR="000B724F" w:rsidRDefault="000B724F">
            <w:pPr>
              <w:pStyle w:val="ConsPlusNormal"/>
            </w:pPr>
            <w:r>
              <w:lastRenderedPageBreak/>
              <w:t>периодическая отчетность</w:t>
            </w:r>
          </w:p>
        </w:tc>
        <w:tc>
          <w:tcPr>
            <w:tcW w:w="2098" w:type="dxa"/>
          </w:tcPr>
          <w:p w:rsidR="000B724F" w:rsidRDefault="000B724F">
            <w:pPr>
              <w:pStyle w:val="ConsPlusNormal"/>
            </w:pPr>
            <w:hyperlink r:id="rId132"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26.</w:t>
            </w:r>
          </w:p>
        </w:tc>
        <w:tc>
          <w:tcPr>
            <w:tcW w:w="2381" w:type="dxa"/>
          </w:tcPr>
          <w:p w:rsidR="000B724F" w:rsidRDefault="000B724F">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361" w:type="dxa"/>
          </w:tcPr>
          <w:p w:rsidR="000B724F" w:rsidRDefault="000B724F">
            <w:pPr>
              <w:pStyle w:val="ConsPlusNormal"/>
              <w:jc w:val="center"/>
            </w:pPr>
            <w:r>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t>B - количество приоритетных объектов транспортной инфраструктуры, доступных для инвалидов и других маломобильных групп населения (ед. измерения - объекты);</w:t>
            </w:r>
          </w:p>
          <w:p w:rsidR="000B724F" w:rsidRDefault="000B724F">
            <w:pPr>
              <w:pStyle w:val="ConsPlusNormal"/>
            </w:pPr>
            <w:r>
              <w:t>A - общее количество приоритетных объектов транспортной инфраструктуры (ед. измерения - объекты)</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33"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27.</w:t>
            </w:r>
          </w:p>
        </w:tc>
        <w:tc>
          <w:tcPr>
            <w:tcW w:w="2381" w:type="dxa"/>
          </w:tcPr>
          <w:p w:rsidR="000B724F" w:rsidRDefault="000B724F">
            <w:pPr>
              <w:pStyle w:val="ConsPlusNormal"/>
            </w:pPr>
            <w:r>
              <w:t xml:space="preserve">Доля глухих и слабослышащих граждан, получивших экстренную и иную социальную помощь в диспетчерском центре связи для глухих, от </w:t>
            </w:r>
            <w:r>
              <w:lastRenderedPageBreak/>
              <w:t>общего числа обратившихся граждан данной категории</w:t>
            </w:r>
          </w:p>
        </w:tc>
        <w:tc>
          <w:tcPr>
            <w:tcW w:w="1361" w:type="dxa"/>
          </w:tcPr>
          <w:p w:rsidR="000B724F" w:rsidRDefault="000B724F">
            <w:pPr>
              <w:pStyle w:val="ConsPlusNormal"/>
              <w:jc w:val="center"/>
            </w:pPr>
            <w:r>
              <w:lastRenderedPageBreak/>
              <w:t>%</w:t>
            </w:r>
          </w:p>
        </w:tc>
        <w:tc>
          <w:tcPr>
            <w:tcW w:w="2608" w:type="dxa"/>
          </w:tcPr>
          <w:p w:rsidR="000B724F" w:rsidRDefault="000B724F">
            <w:pPr>
              <w:pStyle w:val="ConsPlusNormal"/>
            </w:pPr>
            <w:r>
              <w:t>осуществляется путем изучения представленной отчетности, определяется по формуле:</w:t>
            </w:r>
          </w:p>
          <w:p w:rsidR="000B724F" w:rsidRDefault="000B724F">
            <w:pPr>
              <w:pStyle w:val="ConsPlusNormal"/>
            </w:pPr>
          </w:p>
          <w:p w:rsidR="000B724F" w:rsidRDefault="000B724F">
            <w:pPr>
              <w:pStyle w:val="ConsPlusNormal"/>
            </w:pPr>
            <w:r>
              <w:t>B / A x 100%, где:</w:t>
            </w:r>
          </w:p>
          <w:p w:rsidR="000B724F" w:rsidRDefault="000B724F">
            <w:pPr>
              <w:pStyle w:val="ConsPlusNormal"/>
            </w:pPr>
          </w:p>
          <w:p w:rsidR="000B724F" w:rsidRDefault="000B724F">
            <w:pPr>
              <w:pStyle w:val="ConsPlusNormal"/>
            </w:pPr>
            <w:r>
              <w:lastRenderedPageBreak/>
              <w:t>B - численность глухих и слабослышащих граждан, получивших экстренную и иную социальную помощь в диспетчерском центре связи для глухих (ед. измерения - человек);</w:t>
            </w:r>
          </w:p>
          <w:p w:rsidR="000B724F" w:rsidRDefault="000B724F">
            <w:pPr>
              <w:pStyle w:val="ConsPlusNormal"/>
            </w:pPr>
            <w:r>
              <w:t>A - общая численность глухих и слабослышащих граждан, обратившихся за получением экстренной и иной социальной помощи в диспетчерский центр связи для глухих (ед. измерения - человек)</w:t>
            </w:r>
          </w:p>
        </w:tc>
        <w:tc>
          <w:tcPr>
            <w:tcW w:w="1814" w:type="dxa"/>
          </w:tcPr>
          <w:p w:rsidR="000B724F" w:rsidRDefault="000B724F">
            <w:pPr>
              <w:pStyle w:val="ConsPlusNormal"/>
            </w:pPr>
            <w:r>
              <w:lastRenderedPageBreak/>
              <w:t>периодическая отчетность</w:t>
            </w:r>
          </w:p>
        </w:tc>
        <w:tc>
          <w:tcPr>
            <w:tcW w:w="2098" w:type="dxa"/>
          </w:tcPr>
          <w:p w:rsidR="000B724F" w:rsidRDefault="000B724F">
            <w:pPr>
              <w:pStyle w:val="ConsPlusNormal"/>
            </w:pPr>
            <w:hyperlink r:id="rId134"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28.</w:t>
            </w:r>
          </w:p>
        </w:tc>
        <w:tc>
          <w:tcPr>
            <w:tcW w:w="2381" w:type="dxa"/>
          </w:tcPr>
          <w:p w:rsidR="000B724F" w:rsidRDefault="000B724F">
            <w:pPr>
              <w:pStyle w:val="ConsPlusNormal"/>
            </w:pPr>
            <w:r>
              <w:t>Количество кинотеатров, оснащенных необходимым оборудованием для осуществления кинопоказов с подготовленным субтитрованием и тифлокомментированием</w:t>
            </w:r>
          </w:p>
        </w:tc>
        <w:tc>
          <w:tcPr>
            <w:tcW w:w="1361" w:type="dxa"/>
          </w:tcPr>
          <w:p w:rsidR="000B724F" w:rsidRDefault="000B724F">
            <w:pPr>
              <w:pStyle w:val="ConsPlusNormal"/>
              <w:jc w:val="center"/>
            </w:pPr>
            <w:r>
              <w:t>ед.</w:t>
            </w:r>
          </w:p>
        </w:tc>
        <w:tc>
          <w:tcPr>
            <w:tcW w:w="2608" w:type="dxa"/>
          </w:tcPr>
          <w:p w:rsidR="000B724F" w:rsidRDefault="000B724F">
            <w:pPr>
              <w:pStyle w:val="ConsPlusNormal"/>
            </w:pPr>
            <w:r>
              <w:t>определяется на основании отчетных данных министерства культуры и архивного дела Сахалинской области</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35" w:history="1">
              <w:r>
                <w:rPr>
                  <w:color w:val="0000FF"/>
                </w:rPr>
                <w:t>Приказ</w:t>
              </w:r>
            </w:hyperlink>
            <w:r>
              <w:t xml:space="preserve"> министерства социальной защиты Сахалинской области от 08.08.2016 N 17-н</w:t>
            </w:r>
          </w:p>
        </w:tc>
      </w:tr>
      <w:tr w:rsidR="000B724F">
        <w:tc>
          <w:tcPr>
            <w:tcW w:w="510" w:type="dxa"/>
          </w:tcPr>
          <w:p w:rsidR="000B724F" w:rsidRDefault="000B724F">
            <w:pPr>
              <w:pStyle w:val="ConsPlusNormal"/>
            </w:pPr>
            <w:r>
              <w:t>29.</w:t>
            </w:r>
          </w:p>
        </w:tc>
        <w:tc>
          <w:tcPr>
            <w:tcW w:w="2381" w:type="dxa"/>
          </w:tcPr>
          <w:p w:rsidR="000B724F" w:rsidRDefault="000B724F">
            <w:pPr>
              <w:pStyle w:val="ConsPlusNormal"/>
            </w:pPr>
            <w:r>
              <w:t xml:space="preserve">Доля инвалидов, принятых на обучение по программам среднего профессионального </w:t>
            </w:r>
            <w:r>
              <w:lastRenderedPageBreak/>
              <w:t>образования, по отношению к предыдущему году</w:t>
            </w:r>
          </w:p>
        </w:tc>
        <w:tc>
          <w:tcPr>
            <w:tcW w:w="1361" w:type="dxa"/>
          </w:tcPr>
          <w:p w:rsidR="000B724F" w:rsidRDefault="000B724F">
            <w:pPr>
              <w:pStyle w:val="ConsPlusNormal"/>
              <w:jc w:val="center"/>
            </w:pPr>
            <w:r>
              <w:lastRenderedPageBreak/>
              <w:t>%</w:t>
            </w:r>
          </w:p>
        </w:tc>
        <w:tc>
          <w:tcPr>
            <w:tcW w:w="2608" w:type="dxa"/>
          </w:tcPr>
          <w:p w:rsidR="000B724F" w:rsidRDefault="000B724F">
            <w:pPr>
              <w:pStyle w:val="ConsPlusNormal"/>
            </w:pPr>
            <w:r>
              <w:t>определяется на основании отчетных данных министерства образования Сахалинской области</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36" w:history="1">
              <w:r>
                <w:rPr>
                  <w:color w:val="0000FF"/>
                </w:rPr>
                <w:t>Приказ</w:t>
              </w:r>
            </w:hyperlink>
            <w:r>
              <w:t xml:space="preserve"> министерства социальной защиты Сахалинской области от </w:t>
            </w:r>
            <w:r>
              <w:lastRenderedPageBreak/>
              <w:t>08.08.2016 N 17-н</w:t>
            </w:r>
          </w:p>
        </w:tc>
      </w:tr>
      <w:tr w:rsidR="000B724F">
        <w:tc>
          <w:tcPr>
            <w:tcW w:w="510" w:type="dxa"/>
          </w:tcPr>
          <w:p w:rsidR="000B724F" w:rsidRDefault="000B724F">
            <w:pPr>
              <w:pStyle w:val="ConsPlusNormal"/>
            </w:pPr>
            <w:r>
              <w:lastRenderedPageBreak/>
              <w:t>30.</w:t>
            </w:r>
          </w:p>
        </w:tc>
        <w:tc>
          <w:tcPr>
            <w:tcW w:w="2381" w:type="dxa"/>
          </w:tcPr>
          <w:p w:rsidR="000B724F" w:rsidRDefault="000B724F">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от общего числа обучающихся инвалидов</w:t>
            </w:r>
          </w:p>
        </w:tc>
        <w:tc>
          <w:tcPr>
            <w:tcW w:w="1361" w:type="dxa"/>
          </w:tcPr>
          <w:p w:rsidR="000B724F" w:rsidRDefault="000B724F">
            <w:pPr>
              <w:pStyle w:val="ConsPlusNormal"/>
              <w:jc w:val="center"/>
            </w:pPr>
            <w:r>
              <w:t>%</w:t>
            </w:r>
          </w:p>
        </w:tc>
        <w:tc>
          <w:tcPr>
            <w:tcW w:w="2608" w:type="dxa"/>
          </w:tcPr>
          <w:p w:rsidR="000B724F" w:rsidRDefault="000B724F">
            <w:pPr>
              <w:pStyle w:val="ConsPlusNormal"/>
            </w:pPr>
            <w:r>
              <w:t>определяется на основании отчетных данных министерства образования Сахалинской области</w:t>
            </w:r>
          </w:p>
        </w:tc>
        <w:tc>
          <w:tcPr>
            <w:tcW w:w="1814" w:type="dxa"/>
          </w:tcPr>
          <w:p w:rsidR="000B724F" w:rsidRDefault="000B724F">
            <w:pPr>
              <w:pStyle w:val="ConsPlusNormal"/>
            </w:pPr>
            <w:r>
              <w:t>периодическая отчетность</w:t>
            </w:r>
          </w:p>
        </w:tc>
        <w:tc>
          <w:tcPr>
            <w:tcW w:w="2098" w:type="dxa"/>
          </w:tcPr>
          <w:p w:rsidR="000B724F" w:rsidRDefault="000B724F">
            <w:pPr>
              <w:pStyle w:val="ConsPlusNormal"/>
            </w:pPr>
            <w:hyperlink r:id="rId137" w:history="1">
              <w:r>
                <w:rPr>
                  <w:color w:val="0000FF"/>
                </w:rPr>
                <w:t>Приказ</w:t>
              </w:r>
            </w:hyperlink>
            <w:r>
              <w:t xml:space="preserve"> министерства социальной защиты Сахалинской области от 08.08.2016 N 17-н</w:t>
            </w:r>
          </w:p>
        </w:tc>
      </w:tr>
    </w:tbl>
    <w:p w:rsidR="000B724F" w:rsidRDefault="000B724F">
      <w:pPr>
        <w:sectPr w:rsidR="000B724F">
          <w:pgSz w:w="16838" w:h="11905" w:orient="landscape"/>
          <w:pgMar w:top="1701" w:right="1134" w:bottom="850" w:left="1134" w:header="0" w:footer="0" w:gutter="0"/>
          <w:cols w:space="720"/>
        </w:sectPr>
      </w:pPr>
    </w:p>
    <w:p w:rsidR="000B724F" w:rsidRDefault="000B724F">
      <w:pPr>
        <w:pStyle w:val="ConsPlusNormal"/>
        <w:ind w:firstLine="540"/>
        <w:jc w:val="both"/>
      </w:pPr>
    </w:p>
    <w:p w:rsidR="000B724F" w:rsidRDefault="000B724F">
      <w:pPr>
        <w:pStyle w:val="ConsPlusNormal"/>
        <w:ind w:firstLine="540"/>
        <w:jc w:val="both"/>
      </w:pPr>
      <w:r>
        <w:t>Значение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учреждений" определяется по формуле:</w:t>
      </w:r>
    </w:p>
    <w:p w:rsidR="000B724F" w:rsidRDefault="000B724F">
      <w:pPr>
        <w:pStyle w:val="ConsPlusNormal"/>
        <w:jc w:val="center"/>
      </w:pPr>
    </w:p>
    <w:p w:rsidR="000B724F" w:rsidRDefault="000B724F">
      <w:pPr>
        <w:pStyle w:val="ConsPlusNormal"/>
        <w:jc w:val="center"/>
      </w:pPr>
      <w:r>
        <w:t>B / A x 100%, где:</w:t>
      </w:r>
    </w:p>
    <w:p w:rsidR="000B724F" w:rsidRDefault="000B724F">
      <w:pPr>
        <w:pStyle w:val="ConsPlusNormal"/>
        <w:jc w:val="center"/>
      </w:pPr>
    </w:p>
    <w:p w:rsidR="000B724F" w:rsidRDefault="000B724F">
      <w:pPr>
        <w:pStyle w:val="ConsPlusNormal"/>
        <w:ind w:firstLine="540"/>
        <w:jc w:val="both"/>
      </w:pPr>
      <w:r>
        <w:t>B - количество общеобразовательных организаций, в которых созданы условия для инклюзивного образования (единица измерения - объекты);</w:t>
      </w:r>
    </w:p>
    <w:p w:rsidR="000B724F" w:rsidRDefault="000B724F">
      <w:pPr>
        <w:pStyle w:val="ConsPlusNormal"/>
        <w:spacing w:before="220"/>
        <w:ind w:firstLine="540"/>
        <w:jc w:val="both"/>
      </w:pPr>
      <w:r>
        <w:t>A - общее количество дневных общеобразовательных организаций (единица измерения - объекты).</w:t>
      </w:r>
    </w:p>
    <w:p w:rsidR="000B724F" w:rsidRDefault="000B724F">
      <w:pPr>
        <w:pStyle w:val="ConsPlusNormal"/>
        <w:spacing w:before="220"/>
        <w:ind w:firstLine="540"/>
        <w:jc w:val="both"/>
      </w:pPr>
      <w:r>
        <w:t>Базовый показатель определяется количеством дневных общеобразовательных организаций по федеральному государственному статистическому наблюдению N 76-РИК "Сведения о дневных общеобразовательных учреждениях" (за исключением специальных (коррекционных) образовательных организаций, осуществляющих обучение лиц с ограниченными возможностями здоровья по адаптированным образовательным программам).</w:t>
      </w:r>
    </w:p>
    <w:p w:rsidR="000B724F" w:rsidRDefault="000B724F">
      <w:pPr>
        <w:pStyle w:val="ConsPlusNormal"/>
        <w:spacing w:before="220"/>
        <w:ind w:firstLine="540"/>
        <w:jc w:val="both"/>
      </w:pPr>
      <w:r>
        <w:t>Значение показателя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определяется по формуле:</w:t>
      </w:r>
    </w:p>
    <w:p w:rsidR="000B724F" w:rsidRDefault="000B724F">
      <w:pPr>
        <w:pStyle w:val="ConsPlusNormal"/>
        <w:jc w:val="center"/>
      </w:pPr>
    </w:p>
    <w:p w:rsidR="000B724F" w:rsidRDefault="000B724F">
      <w:pPr>
        <w:pStyle w:val="ConsPlusNormal"/>
        <w:jc w:val="center"/>
      </w:pPr>
      <w:r>
        <w:t>B / A x 100%, где:</w:t>
      </w:r>
    </w:p>
    <w:p w:rsidR="000B724F" w:rsidRDefault="000B724F">
      <w:pPr>
        <w:pStyle w:val="ConsPlusNormal"/>
        <w:jc w:val="center"/>
      </w:pPr>
    </w:p>
    <w:p w:rsidR="000B724F" w:rsidRDefault="000B724F">
      <w:pPr>
        <w:pStyle w:val="ConsPlusNormal"/>
        <w:ind w:firstLine="540"/>
        <w:jc w:val="both"/>
      </w:pPr>
      <w:r>
        <w:t>B - общая численность лиц с ограниченными возможностями здоровья и инвалидов в возрасте от 6 до 18 лет, систематически занимающихся физической культурой и спортом (единица измерения - человек);</w:t>
      </w:r>
    </w:p>
    <w:p w:rsidR="000B724F" w:rsidRDefault="000B724F">
      <w:pPr>
        <w:pStyle w:val="ConsPlusNormal"/>
        <w:spacing w:before="220"/>
        <w:ind w:firstLine="540"/>
        <w:jc w:val="both"/>
      </w:pPr>
      <w:r>
        <w:t>A - общее число инвалидов в общей численности опрошенных инвалидов (единица измерения - человек).</w:t>
      </w:r>
    </w:p>
    <w:p w:rsidR="000B724F" w:rsidRDefault="000B7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both"/>
            </w:pPr>
            <w:r>
              <w:rPr>
                <w:color w:val="392C69"/>
              </w:rPr>
              <w:t>КонсультантПлюс: примечание.</w:t>
            </w:r>
          </w:p>
          <w:p w:rsidR="000B724F" w:rsidRDefault="000B724F">
            <w:pPr>
              <w:pStyle w:val="ConsPlusNormal"/>
              <w:jc w:val="both"/>
            </w:pPr>
            <w:hyperlink r:id="rId138" w:history="1">
              <w:r>
                <w:rPr>
                  <w:color w:val="0000FF"/>
                </w:rPr>
                <w:t>Приказом</w:t>
              </w:r>
            </w:hyperlink>
            <w:r>
              <w:rPr>
                <w:color w:val="392C69"/>
              </w:rPr>
              <w:t xml:space="preserve"> Росстата от 03.10.2017 N 653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 утверждена и введена в действие новая форма федерального статистического наблюдения N 3-АФК.</w:t>
            </w:r>
          </w:p>
        </w:tc>
      </w:tr>
    </w:tbl>
    <w:p w:rsidR="000B724F" w:rsidRDefault="000B724F">
      <w:pPr>
        <w:pStyle w:val="ConsPlusNormal"/>
        <w:spacing w:before="220"/>
        <w:ind w:firstLine="540"/>
        <w:jc w:val="both"/>
      </w:pPr>
      <w:r>
        <w:t xml:space="preserve">Источником показателя является </w:t>
      </w:r>
      <w:hyperlink r:id="rId139" w:history="1">
        <w:r>
          <w:rPr>
            <w:color w:val="0000FF"/>
          </w:rPr>
          <w:t>форма N 3-АФК</w:t>
        </w:r>
      </w:hyperlink>
      <w:r>
        <w:t>, утвержденная приказом Росстата от 19.11.2014 N 670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w:t>
      </w:r>
    </w:p>
    <w:p w:rsidR="000B724F" w:rsidRDefault="000B724F">
      <w:pPr>
        <w:pStyle w:val="ConsPlusNormal"/>
        <w:spacing w:before="220"/>
        <w:ind w:firstLine="540"/>
        <w:jc w:val="both"/>
      </w:pPr>
      <w:r>
        <w:t>Значение показателя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определяется по формуле:</w:t>
      </w:r>
    </w:p>
    <w:p w:rsidR="000B724F" w:rsidRDefault="000B724F">
      <w:pPr>
        <w:pStyle w:val="ConsPlusNormal"/>
        <w:jc w:val="center"/>
      </w:pPr>
    </w:p>
    <w:p w:rsidR="000B724F" w:rsidRDefault="000B724F">
      <w:pPr>
        <w:pStyle w:val="ConsPlusNormal"/>
        <w:jc w:val="center"/>
      </w:pPr>
      <w:r>
        <w:t>B / A x 100%, где:</w:t>
      </w:r>
    </w:p>
    <w:p w:rsidR="000B724F" w:rsidRDefault="000B724F">
      <w:pPr>
        <w:pStyle w:val="ConsPlusNormal"/>
        <w:jc w:val="center"/>
      </w:pPr>
    </w:p>
    <w:p w:rsidR="000B724F" w:rsidRDefault="000B724F">
      <w:pPr>
        <w:pStyle w:val="ConsPlusNormal"/>
        <w:ind w:firstLine="540"/>
        <w:jc w:val="both"/>
      </w:pPr>
      <w:r>
        <w:t>B - численность лиц с ограниченными возможностями здоровья и инвалидов, систематически занимающихся физической культурой и спортом (единица измерения - человек);</w:t>
      </w:r>
    </w:p>
    <w:p w:rsidR="000B724F" w:rsidRDefault="000B724F">
      <w:pPr>
        <w:pStyle w:val="ConsPlusNormal"/>
        <w:spacing w:before="220"/>
        <w:ind w:firstLine="540"/>
        <w:jc w:val="both"/>
      </w:pPr>
      <w:r>
        <w:t xml:space="preserve">A - общая численность лиц с ограниченными возможностями здоровья и инвалидов (единица </w:t>
      </w:r>
      <w:r>
        <w:lastRenderedPageBreak/>
        <w:t>измерения - человек).</w:t>
      </w:r>
    </w:p>
    <w:p w:rsidR="000B724F" w:rsidRDefault="000B724F">
      <w:pPr>
        <w:pStyle w:val="ConsPlusNormal"/>
        <w:spacing w:before="220"/>
        <w:ind w:firstLine="540"/>
        <w:jc w:val="both"/>
      </w:pPr>
      <w:r>
        <w:t xml:space="preserve">Источником показателя является </w:t>
      </w:r>
      <w:hyperlink r:id="rId140" w:history="1">
        <w:r>
          <w:rPr>
            <w:color w:val="0000FF"/>
          </w:rPr>
          <w:t>форма N 3-АФК</w:t>
        </w:r>
      </w:hyperlink>
      <w:r>
        <w:t>, утвержденная приказом Росстата от 19.11.2014 N 670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w:t>
      </w:r>
    </w:p>
    <w:p w:rsidR="000B724F" w:rsidRDefault="000B724F">
      <w:pPr>
        <w:pStyle w:val="ConsPlusNormal"/>
        <w:spacing w:before="220"/>
        <w:ind w:firstLine="540"/>
        <w:jc w:val="both"/>
      </w:pPr>
      <w:r>
        <w:t>Значение показателя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определяется по формуле:</w:t>
      </w:r>
    </w:p>
    <w:p w:rsidR="000B724F" w:rsidRDefault="000B724F">
      <w:pPr>
        <w:pStyle w:val="ConsPlusNormal"/>
        <w:jc w:val="center"/>
      </w:pPr>
    </w:p>
    <w:p w:rsidR="000B724F" w:rsidRDefault="000B724F">
      <w:pPr>
        <w:pStyle w:val="ConsPlusNormal"/>
        <w:jc w:val="center"/>
      </w:pPr>
      <w:r>
        <w:t>B / A x 100%, где:</w:t>
      </w:r>
    </w:p>
    <w:p w:rsidR="000B724F" w:rsidRDefault="000B724F">
      <w:pPr>
        <w:pStyle w:val="ConsPlusNormal"/>
        <w:jc w:val="center"/>
      </w:pPr>
    </w:p>
    <w:p w:rsidR="000B724F" w:rsidRDefault="000B724F">
      <w:pPr>
        <w:pStyle w:val="ConsPlusNormal"/>
        <w:ind w:firstLine="540"/>
        <w:jc w:val="both"/>
      </w:pPr>
      <w:r>
        <w:t>B - количество детей-инвалидов, которым созданы условия для получения качественного начального общего, основного общего, среднего общего образования (единица измерения - человек);</w:t>
      </w:r>
    </w:p>
    <w:p w:rsidR="000B724F" w:rsidRDefault="000B724F">
      <w:pPr>
        <w:pStyle w:val="ConsPlusNormal"/>
        <w:spacing w:before="220"/>
        <w:ind w:firstLine="540"/>
        <w:jc w:val="both"/>
      </w:pPr>
      <w:r>
        <w:t>A - общая численность детей-инвалидов школьного возраста (единица измерения - человек).</w:t>
      </w:r>
    </w:p>
    <w:p w:rsidR="000B724F" w:rsidRDefault="000B724F">
      <w:pPr>
        <w:pStyle w:val="ConsPlusNormal"/>
        <w:spacing w:before="220"/>
        <w:ind w:firstLine="540"/>
        <w:jc w:val="both"/>
      </w:pPr>
      <w:r>
        <w:t xml:space="preserve">Базовый показатель определяется количеством детей-инвалидов, получающих общее образование, по федеральному государственному статистическому наблюдению </w:t>
      </w:r>
      <w:hyperlink r:id="rId141" w:history="1">
        <w:r>
          <w:rPr>
            <w:color w:val="0000FF"/>
          </w:rPr>
          <w:t>N 76-РИК</w:t>
        </w:r>
      </w:hyperlink>
      <w:r>
        <w:t xml:space="preserve"> "Сведения о дневных общеобразовательных учреждениях" (за исключением специальных (коррекционных) образовательных организаций, осуществляющих обучение лиц с ограниченными возможностями здоровья по адаптированным образовательным программам).</w:t>
      </w:r>
    </w:p>
    <w:p w:rsidR="000B724F" w:rsidRDefault="000B724F">
      <w:pPr>
        <w:pStyle w:val="ConsPlusNormal"/>
        <w:spacing w:before="220"/>
        <w:ind w:firstLine="540"/>
        <w:jc w:val="both"/>
      </w:pPr>
      <w:r>
        <w:t>Значение показателя "Доля детей-инвалидов в возрасте от 5 до 18 лет, получающих дополнительное образование, в общей численности детей-инвалидов данного возраста" определяется по формуле:</w:t>
      </w:r>
    </w:p>
    <w:p w:rsidR="000B724F" w:rsidRDefault="000B724F">
      <w:pPr>
        <w:pStyle w:val="ConsPlusNormal"/>
        <w:jc w:val="center"/>
      </w:pPr>
    </w:p>
    <w:p w:rsidR="000B724F" w:rsidRDefault="000B724F">
      <w:pPr>
        <w:pStyle w:val="ConsPlusNormal"/>
        <w:jc w:val="center"/>
      </w:pPr>
      <w:r>
        <w:t>B / A x 100%, где:</w:t>
      </w:r>
    </w:p>
    <w:p w:rsidR="000B724F" w:rsidRDefault="000B724F">
      <w:pPr>
        <w:pStyle w:val="ConsPlusNormal"/>
        <w:jc w:val="center"/>
      </w:pPr>
    </w:p>
    <w:p w:rsidR="000B724F" w:rsidRDefault="000B724F">
      <w:pPr>
        <w:pStyle w:val="ConsPlusNormal"/>
        <w:ind w:firstLine="540"/>
        <w:jc w:val="both"/>
      </w:pPr>
      <w:r>
        <w:t>B - количество детей-инвалидов в возрасте от 5 до 18 лет, получающих дополнительное образование (единица измерения - человек);</w:t>
      </w:r>
    </w:p>
    <w:p w:rsidR="000B724F" w:rsidRDefault="000B724F">
      <w:pPr>
        <w:pStyle w:val="ConsPlusNormal"/>
        <w:spacing w:before="220"/>
        <w:ind w:firstLine="540"/>
        <w:jc w:val="both"/>
      </w:pPr>
      <w:r>
        <w:t>A - общая численность детей-инвалидов данного возраста (единица измерения - человек).</w:t>
      </w:r>
    </w:p>
    <w:p w:rsidR="000B724F" w:rsidRDefault="000B724F">
      <w:pPr>
        <w:pStyle w:val="ConsPlusNormal"/>
        <w:spacing w:before="220"/>
        <w:ind w:firstLine="540"/>
        <w:jc w:val="both"/>
      </w:pPr>
      <w:r>
        <w:t xml:space="preserve">Базовый показатель определяется количеством детей-инвалидов, получающих дополнительное образование, по федеральному государственному статистическому наблюдению </w:t>
      </w:r>
      <w:hyperlink r:id="rId142" w:history="1">
        <w:r>
          <w:rPr>
            <w:color w:val="0000FF"/>
          </w:rPr>
          <w:t>N 1-ДО</w:t>
        </w:r>
      </w:hyperlink>
      <w:r>
        <w:t xml:space="preserve"> "Сведения об учреждениях дополнительного образования детей".</w:t>
      </w:r>
    </w:p>
    <w:p w:rsidR="000B724F" w:rsidRDefault="000B724F">
      <w:pPr>
        <w:pStyle w:val="ConsPlusNormal"/>
        <w:spacing w:before="220"/>
        <w:ind w:firstLine="540"/>
        <w:jc w:val="both"/>
      </w:pPr>
      <w:r>
        <w:t>Значение показателя "Доля детей-инвалидов в возрасте от 1,5 до 7 лет, охваченных дошкольным образованием, в общей численности детей-инвалидов данного возраста" определяется по формуле:</w:t>
      </w:r>
    </w:p>
    <w:p w:rsidR="000B724F" w:rsidRDefault="000B724F">
      <w:pPr>
        <w:pStyle w:val="ConsPlusNormal"/>
        <w:jc w:val="center"/>
      </w:pPr>
    </w:p>
    <w:p w:rsidR="000B724F" w:rsidRDefault="000B724F">
      <w:pPr>
        <w:pStyle w:val="ConsPlusNormal"/>
        <w:jc w:val="center"/>
      </w:pPr>
      <w:r>
        <w:t>B / A x 100%, где:</w:t>
      </w:r>
    </w:p>
    <w:p w:rsidR="000B724F" w:rsidRDefault="000B724F">
      <w:pPr>
        <w:pStyle w:val="ConsPlusNormal"/>
        <w:jc w:val="center"/>
      </w:pPr>
    </w:p>
    <w:p w:rsidR="000B724F" w:rsidRDefault="000B724F">
      <w:pPr>
        <w:pStyle w:val="ConsPlusNormal"/>
        <w:ind w:firstLine="540"/>
        <w:jc w:val="both"/>
      </w:pPr>
      <w:r>
        <w:t>B - количество детей-инвалидов в возрасте от 1,5 до 7 лет, охваченных дошкольным образованием (единица измерения - человек);</w:t>
      </w:r>
    </w:p>
    <w:p w:rsidR="000B724F" w:rsidRDefault="000B724F">
      <w:pPr>
        <w:pStyle w:val="ConsPlusNormal"/>
        <w:spacing w:before="220"/>
        <w:ind w:firstLine="540"/>
        <w:jc w:val="both"/>
      </w:pPr>
      <w:r>
        <w:t>A - общая численность детей-инвалидов данного возраста (единица измерения - человек).</w:t>
      </w:r>
    </w:p>
    <w:p w:rsidR="000B724F" w:rsidRDefault="000B724F">
      <w:pPr>
        <w:pStyle w:val="ConsPlusNormal"/>
        <w:spacing w:before="220"/>
        <w:ind w:firstLine="540"/>
        <w:jc w:val="both"/>
      </w:pPr>
      <w:r>
        <w:t xml:space="preserve">Базовый показатель определяется количеством детей-инвалидов, охваченных дошкольным образованием, по федеральному статистическому наблюдению </w:t>
      </w:r>
      <w:hyperlink r:id="rId143" w:history="1">
        <w:r>
          <w:rPr>
            <w:color w:val="0000FF"/>
          </w:rPr>
          <w:t>N 85-К</w:t>
        </w:r>
      </w:hyperlink>
      <w: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0B724F" w:rsidRDefault="000B724F">
      <w:pPr>
        <w:pStyle w:val="ConsPlusNormal"/>
        <w:spacing w:before="220"/>
        <w:ind w:firstLine="540"/>
        <w:jc w:val="both"/>
      </w:pPr>
      <w:r>
        <w:lastRenderedPageBreak/>
        <w:t>Значение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дошкольных образовательных организаций" определяется по формуле:</w:t>
      </w:r>
    </w:p>
    <w:p w:rsidR="000B724F" w:rsidRDefault="000B724F">
      <w:pPr>
        <w:pStyle w:val="ConsPlusNormal"/>
        <w:jc w:val="center"/>
      </w:pPr>
    </w:p>
    <w:p w:rsidR="000B724F" w:rsidRDefault="000B724F">
      <w:pPr>
        <w:pStyle w:val="ConsPlusNormal"/>
        <w:jc w:val="center"/>
      </w:pPr>
      <w:r>
        <w:t>B / A x 100%, где:</w:t>
      </w:r>
    </w:p>
    <w:p w:rsidR="000B724F" w:rsidRDefault="000B724F">
      <w:pPr>
        <w:pStyle w:val="ConsPlusNormal"/>
        <w:jc w:val="center"/>
      </w:pPr>
    </w:p>
    <w:p w:rsidR="000B724F" w:rsidRDefault="000B724F">
      <w:pPr>
        <w:pStyle w:val="ConsPlusNormal"/>
        <w:ind w:firstLine="540"/>
        <w:jc w:val="both"/>
      </w:pPr>
      <w:r>
        <w:t>B - количество дошкольных образовательных организаций, в которых создана универсальная безбарьерная среда для инклюзивного образования детей-инвалидов, детей с ограниченными возможностями здоровья (единица измерения - объекты);</w:t>
      </w:r>
    </w:p>
    <w:p w:rsidR="000B724F" w:rsidRDefault="000B724F">
      <w:pPr>
        <w:pStyle w:val="ConsPlusNormal"/>
        <w:spacing w:before="220"/>
        <w:ind w:firstLine="540"/>
        <w:jc w:val="both"/>
      </w:pPr>
      <w:r>
        <w:t>A - общее количество дошкольных образовательных организаций (единица измерения - объекты).</w:t>
      </w:r>
    </w:p>
    <w:p w:rsidR="000B724F" w:rsidRDefault="000B724F">
      <w:pPr>
        <w:pStyle w:val="ConsPlusNormal"/>
        <w:spacing w:before="220"/>
        <w:ind w:firstLine="540"/>
        <w:jc w:val="both"/>
      </w:pPr>
      <w:r>
        <w:t xml:space="preserve">Базовый показатель определяется количеством детей-инвалидов, охваченных дошкольным образованием, по федеральному статистическому наблюдению </w:t>
      </w:r>
      <w:hyperlink r:id="rId144" w:history="1">
        <w:r>
          <w:rPr>
            <w:color w:val="0000FF"/>
          </w:rPr>
          <w:t>N 85-К</w:t>
        </w:r>
      </w:hyperlink>
      <w: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0B724F" w:rsidRDefault="000B724F">
      <w:pPr>
        <w:pStyle w:val="ConsPlusNormal"/>
        <w:ind w:firstLine="540"/>
        <w:jc w:val="both"/>
      </w:pPr>
    </w:p>
    <w:p w:rsidR="000B724F" w:rsidRDefault="000B724F">
      <w:pPr>
        <w:pStyle w:val="ConsPlusNormal"/>
        <w:jc w:val="center"/>
        <w:outlineLvl w:val="1"/>
      </w:pPr>
      <w:r>
        <w:t>9. Обоснование состава и значений</w:t>
      </w:r>
    </w:p>
    <w:p w:rsidR="000B724F" w:rsidRDefault="000B724F">
      <w:pPr>
        <w:pStyle w:val="ConsPlusNormal"/>
        <w:jc w:val="center"/>
      </w:pPr>
      <w:r>
        <w:t>соответствующих целевых индикаторов (показателей) Программы</w:t>
      </w:r>
    </w:p>
    <w:p w:rsidR="000B724F" w:rsidRDefault="000B724F">
      <w:pPr>
        <w:pStyle w:val="ConsPlusNormal"/>
        <w:jc w:val="center"/>
      </w:pPr>
    </w:p>
    <w:p w:rsidR="000B724F" w:rsidRDefault="000B724F">
      <w:pPr>
        <w:pStyle w:val="ConsPlusNormal"/>
        <w:ind w:firstLine="540"/>
        <w:jc w:val="both"/>
      </w:pPr>
      <w:r>
        <w:t xml:space="preserve">Исключен. - </w:t>
      </w:r>
      <w:hyperlink r:id="rId145" w:history="1">
        <w:r>
          <w:rPr>
            <w:color w:val="0000FF"/>
          </w:rPr>
          <w:t>Постановление</w:t>
        </w:r>
      </w:hyperlink>
      <w:r>
        <w:t xml:space="preserve"> Правительства Сахалинской области от 28.02.2017 N 81.</w:t>
      </w:r>
    </w:p>
    <w:p w:rsidR="000B724F" w:rsidRDefault="000B724F">
      <w:pPr>
        <w:pStyle w:val="ConsPlusNormal"/>
        <w:ind w:firstLine="540"/>
        <w:jc w:val="both"/>
      </w:pPr>
    </w:p>
    <w:p w:rsidR="000B724F" w:rsidRDefault="000B724F">
      <w:pPr>
        <w:pStyle w:val="ConsPlusNormal"/>
        <w:jc w:val="center"/>
        <w:outlineLvl w:val="1"/>
      </w:pPr>
      <w:r>
        <w:t>10. Ресурсное обеспечение Программы</w:t>
      </w:r>
    </w:p>
    <w:p w:rsidR="000B724F" w:rsidRDefault="000B724F">
      <w:pPr>
        <w:pStyle w:val="ConsPlusNormal"/>
        <w:ind w:firstLine="540"/>
        <w:jc w:val="both"/>
      </w:pPr>
    </w:p>
    <w:p w:rsidR="000B724F" w:rsidRDefault="000B724F">
      <w:pPr>
        <w:pStyle w:val="ConsPlusNormal"/>
        <w:ind w:firstLine="540"/>
        <w:jc w:val="both"/>
      </w:pPr>
      <w:r>
        <w:t>Программа реализуется за счет средств областного бюджета Сахалинской области и федерального бюджета.</w:t>
      </w:r>
    </w:p>
    <w:p w:rsidR="000B724F" w:rsidRDefault="000B724F">
      <w:pPr>
        <w:pStyle w:val="ConsPlusNormal"/>
        <w:jc w:val="both"/>
      </w:pPr>
      <w:r>
        <w:t xml:space="preserve">(в ред. </w:t>
      </w:r>
      <w:hyperlink r:id="rId146" w:history="1">
        <w:r>
          <w:rPr>
            <w:color w:val="0000FF"/>
          </w:rPr>
          <w:t>Постановления</w:t>
        </w:r>
      </w:hyperlink>
      <w:r>
        <w:t xml:space="preserve"> Правительства Сахалинской области от 28.05.2015 N 180)</w:t>
      </w:r>
    </w:p>
    <w:p w:rsidR="000B724F" w:rsidRDefault="000B724F">
      <w:pPr>
        <w:pStyle w:val="ConsPlusNormal"/>
        <w:spacing w:before="220"/>
        <w:ind w:firstLine="540"/>
        <w:jc w:val="both"/>
      </w:pPr>
      <w:r>
        <w:t>На реализацию мероприятий Программы в течение 2014 - 2020 годов предусматривается общий объем финансирования в размере 1844525,5 тыс. рублей, в том числе по годам:</w:t>
      </w:r>
    </w:p>
    <w:p w:rsidR="000B724F" w:rsidRDefault="000B724F">
      <w:pPr>
        <w:pStyle w:val="ConsPlusNormal"/>
        <w:jc w:val="both"/>
      </w:pPr>
      <w:r>
        <w:t xml:space="preserve">(в ред. Постановлений Правительства Сахалинской области от 09.04.2014 </w:t>
      </w:r>
      <w:hyperlink r:id="rId147" w:history="1">
        <w:r>
          <w:rPr>
            <w:color w:val="0000FF"/>
          </w:rPr>
          <w:t>N 152</w:t>
        </w:r>
      </w:hyperlink>
      <w:r>
        <w:t xml:space="preserve">, от 26.09.2014 </w:t>
      </w:r>
      <w:hyperlink r:id="rId148" w:history="1">
        <w:r>
          <w:rPr>
            <w:color w:val="0000FF"/>
          </w:rPr>
          <w:t>N 475</w:t>
        </w:r>
      </w:hyperlink>
      <w:r>
        <w:t xml:space="preserve">, от 31.12.2014 </w:t>
      </w:r>
      <w:hyperlink r:id="rId149" w:history="1">
        <w:r>
          <w:rPr>
            <w:color w:val="0000FF"/>
          </w:rPr>
          <w:t>N 671</w:t>
        </w:r>
      </w:hyperlink>
      <w:r>
        <w:t xml:space="preserve">, от 28.05.2015 </w:t>
      </w:r>
      <w:hyperlink r:id="rId150" w:history="1">
        <w:r>
          <w:rPr>
            <w:color w:val="0000FF"/>
          </w:rPr>
          <w:t>N 180</w:t>
        </w:r>
      </w:hyperlink>
      <w:r>
        <w:t xml:space="preserve">, от 24.08.2015 </w:t>
      </w:r>
      <w:hyperlink r:id="rId151" w:history="1">
        <w:r>
          <w:rPr>
            <w:color w:val="0000FF"/>
          </w:rPr>
          <w:t>N 348</w:t>
        </w:r>
      </w:hyperlink>
      <w:r>
        <w:t xml:space="preserve">, от 31.12.2015 </w:t>
      </w:r>
      <w:hyperlink r:id="rId152" w:history="1">
        <w:r>
          <w:rPr>
            <w:color w:val="0000FF"/>
          </w:rPr>
          <w:t>N 585</w:t>
        </w:r>
      </w:hyperlink>
      <w:r>
        <w:t xml:space="preserve">, от 30.06.2016 </w:t>
      </w:r>
      <w:hyperlink r:id="rId153" w:history="1">
        <w:r>
          <w:rPr>
            <w:color w:val="0000FF"/>
          </w:rPr>
          <w:t>N 324</w:t>
        </w:r>
      </w:hyperlink>
      <w:r>
        <w:t xml:space="preserve">, от 04.10.2016 </w:t>
      </w:r>
      <w:hyperlink r:id="rId154" w:history="1">
        <w:r>
          <w:rPr>
            <w:color w:val="0000FF"/>
          </w:rPr>
          <w:t>N 495</w:t>
        </w:r>
      </w:hyperlink>
      <w:r>
        <w:t xml:space="preserve">, от 30.12.2016 </w:t>
      </w:r>
      <w:hyperlink r:id="rId155" w:history="1">
        <w:r>
          <w:rPr>
            <w:color w:val="0000FF"/>
          </w:rPr>
          <w:t>N 692</w:t>
        </w:r>
      </w:hyperlink>
      <w:r>
        <w:t xml:space="preserve">, от 28.02.2017 </w:t>
      </w:r>
      <w:hyperlink r:id="rId156" w:history="1">
        <w:r>
          <w:rPr>
            <w:color w:val="0000FF"/>
          </w:rPr>
          <w:t>N 81</w:t>
        </w:r>
      </w:hyperlink>
      <w:r>
        <w:t xml:space="preserve">, от 10.04.2017 </w:t>
      </w:r>
      <w:hyperlink r:id="rId157" w:history="1">
        <w:r>
          <w:rPr>
            <w:color w:val="0000FF"/>
          </w:rPr>
          <w:t>N 164</w:t>
        </w:r>
      </w:hyperlink>
      <w:r>
        <w:t xml:space="preserve">, от 29.08.2017 </w:t>
      </w:r>
      <w:hyperlink r:id="rId158" w:history="1">
        <w:r>
          <w:rPr>
            <w:color w:val="0000FF"/>
          </w:rPr>
          <w:t>N 402</w:t>
        </w:r>
      </w:hyperlink>
      <w:r>
        <w:t>)</w:t>
      </w:r>
    </w:p>
    <w:p w:rsidR="000B724F" w:rsidRDefault="000B724F">
      <w:pPr>
        <w:pStyle w:val="ConsPlusNormal"/>
        <w:spacing w:before="220"/>
        <w:ind w:firstLine="540"/>
        <w:jc w:val="both"/>
      </w:pPr>
      <w:r>
        <w:t>2014 год - 131970,0 тыс. рублей;</w:t>
      </w:r>
    </w:p>
    <w:p w:rsidR="000B724F" w:rsidRDefault="000B724F">
      <w:pPr>
        <w:pStyle w:val="ConsPlusNormal"/>
        <w:jc w:val="both"/>
      </w:pPr>
      <w:r>
        <w:t xml:space="preserve">(в ред. Постановлений Правительства Сахалинской области от 09.04.2014 </w:t>
      </w:r>
      <w:hyperlink r:id="rId159" w:history="1">
        <w:r>
          <w:rPr>
            <w:color w:val="0000FF"/>
          </w:rPr>
          <w:t>N 152</w:t>
        </w:r>
      </w:hyperlink>
      <w:r>
        <w:t xml:space="preserve">, от 26.09.2014 </w:t>
      </w:r>
      <w:hyperlink r:id="rId160" w:history="1">
        <w:r>
          <w:rPr>
            <w:color w:val="0000FF"/>
          </w:rPr>
          <w:t>N 475</w:t>
        </w:r>
      </w:hyperlink>
      <w:r>
        <w:t xml:space="preserve">, от 31.12.2014 </w:t>
      </w:r>
      <w:hyperlink r:id="rId161" w:history="1">
        <w:r>
          <w:rPr>
            <w:color w:val="0000FF"/>
          </w:rPr>
          <w:t>N 671</w:t>
        </w:r>
      </w:hyperlink>
      <w:r>
        <w:t>)</w:t>
      </w:r>
    </w:p>
    <w:p w:rsidR="000B724F" w:rsidRDefault="000B724F">
      <w:pPr>
        <w:pStyle w:val="ConsPlusNormal"/>
        <w:spacing w:before="220"/>
        <w:ind w:firstLine="540"/>
        <w:jc w:val="both"/>
      </w:pPr>
      <w:r>
        <w:t>2015 год - 314138,5 тыс. рублей, из них средства федерального бюджета - 2479,6 тыс. рублей;</w:t>
      </w:r>
    </w:p>
    <w:p w:rsidR="000B724F" w:rsidRDefault="000B724F">
      <w:pPr>
        <w:pStyle w:val="ConsPlusNormal"/>
        <w:jc w:val="both"/>
      </w:pPr>
      <w:r>
        <w:t xml:space="preserve">(в ред. Постановлений Правительства Сахалинской области от 28.05.2015 </w:t>
      </w:r>
      <w:hyperlink r:id="rId162" w:history="1">
        <w:r>
          <w:rPr>
            <w:color w:val="0000FF"/>
          </w:rPr>
          <w:t>N 180</w:t>
        </w:r>
      </w:hyperlink>
      <w:r>
        <w:t xml:space="preserve">, от 24.08.2015 </w:t>
      </w:r>
      <w:hyperlink r:id="rId163" w:history="1">
        <w:r>
          <w:rPr>
            <w:color w:val="0000FF"/>
          </w:rPr>
          <w:t>N 348</w:t>
        </w:r>
      </w:hyperlink>
      <w:r>
        <w:t xml:space="preserve">, от 31.12.2015 </w:t>
      </w:r>
      <w:hyperlink r:id="rId164" w:history="1">
        <w:r>
          <w:rPr>
            <w:color w:val="0000FF"/>
          </w:rPr>
          <w:t>N 585</w:t>
        </w:r>
      </w:hyperlink>
      <w:r>
        <w:t>)</w:t>
      </w:r>
    </w:p>
    <w:p w:rsidR="000B724F" w:rsidRDefault="000B724F">
      <w:pPr>
        <w:pStyle w:val="ConsPlusNormal"/>
        <w:spacing w:before="220"/>
        <w:ind w:firstLine="540"/>
        <w:jc w:val="both"/>
      </w:pPr>
      <w:r>
        <w:t>2016 год - 534235,7 тыс. рублей, из них средства федерального бюджета - 2003,8 тыс. рублей, предоставляемые на реализацию мероприятий в сфере деятельности Минтруда России;</w:t>
      </w:r>
    </w:p>
    <w:p w:rsidR="000B724F" w:rsidRDefault="000B724F">
      <w:pPr>
        <w:pStyle w:val="ConsPlusNormal"/>
        <w:jc w:val="both"/>
      </w:pPr>
      <w:r>
        <w:t xml:space="preserve">(в ред. </w:t>
      </w:r>
      <w:hyperlink r:id="rId165" w:history="1">
        <w:r>
          <w:rPr>
            <w:color w:val="0000FF"/>
          </w:rPr>
          <w:t>Постановления</w:t>
        </w:r>
      </w:hyperlink>
      <w:r>
        <w:t xml:space="preserve"> Правительства Сахалинской области от 30.12.2016 N 692)</w:t>
      </w:r>
    </w:p>
    <w:p w:rsidR="000B724F" w:rsidRDefault="000B724F">
      <w:pPr>
        <w:pStyle w:val="ConsPlusNormal"/>
        <w:spacing w:before="220"/>
        <w:ind w:firstLine="540"/>
        <w:jc w:val="both"/>
      </w:pPr>
      <w:r>
        <w:t>2017 год - 765910,6 тыс. рублей, из них средства федерального бюджета - 15151,5 тыс. руб., в том числе:</w:t>
      </w:r>
    </w:p>
    <w:p w:rsidR="000B724F" w:rsidRDefault="000B724F">
      <w:pPr>
        <w:pStyle w:val="ConsPlusNormal"/>
        <w:jc w:val="both"/>
      </w:pPr>
      <w:r>
        <w:t xml:space="preserve">(в ред. </w:t>
      </w:r>
      <w:hyperlink r:id="rId166" w:history="1">
        <w:r>
          <w:rPr>
            <w:color w:val="0000FF"/>
          </w:rPr>
          <w:t>Постановления</w:t>
        </w:r>
      </w:hyperlink>
      <w:r>
        <w:t xml:space="preserve"> Правительства Сахалинской области от 29.08.2017 N 402)</w:t>
      </w:r>
    </w:p>
    <w:p w:rsidR="000B724F" w:rsidRDefault="000B724F">
      <w:pPr>
        <w:pStyle w:val="ConsPlusNormal"/>
        <w:spacing w:before="220"/>
        <w:ind w:firstLine="540"/>
        <w:jc w:val="both"/>
      </w:pPr>
      <w:r>
        <w:t>- 13481,8 тыс. руб., предоставляемые на реализацию мероприятий в сфере деятельности Минтруда России;</w:t>
      </w:r>
    </w:p>
    <w:p w:rsidR="000B724F" w:rsidRDefault="000B724F">
      <w:pPr>
        <w:pStyle w:val="ConsPlusNormal"/>
        <w:spacing w:before="220"/>
        <w:ind w:firstLine="540"/>
        <w:jc w:val="both"/>
      </w:pPr>
      <w:r>
        <w:lastRenderedPageBreak/>
        <w:t>- 1669,7 тыс. руб., предоставляемые на реализацию мероприятий в сфере деятельности Минобрнауки России;</w:t>
      </w:r>
    </w:p>
    <w:p w:rsidR="000B724F" w:rsidRDefault="000B724F">
      <w:pPr>
        <w:pStyle w:val="ConsPlusNormal"/>
        <w:jc w:val="both"/>
      </w:pPr>
      <w:r>
        <w:t xml:space="preserve">(в ред. </w:t>
      </w:r>
      <w:hyperlink r:id="rId167" w:history="1">
        <w:r>
          <w:rPr>
            <w:color w:val="0000FF"/>
          </w:rPr>
          <w:t>Постановления</w:t>
        </w:r>
      </w:hyperlink>
      <w:r>
        <w:t xml:space="preserve"> Правительства Сахалинской области от 10.04.2017 N 164)</w:t>
      </w:r>
    </w:p>
    <w:p w:rsidR="000B724F" w:rsidRDefault="000B724F">
      <w:pPr>
        <w:pStyle w:val="ConsPlusNormal"/>
        <w:spacing w:before="220"/>
        <w:ind w:firstLine="540"/>
        <w:jc w:val="both"/>
      </w:pPr>
      <w:r>
        <w:t>2018 год - 5000,1 тыс. рублей;</w:t>
      </w:r>
    </w:p>
    <w:p w:rsidR="000B724F" w:rsidRDefault="000B724F">
      <w:pPr>
        <w:pStyle w:val="ConsPlusNormal"/>
        <w:jc w:val="both"/>
      </w:pPr>
      <w:r>
        <w:t xml:space="preserve">(в ред. </w:t>
      </w:r>
      <w:hyperlink r:id="rId168"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r>
        <w:t>2019 год - 5000,1 тыс. рублей;</w:t>
      </w:r>
    </w:p>
    <w:p w:rsidR="000B724F" w:rsidRDefault="000B724F">
      <w:pPr>
        <w:pStyle w:val="ConsPlusNormal"/>
        <w:jc w:val="both"/>
      </w:pPr>
      <w:r>
        <w:t xml:space="preserve">(в ред. </w:t>
      </w:r>
      <w:hyperlink r:id="rId169"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r>
        <w:t>2020 год - 88270,5 тыс. рублей.</w:t>
      </w:r>
    </w:p>
    <w:p w:rsidR="000B724F" w:rsidRDefault="000B724F">
      <w:pPr>
        <w:pStyle w:val="ConsPlusNormal"/>
        <w:spacing w:before="220"/>
        <w:ind w:firstLine="540"/>
        <w:jc w:val="both"/>
      </w:pPr>
      <w:r>
        <w:t>Получатели средств областного бюджета Сахалинской области и федерального бюджета по финансированию затрат программных мероприятий:</w:t>
      </w:r>
    </w:p>
    <w:p w:rsidR="000B724F" w:rsidRDefault="000B724F">
      <w:pPr>
        <w:pStyle w:val="ConsPlusNormal"/>
        <w:jc w:val="both"/>
      </w:pPr>
      <w:r>
        <w:t xml:space="preserve">(в ред. </w:t>
      </w:r>
      <w:hyperlink r:id="rId170" w:history="1">
        <w:r>
          <w:rPr>
            <w:color w:val="0000FF"/>
          </w:rPr>
          <w:t>Постановления</w:t>
        </w:r>
      </w:hyperlink>
      <w:r>
        <w:t xml:space="preserve"> Правительства Сахалинской области от 28.05.2015 N 180)</w:t>
      </w:r>
    </w:p>
    <w:p w:rsidR="000B724F" w:rsidRDefault="000B724F">
      <w:pPr>
        <w:pStyle w:val="ConsPlusNormal"/>
        <w:spacing w:before="220"/>
        <w:ind w:firstLine="540"/>
        <w:jc w:val="both"/>
      </w:pPr>
      <w:r>
        <w:t>1. Управление делами Губернатора и Правительства Сахалинской области - 12986,5 тыс. рублей, в том числе:</w:t>
      </w:r>
    </w:p>
    <w:p w:rsidR="000B724F" w:rsidRDefault="000B724F">
      <w:pPr>
        <w:pStyle w:val="ConsPlusNormal"/>
        <w:jc w:val="both"/>
      </w:pPr>
      <w:r>
        <w:t xml:space="preserve">(в ред. Постановлений Правительства Сахалинской области от 24.08.2015 </w:t>
      </w:r>
      <w:hyperlink r:id="rId171" w:history="1">
        <w:r>
          <w:rPr>
            <w:color w:val="0000FF"/>
          </w:rPr>
          <w:t>N 348</w:t>
        </w:r>
      </w:hyperlink>
      <w:r>
        <w:t xml:space="preserve">, от 31.12.2015 </w:t>
      </w:r>
      <w:hyperlink r:id="rId172" w:history="1">
        <w:r>
          <w:rPr>
            <w:color w:val="0000FF"/>
          </w:rPr>
          <w:t>N 585</w:t>
        </w:r>
      </w:hyperlink>
      <w:r>
        <w:t xml:space="preserve">, от 28.02.2017 </w:t>
      </w:r>
      <w:hyperlink r:id="rId173" w:history="1">
        <w:r>
          <w:rPr>
            <w:color w:val="0000FF"/>
          </w:rPr>
          <w:t>N 81</w:t>
        </w:r>
      </w:hyperlink>
      <w:r>
        <w:t>)</w:t>
      </w:r>
    </w:p>
    <w:p w:rsidR="000B724F" w:rsidRDefault="000B724F">
      <w:pPr>
        <w:pStyle w:val="ConsPlusNormal"/>
        <w:spacing w:before="220"/>
        <w:ind w:firstLine="540"/>
        <w:jc w:val="both"/>
      </w:pPr>
      <w:r>
        <w:t>2014 год - 4309,4 тыс. рублей;</w:t>
      </w:r>
    </w:p>
    <w:p w:rsidR="000B724F" w:rsidRDefault="000B724F">
      <w:pPr>
        <w:pStyle w:val="ConsPlusNormal"/>
        <w:spacing w:before="220"/>
        <w:ind w:firstLine="540"/>
        <w:jc w:val="both"/>
      </w:pPr>
      <w:r>
        <w:t>2015 год - 3563,4 тыс. рублей;</w:t>
      </w:r>
    </w:p>
    <w:p w:rsidR="000B724F" w:rsidRDefault="000B724F">
      <w:pPr>
        <w:pStyle w:val="ConsPlusNormal"/>
        <w:jc w:val="both"/>
      </w:pPr>
      <w:r>
        <w:t xml:space="preserve">(в ред. Постановлений Правительства Сахалинской области от 24.08.2015 </w:t>
      </w:r>
      <w:hyperlink r:id="rId174" w:history="1">
        <w:r>
          <w:rPr>
            <w:color w:val="0000FF"/>
          </w:rPr>
          <w:t>N 348</w:t>
        </w:r>
      </w:hyperlink>
      <w:r>
        <w:t xml:space="preserve">, от 31.12.2015 </w:t>
      </w:r>
      <w:hyperlink r:id="rId175" w:history="1">
        <w:r>
          <w:rPr>
            <w:color w:val="0000FF"/>
          </w:rPr>
          <w:t>N 585</w:t>
        </w:r>
      </w:hyperlink>
      <w:r>
        <w:t>)</w:t>
      </w:r>
    </w:p>
    <w:p w:rsidR="000B724F" w:rsidRDefault="000B724F">
      <w:pPr>
        <w:pStyle w:val="ConsPlusNormal"/>
        <w:spacing w:before="220"/>
        <w:ind w:firstLine="540"/>
        <w:jc w:val="both"/>
      </w:pPr>
      <w:r>
        <w:t xml:space="preserve">абзац исключен с 1 января 2016 года. - </w:t>
      </w:r>
      <w:hyperlink r:id="rId176" w:history="1">
        <w:r>
          <w:rPr>
            <w:color w:val="0000FF"/>
          </w:rPr>
          <w:t>Постановление</w:t>
        </w:r>
      </w:hyperlink>
      <w:r>
        <w:t xml:space="preserve"> Правительства Сахалинской области от 31.12.2015 N 585;</w:t>
      </w:r>
    </w:p>
    <w:p w:rsidR="000B724F" w:rsidRDefault="000B724F">
      <w:pPr>
        <w:pStyle w:val="ConsPlusNormal"/>
        <w:spacing w:before="220"/>
        <w:ind w:firstLine="540"/>
        <w:jc w:val="both"/>
      </w:pPr>
      <w:r>
        <w:t>2017 год - 0 тыс. рублей;</w:t>
      </w:r>
    </w:p>
    <w:p w:rsidR="000B724F" w:rsidRDefault="000B724F">
      <w:pPr>
        <w:pStyle w:val="ConsPlusNormal"/>
        <w:jc w:val="both"/>
      </w:pPr>
      <w:r>
        <w:t xml:space="preserve">(в ред. </w:t>
      </w:r>
      <w:hyperlink r:id="rId177"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r>
        <w:t>2018 год - 0 тыс. рублей;</w:t>
      </w:r>
    </w:p>
    <w:p w:rsidR="000B724F" w:rsidRDefault="000B724F">
      <w:pPr>
        <w:pStyle w:val="ConsPlusNormal"/>
        <w:jc w:val="both"/>
      </w:pPr>
      <w:r>
        <w:t xml:space="preserve">(в ред. </w:t>
      </w:r>
      <w:hyperlink r:id="rId178"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r>
        <w:t>2019 год - 0 тыс. рублей;</w:t>
      </w:r>
    </w:p>
    <w:p w:rsidR="000B724F" w:rsidRDefault="000B724F">
      <w:pPr>
        <w:pStyle w:val="ConsPlusNormal"/>
        <w:jc w:val="both"/>
      </w:pPr>
      <w:r>
        <w:t xml:space="preserve">(в ред. </w:t>
      </w:r>
      <w:hyperlink r:id="rId179"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r>
        <w:t>2020 год - 5113,7 тыс. рублей.</w:t>
      </w:r>
    </w:p>
    <w:p w:rsidR="000B724F" w:rsidRDefault="000B724F">
      <w:pPr>
        <w:pStyle w:val="ConsPlusNormal"/>
        <w:spacing w:before="220"/>
        <w:ind w:firstLine="540"/>
        <w:jc w:val="both"/>
      </w:pPr>
      <w:r>
        <w:t>2. Министерство социальной защиты Сахалинской области - 1515232,9 тыс. рублей, в том числе:</w:t>
      </w:r>
    </w:p>
    <w:p w:rsidR="000B724F" w:rsidRDefault="000B724F">
      <w:pPr>
        <w:pStyle w:val="ConsPlusNormal"/>
        <w:jc w:val="both"/>
      </w:pPr>
      <w:r>
        <w:t xml:space="preserve">(в ред. </w:t>
      </w:r>
      <w:hyperlink r:id="rId180" w:history="1">
        <w:r>
          <w:rPr>
            <w:color w:val="0000FF"/>
          </w:rPr>
          <w:t>Постановления</w:t>
        </w:r>
      </w:hyperlink>
      <w:r>
        <w:t xml:space="preserve"> Правительства Сахалинской области от 29.08.2017 N 402)</w:t>
      </w:r>
    </w:p>
    <w:p w:rsidR="000B724F" w:rsidRDefault="000B724F">
      <w:pPr>
        <w:pStyle w:val="ConsPlusNormal"/>
        <w:spacing w:before="220"/>
        <w:ind w:firstLine="540"/>
        <w:jc w:val="both"/>
      </w:pPr>
      <w:r>
        <w:t>2014 год - 63417,8 тыс. рублей;</w:t>
      </w:r>
    </w:p>
    <w:p w:rsidR="000B724F" w:rsidRDefault="000B724F">
      <w:pPr>
        <w:pStyle w:val="ConsPlusNormal"/>
        <w:spacing w:before="220"/>
        <w:ind w:firstLine="540"/>
        <w:jc w:val="both"/>
      </w:pPr>
      <w:r>
        <w:t>2015 год - 265960,1 тыс. рублей;</w:t>
      </w:r>
    </w:p>
    <w:p w:rsidR="000B724F" w:rsidRDefault="000B724F">
      <w:pPr>
        <w:pStyle w:val="ConsPlusNormal"/>
        <w:spacing w:before="220"/>
        <w:ind w:firstLine="540"/>
        <w:jc w:val="both"/>
      </w:pPr>
      <w:r>
        <w:t>2016 год - 438535,4 тыс. рублей;</w:t>
      </w:r>
    </w:p>
    <w:p w:rsidR="000B724F" w:rsidRDefault="000B724F">
      <w:pPr>
        <w:pStyle w:val="ConsPlusNormal"/>
        <w:spacing w:before="220"/>
        <w:ind w:firstLine="540"/>
        <w:jc w:val="both"/>
      </w:pPr>
      <w:r>
        <w:t>2017 год - 713457,6 тыс. рублей, из них средства федерального бюджета - 5304,1 тыс. рублей, предоставляемые на реализацию мероприятий в сфере деятельности Минтруда России;</w:t>
      </w:r>
    </w:p>
    <w:p w:rsidR="000B724F" w:rsidRDefault="000B724F">
      <w:pPr>
        <w:pStyle w:val="ConsPlusNormal"/>
        <w:jc w:val="both"/>
      </w:pPr>
      <w:r>
        <w:t xml:space="preserve">(в ред. </w:t>
      </w:r>
      <w:hyperlink r:id="rId181" w:history="1">
        <w:r>
          <w:rPr>
            <w:color w:val="0000FF"/>
          </w:rPr>
          <w:t>Постановления</w:t>
        </w:r>
      </w:hyperlink>
      <w:r>
        <w:t xml:space="preserve"> Правительства Сахалинской области от 29.08.2017 N 402)</w:t>
      </w:r>
    </w:p>
    <w:p w:rsidR="000B724F" w:rsidRDefault="000B724F">
      <w:pPr>
        <w:pStyle w:val="ConsPlusNormal"/>
        <w:spacing w:before="220"/>
        <w:ind w:firstLine="540"/>
        <w:jc w:val="both"/>
      </w:pPr>
      <w:r>
        <w:t>2018 год - 2930,0 тыс. рублей;</w:t>
      </w:r>
    </w:p>
    <w:p w:rsidR="000B724F" w:rsidRDefault="000B724F">
      <w:pPr>
        <w:pStyle w:val="ConsPlusNormal"/>
        <w:spacing w:before="220"/>
        <w:ind w:firstLine="540"/>
        <w:jc w:val="both"/>
      </w:pPr>
      <w:r>
        <w:t>2019 год - 2930,0 тыс. рублей;</w:t>
      </w:r>
    </w:p>
    <w:p w:rsidR="000B724F" w:rsidRDefault="000B724F">
      <w:pPr>
        <w:pStyle w:val="ConsPlusNormal"/>
        <w:spacing w:before="220"/>
        <w:ind w:firstLine="540"/>
        <w:jc w:val="both"/>
      </w:pPr>
      <w:r>
        <w:lastRenderedPageBreak/>
        <w:t>2020 год - 28002,0 тыс. рублей.</w:t>
      </w:r>
    </w:p>
    <w:p w:rsidR="000B724F" w:rsidRDefault="000B724F">
      <w:pPr>
        <w:pStyle w:val="ConsPlusNormal"/>
        <w:jc w:val="both"/>
      </w:pPr>
      <w:r>
        <w:t xml:space="preserve">(п. 2 в ред. </w:t>
      </w:r>
      <w:hyperlink r:id="rId182" w:history="1">
        <w:r>
          <w:rPr>
            <w:color w:val="0000FF"/>
          </w:rPr>
          <w:t>Постановления</w:t>
        </w:r>
      </w:hyperlink>
      <w:r>
        <w:t xml:space="preserve"> Правительства Сахалинской области от 10.04.2017 N 164)</w:t>
      </w:r>
    </w:p>
    <w:p w:rsidR="000B724F" w:rsidRDefault="000B724F">
      <w:pPr>
        <w:pStyle w:val="ConsPlusNormal"/>
        <w:spacing w:before="220"/>
        <w:ind w:firstLine="540"/>
        <w:jc w:val="both"/>
      </w:pPr>
      <w:r>
        <w:t>3. Министерство образования Сахалинской области - 99373,9 тыс. рублей, в том числе по годам:</w:t>
      </w:r>
    </w:p>
    <w:p w:rsidR="000B724F" w:rsidRDefault="000B724F">
      <w:pPr>
        <w:pStyle w:val="ConsPlusNormal"/>
        <w:spacing w:before="220"/>
        <w:ind w:firstLine="540"/>
        <w:jc w:val="both"/>
      </w:pPr>
      <w:r>
        <w:t>2014 год - 24229,2 тыс. рублей;</w:t>
      </w:r>
    </w:p>
    <w:p w:rsidR="000B724F" w:rsidRDefault="000B724F">
      <w:pPr>
        <w:pStyle w:val="ConsPlusNormal"/>
        <w:spacing w:before="220"/>
        <w:ind w:firstLine="540"/>
        <w:jc w:val="both"/>
      </w:pPr>
      <w:r>
        <w:t>2015 год - 18111,2 тыс. рублей, из них средства федерального бюджета - 2479,6 тыс. рублей;</w:t>
      </w:r>
    </w:p>
    <w:p w:rsidR="000B724F" w:rsidRDefault="000B724F">
      <w:pPr>
        <w:pStyle w:val="ConsPlusNormal"/>
        <w:spacing w:before="220"/>
        <w:ind w:firstLine="540"/>
        <w:jc w:val="both"/>
      </w:pPr>
      <w:r>
        <w:t>2016 год - 23532,6 тыс. рублей;</w:t>
      </w:r>
    </w:p>
    <w:p w:rsidR="000B724F" w:rsidRDefault="000B724F">
      <w:pPr>
        <w:pStyle w:val="ConsPlusNormal"/>
        <w:spacing w:before="220"/>
        <w:ind w:firstLine="540"/>
        <w:jc w:val="both"/>
      </w:pPr>
      <w:r>
        <w:t>2017 год - 9266,1 тыс. рублей, из них средства федерального бюджета - 1669,7 тыс. рублей, предоставляемые на реализацию мероприятий в сфере деятельности Минобрнауки России;</w:t>
      </w:r>
    </w:p>
    <w:p w:rsidR="000B724F" w:rsidRDefault="000B724F">
      <w:pPr>
        <w:pStyle w:val="ConsPlusNormal"/>
        <w:spacing w:before="220"/>
        <w:ind w:firstLine="540"/>
        <w:jc w:val="both"/>
      </w:pPr>
      <w:r>
        <w:t>2018 год - 0 тыс. рублей;</w:t>
      </w:r>
    </w:p>
    <w:p w:rsidR="000B724F" w:rsidRDefault="000B724F">
      <w:pPr>
        <w:pStyle w:val="ConsPlusNormal"/>
        <w:spacing w:before="220"/>
        <w:ind w:firstLine="540"/>
        <w:jc w:val="both"/>
      </w:pPr>
      <w:r>
        <w:t>2019 год - 0 тыс. рублей;</w:t>
      </w:r>
    </w:p>
    <w:p w:rsidR="000B724F" w:rsidRDefault="000B724F">
      <w:pPr>
        <w:pStyle w:val="ConsPlusNormal"/>
        <w:spacing w:before="220"/>
        <w:ind w:firstLine="540"/>
        <w:jc w:val="both"/>
      </w:pPr>
      <w:r>
        <w:t>2020 год - 24234,8 тыс. рублей.</w:t>
      </w:r>
    </w:p>
    <w:p w:rsidR="000B724F" w:rsidRDefault="000B724F">
      <w:pPr>
        <w:pStyle w:val="ConsPlusNormal"/>
        <w:jc w:val="both"/>
      </w:pPr>
      <w:r>
        <w:t xml:space="preserve">(п. 3 в ред. </w:t>
      </w:r>
      <w:hyperlink r:id="rId183" w:history="1">
        <w:r>
          <w:rPr>
            <w:color w:val="0000FF"/>
          </w:rPr>
          <w:t>Постановления</w:t>
        </w:r>
      </w:hyperlink>
      <w:r>
        <w:t xml:space="preserve"> Правительства Сахалинской области от 10.04.2017 N 164)</w:t>
      </w:r>
    </w:p>
    <w:p w:rsidR="000B724F" w:rsidRDefault="000B724F">
      <w:pPr>
        <w:pStyle w:val="ConsPlusNormal"/>
        <w:spacing w:before="220"/>
        <w:ind w:firstLine="540"/>
        <w:jc w:val="both"/>
      </w:pPr>
      <w:r>
        <w:t>4. Министерство здравоохранения Сахалинской области - 109638,5 тыс. рублей, в том числе по годам:</w:t>
      </w:r>
    </w:p>
    <w:p w:rsidR="000B724F" w:rsidRDefault="000B724F">
      <w:pPr>
        <w:pStyle w:val="ConsPlusNormal"/>
        <w:spacing w:before="220"/>
        <w:ind w:firstLine="540"/>
        <w:jc w:val="both"/>
      </w:pPr>
      <w:r>
        <w:t>2014 год - 5200,0 тыс. рублей;</w:t>
      </w:r>
    </w:p>
    <w:p w:rsidR="000B724F" w:rsidRDefault="000B724F">
      <w:pPr>
        <w:pStyle w:val="ConsPlusNormal"/>
        <w:spacing w:before="220"/>
        <w:ind w:firstLine="540"/>
        <w:jc w:val="both"/>
      </w:pPr>
      <w:r>
        <w:t>2015 год - 6700,0 тыс. рублей;</w:t>
      </w:r>
    </w:p>
    <w:p w:rsidR="000B724F" w:rsidRDefault="000B724F">
      <w:pPr>
        <w:pStyle w:val="ConsPlusNormal"/>
        <w:spacing w:before="220"/>
        <w:ind w:firstLine="540"/>
        <w:jc w:val="both"/>
      </w:pPr>
      <w:r>
        <w:t>2016 год - 64466,8 тыс. рублей, из них средства федерального бюджета - 2003,8 тыс. рублей, предоставляемые на реализацию мероприятий в сфере деятельности Минтруда России;</w:t>
      </w:r>
    </w:p>
    <w:p w:rsidR="000B724F" w:rsidRDefault="000B724F">
      <w:pPr>
        <w:pStyle w:val="ConsPlusNormal"/>
        <w:spacing w:before="220"/>
        <w:ind w:firstLine="540"/>
        <w:jc w:val="both"/>
      </w:pPr>
      <w:r>
        <w:t>2017 год - 22981,5 тыс. рублей, из них средства федерального бюджета - 4843,4 тыс. рублей, предоставляемые на реализацию мероприятий в сфере деятельности Минтруда России;</w:t>
      </w:r>
    </w:p>
    <w:p w:rsidR="000B724F" w:rsidRDefault="000B724F">
      <w:pPr>
        <w:pStyle w:val="ConsPlusNormal"/>
        <w:spacing w:before="220"/>
        <w:ind w:firstLine="540"/>
        <w:jc w:val="both"/>
      </w:pPr>
      <w:r>
        <w:t>2018 год - 2070,1 тыс. рублей;</w:t>
      </w:r>
    </w:p>
    <w:p w:rsidR="000B724F" w:rsidRDefault="000B724F">
      <w:pPr>
        <w:pStyle w:val="ConsPlusNormal"/>
        <w:spacing w:before="220"/>
        <w:ind w:firstLine="540"/>
        <w:jc w:val="both"/>
      </w:pPr>
      <w:r>
        <w:t>2019 год - 2070,1 тыс. рублей;</w:t>
      </w:r>
    </w:p>
    <w:p w:rsidR="000B724F" w:rsidRDefault="000B724F">
      <w:pPr>
        <w:pStyle w:val="ConsPlusNormal"/>
        <w:spacing w:before="220"/>
        <w:ind w:firstLine="540"/>
        <w:jc w:val="both"/>
      </w:pPr>
      <w:r>
        <w:t>2020 год - 6150,0 тыс. рублей.</w:t>
      </w:r>
    </w:p>
    <w:p w:rsidR="000B724F" w:rsidRDefault="000B724F">
      <w:pPr>
        <w:pStyle w:val="ConsPlusNormal"/>
        <w:jc w:val="both"/>
      </w:pPr>
      <w:r>
        <w:t xml:space="preserve">(п. 4 в ред. </w:t>
      </w:r>
      <w:hyperlink r:id="rId184" w:history="1">
        <w:r>
          <w:rPr>
            <w:color w:val="0000FF"/>
          </w:rPr>
          <w:t>Постановления</w:t>
        </w:r>
      </w:hyperlink>
      <w:r>
        <w:t xml:space="preserve"> Правительства Сахалинской области от 10.04.2017 N 164)</w:t>
      </w:r>
    </w:p>
    <w:p w:rsidR="000B724F" w:rsidRDefault="000B724F">
      <w:pPr>
        <w:pStyle w:val="ConsPlusNormal"/>
        <w:spacing w:before="220"/>
        <w:ind w:firstLine="540"/>
        <w:jc w:val="both"/>
      </w:pPr>
      <w:r>
        <w:t>5. Министерство культуры и архивного дела Сахалинской области - 39617,9 тыс. рублей, в том числе по годам:</w:t>
      </w:r>
    </w:p>
    <w:p w:rsidR="000B724F" w:rsidRDefault="000B724F">
      <w:pPr>
        <w:pStyle w:val="ConsPlusNormal"/>
        <w:spacing w:before="220"/>
        <w:ind w:firstLine="540"/>
        <w:jc w:val="both"/>
      </w:pPr>
      <w:r>
        <w:t>2014 год - 24877,1 тыс. рублей;</w:t>
      </w:r>
    </w:p>
    <w:p w:rsidR="000B724F" w:rsidRDefault="000B724F">
      <w:pPr>
        <w:pStyle w:val="ConsPlusNormal"/>
        <w:spacing w:before="220"/>
        <w:ind w:firstLine="540"/>
        <w:jc w:val="both"/>
      </w:pPr>
      <w:r>
        <w:t>2015 год - 5312,1 тыс. рублей;</w:t>
      </w:r>
    </w:p>
    <w:p w:rsidR="000B724F" w:rsidRDefault="000B724F">
      <w:pPr>
        <w:pStyle w:val="ConsPlusNormal"/>
        <w:spacing w:before="220"/>
        <w:ind w:firstLine="540"/>
        <w:jc w:val="both"/>
      </w:pPr>
      <w:r>
        <w:t>2016 год - 1617,1 тыс. рублей;</w:t>
      </w:r>
    </w:p>
    <w:p w:rsidR="000B724F" w:rsidRDefault="000B724F">
      <w:pPr>
        <w:pStyle w:val="ConsPlusNormal"/>
        <w:spacing w:before="220"/>
        <w:ind w:firstLine="540"/>
        <w:jc w:val="both"/>
      </w:pPr>
      <w:r>
        <w:t>2017 год - 1191,6 тыс. рублей, из них средства федерального бюджета - 321,7 тыс. рублей, предоставляемые на реализацию мероприятий в сфере деятельности Минтруда России;</w:t>
      </w:r>
    </w:p>
    <w:p w:rsidR="000B724F" w:rsidRDefault="000B724F">
      <w:pPr>
        <w:pStyle w:val="ConsPlusNormal"/>
        <w:spacing w:before="220"/>
        <w:ind w:firstLine="540"/>
        <w:jc w:val="both"/>
      </w:pPr>
      <w:r>
        <w:t>2018 год - 0 рублей;</w:t>
      </w:r>
    </w:p>
    <w:p w:rsidR="000B724F" w:rsidRDefault="000B724F">
      <w:pPr>
        <w:pStyle w:val="ConsPlusNormal"/>
        <w:spacing w:before="220"/>
        <w:ind w:firstLine="540"/>
        <w:jc w:val="both"/>
      </w:pPr>
      <w:r>
        <w:t>2019 год - 0 рублей;</w:t>
      </w:r>
    </w:p>
    <w:p w:rsidR="000B724F" w:rsidRDefault="000B724F">
      <w:pPr>
        <w:pStyle w:val="ConsPlusNormal"/>
        <w:spacing w:before="220"/>
        <w:ind w:firstLine="540"/>
        <w:jc w:val="both"/>
      </w:pPr>
      <w:r>
        <w:lastRenderedPageBreak/>
        <w:t>2020 год - 6620,0 тыс. рублей.</w:t>
      </w:r>
    </w:p>
    <w:p w:rsidR="000B724F" w:rsidRDefault="000B724F">
      <w:pPr>
        <w:pStyle w:val="ConsPlusNormal"/>
        <w:jc w:val="both"/>
      </w:pPr>
      <w:r>
        <w:t xml:space="preserve">(п. 5 в ред. </w:t>
      </w:r>
      <w:hyperlink r:id="rId185" w:history="1">
        <w:r>
          <w:rPr>
            <w:color w:val="0000FF"/>
          </w:rPr>
          <w:t>Постановления</w:t>
        </w:r>
      </w:hyperlink>
      <w:r>
        <w:t xml:space="preserve"> Правительства Сахалинской области от 10.04.2017 N 164)</w:t>
      </w:r>
    </w:p>
    <w:p w:rsidR="000B724F" w:rsidRDefault="000B724F">
      <w:pPr>
        <w:pStyle w:val="ConsPlusNormal"/>
        <w:spacing w:before="220"/>
        <w:ind w:firstLine="540"/>
        <w:jc w:val="both"/>
      </w:pPr>
      <w:r>
        <w:t>6. Министерство спорта и молодежной политики Сахалинской области - 51984,3 тыс. рублей, в том числе по годам:</w:t>
      </w:r>
    </w:p>
    <w:p w:rsidR="000B724F" w:rsidRDefault="000B724F">
      <w:pPr>
        <w:pStyle w:val="ConsPlusNormal"/>
        <w:spacing w:before="220"/>
        <w:ind w:firstLine="540"/>
        <w:jc w:val="both"/>
      </w:pPr>
      <w:r>
        <w:t>2014 год - 6036,5 тыс. рублей;</w:t>
      </w:r>
    </w:p>
    <w:p w:rsidR="000B724F" w:rsidRDefault="000B724F">
      <w:pPr>
        <w:pStyle w:val="ConsPlusNormal"/>
        <w:spacing w:before="220"/>
        <w:ind w:firstLine="540"/>
        <w:jc w:val="both"/>
      </w:pPr>
      <w:r>
        <w:t>2015 год - 14041,7 тыс. рублей;</w:t>
      </w:r>
    </w:p>
    <w:p w:rsidR="000B724F" w:rsidRDefault="000B724F">
      <w:pPr>
        <w:pStyle w:val="ConsPlusNormal"/>
        <w:spacing w:before="220"/>
        <w:ind w:firstLine="540"/>
        <w:jc w:val="both"/>
      </w:pPr>
      <w:r>
        <w:t>2016 год - 1800 тыс. рублей;</w:t>
      </w:r>
    </w:p>
    <w:p w:rsidR="000B724F" w:rsidRDefault="000B724F">
      <w:pPr>
        <w:pStyle w:val="ConsPlusNormal"/>
        <w:spacing w:before="220"/>
        <w:ind w:firstLine="540"/>
        <w:jc w:val="both"/>
      </w:pPr>
      <w:r>
        <w:t>2017 год - 12456,1 тыс. рублей, из них средства федерального бюджета - 1242,0 тыс. рублей, предоставляемые на реализацию мероприятий в сфере деятельности Минтруда России;</w:t>
      </w:r>
    </w:p>
    <w:p w:rsidR="000B724F" w:rsidRDefault="000B724F">
      <w:pPr>
        <w:pStyle w:val="ConsPlusNormal"/>
        <w:spacing w:before="220"/>
        <w:ind w:firstLine="540"/>
        <w:jc w:val="both"/>
      </w:pPr>
      <w:r>
        <w:t>2018 год - 0 рублей;</w:t>
      </w:r>
    </w:p>
    <w:p w:rsidR="000B724F" w:rsidRDefault="000B724F">
      <w:pPr>
        <w:pStyle w:val="ConsPlusNormal"/>
        <w:spacing w:before="220"/>
        <w:ind w:firstLine="540"/>
        <w:jc w:val="both"/>
      </w:pPr>
      <w:r>
        <w:t>2019 год - 0 рублей;</w:t>
      </w:r>
    </w:p>
    <w:p w:rsidR="000B724F" w:rsidRDefault="000B724F">
      <w:pPr>
        <w:pStyle w:val="ConsPlusNormal"/>
        <w:spacing w:before="220"/>
        <w:ind w:firstLine="540"/>
        <w:jc w:val="both"/>
      </w:pPr>
      <w:r>
        <w:t>2020 год - 17650,0 тыс. рублей.</w:t>
      </w:r>
    </w:p>
    <w:p w:rsidR="000B724F" w:rsidRDefault="000B724F">
      <w:pPr>
        <w:pStyle w:val="ConsPlusNormal"/>
        <w:jc w:val="both"/>
      </w:pPr>
      <w:r>
        <w:t xml:space="preserve">(п. 6 в ред. </w:t>
      </w:r>
      <w:hyperlink r:id="rId186" w:history="1">
        <w:r>
          <w:rPr>
            <w:color w:val="0000FF"/>
          </w:rPr>
          <w:t>Постановления</w:t>
        </w:r>
      </w:hyperlink>
      <w:r>
        <w:t xml:space="preserve"> Правительства Сахалинской области от 10.04.2017 N 164)</w:t>
      </w:r>
    </w:p>
    <w:p w:rsidR="000B724F" w:rsidRDefault="000B724F">
      <w:pPr>
        <w:pStyle w:val="ConsPlusNormal"/>
        <w:spacing w:before="220"/>
        <w:ind w:firstLine="540"/>
        <w:jc w:val="both"/>
      </w:pPr>
      <w:r>
        <w:t>7. Агентство по труду и занятости населения Сахалинской области - 15691,5 тыс. рублей, в том числе по годам:</w:t>
      </w:r>
    </w:p>
    <w:p w:rsidR="000B724F" w:rsidRDefault="000B724F">
      <w:pPr>
        <w:pStyle w:val="ConsPlusNormal"/>
        <w:spacing w:before="220"/>
        <w:ind w:firstLine="540"/>
        <w:jc w:val="both"/>
      </w:pPr>
      <w:r>
        <w:t>2014 год - 3900,0 тыс. рублей;</w:t>
      </w:r>
    </w:p>
    <w:p w:rsidR="000B724F" w:rsidRDefault="000B724F">
      <w:pPr>
        <w:pStyle w:val="ConsPlusNormal"/>
        <w:spacing w:before="220"/>
        <w:ind w:firstLine="540"/>
        <w:jc w:val="both"/>
      </w:pPr>
      <w:r>
        <w:t>2015 год - 450,0 тыс. рублей;</w:t>
      </w:r>
    </w:p>
    <w:p w:rsidR="000B724F" w:rsidRDefault="000B724F">
      <w:pPr>
        <w:pStyle w:val="ConsPlusNormal"/>
        <w:spacing w:before="220"/>
        <w:ind w:firstLine="540"/>
        <w:jc w:val="both"/>
      </w:pPr>
      <w:r>
        <w:t>2016 год - 4283,8 тыс. рублей;</w:t>
      </w:r>
    </w:p>
    <w:p w:rsidR="000B724F" w:rsidRDefault="000B724F">
      <w:pPr>
        <w:pStyle w:val="ConsPlusNormal"/>
        <w:spacing w:before="220"/>
        <w:ind w:firstLine="540"/>
        <w:jc w:val="both"/>
      </w:pPr>
      <w:r>
        <w:t>2017 год - 6557,7 тыс. рублей, из них средства федерального бюджета - 1770,6 тыс. рублей, предоставляемые на реализацию мероприятий в сфере деятельности Минтруда России;</w:t>
      </w:r>
    </w:p>
    <w:p w:rsidR="000B724F" w:rsidRDefault="000B724F">
      <w:pPr>
        <w:pStyle w:val="ConsPlusNormal"/>
        <w:spacing w:before="220"/>
        <w:ind w:firstLine="540"/>
        <w:jc w:val="both"/>
      </w:pPr>
      <w:r>
        <w:t>2018 год - 0 рублей;</w:t>
      </w:r>
    </w:p>
    <w:p w:rsidR="000B724F" w:rsidRDefault="000B724F">
      <w:pPr>
        <w:pStyle w:val="ConsPlusNormal"/>
        <w:spacing w:before="220"/>
        <w:ind w:firstLine="540"/>
        <w:jc w:val="both"/>
      </w:pPr>
      <w:r>
        <w:t>2019 год - 0 рублей;</w:t>
      </w:r>
    </w:p>
    <w:p w:rsidR="000B724F" w:rsidRDefault="000B724F">
      <w:pPr>
        <w:pStyle w:val="ConsPlusNormal"/>
        <w:spacing w:before="220"/>
        <w:ind w:firstLine="540"/>
        <w:jc w:val="both"/>
      </w:pPr>
      <w:r>
        <w:t>2020 год - 500,0 тыс. рублей.</w:t>
      </w:r>
    </w:p>
    <w:p w:rsidR="000B724F" w:rsidRDefault="000B724F">
      <w:pPr>
        <w:pStyle w:val="ConsPlusNormal"/>
        <w:jc w:val="both"/>
      </w:pPr>
      <w:r>
        <w:t xml:space="preserve">(п. 7 в ред. </w:t>
      </w:r>
      <w:hyperlink r:id="rId187" w:history="1">
        <w:r>
          <w:rPr>
            <w:color w:val="0000FF"/>
          </w:rPr>
          <w:t>Постановления</w:t>
        </w:r>
      </w:hyperlink>
      <w:r>
        <w:t xml:space="preserve"> Правительства Сахалинской области от 10.04.2017 N 164)</w:t>
      </w:r>
    </w:p>
    <w:p w:rsidR="000B724F" w:rsidRDefault="000B724F">
      <w:pPr>
        <w:pStyle w:val="ConsPlusNormal"/>
        <w:spacing w:before="220"/>
        <w:ind w:firstLine="540"/>
        <w:jc w:val="both"/>
      </w:pPr>
      <w:r>
        <w:t xml:space="preserve">Информация о </w:t>
      </w:r>
      <w:hyperlink w:anchor="P2767" w:history="1">
        <w:r>
          <w:rPr>
            <w:color w:val="0000FF"/>
          </w:rPr>
          <w:t>расходах</w:t>
        </w:r>
      </w:hyperlink>
      <w:r>
        <w:t xml:space="preserve"> областного бюджета Сахалинской области на реализацию Программы с расшифровкой по главным распорядителям бюджетных средств и по годам реализации Программы приведена в приложении N 6 к настоящей Программе.</w:t>
      </w:r>
    </w:p>
    <w:p w:rsidR="000B724F" w:rsidRDefault="000B724F">
      <w:pPr>
        <w:pStyle w:val="ConsPlusNormal"/>
        <w:spacing w:before="220"/>
        <w:ind w:firstLine="540"/>
        <w:jc w:val="both"/>
      </w:pPr>
      <w:r>
        <w:t xml:space="preserve">Информация о ресурсном </w:t>
      </w:r>
      <w:hyperlink w:anchor="P7291" w:history="1">
        <w:r>
          <w:rPr>
            <w:color w:val="0000FF"/>
          </w:rPr>
          <w:t>обеспечении</w:t>
        </w:r>
      </w:hyperlink>
      <w:r>
        <w:t xml:space="preserve"> Программы по источникам финансирования с прогнозной оценкой расходов федерального бюджета приведена в приложении N 7 к настоящей Программе.</w:t>
      </w:r>
    </w:p>
    <w:p w:rsidR="000B724F" w:rsidRDefault="000B724F">
      <w:pPr>
        <w:pStyle w:val="ConsPlusNormal"/>
        <w:ind w:firstLine="540"/>
        <w:jc w:val="both"/>
      </w:pPr>
    </w:p>
    <w:p w:rsidR="000B724F" w:rsidRDefault="000B724F">
      <w:pPr>
        <w:pStyle w:val="ConsPlusNormal"/>
        <w:jc w:val="center"/>
        <w:outlineLvl w:val="1"/>
      </w:pPr>
      <w:r>
        <w:t>11. Меры государственного регулирования и управления рисками</w:t>
      </w:r>
    </w:p>
    <w:p w:rsidR="000B724F" w:rsidRDefault="000B724F">
      <w:pPr>
        <w:pStyle w:val="ConsPlusNormal"/>
        <w:jc w:val="center"/>
      </w:pPr>
      <w:r>
        <w:t>с целью минимизации их влияния на достижение целей Программы</w:t>
      </w:r>
    </w:p>
    <w:p w:rsidR="000B724F" w:rsidRDefault="000B724F">
      <w:pPr>
        <w:pStyle w:val="ConsPlusNormal"/>
        <w:ind w:firstLine="540"/>
        <w:jc w:val="both"/>
      </w:pPr>
    </w:p>
    <w:p w:rsidR="000B724F" w:rsidRDefault="000B724F">
      <w:pPr>
        <w:pStyle w:val="ConsPlusNormal"/>
        <w:ind w:firstLine="540"/>
        <w:jc w:val="both"/>
      </w:pPr>
      <w:r>
        <w:t>К рискам реализации Программы, которыми могут управлять ответственный исполнитель и участники Программы, уменьшая вероятность их возникновения, следует отнести следующие:</w:t>
      </w:r>
    </w:p>
    <w:p w:rsidR="000B724F" w:rsidRDefault="000B724F">
      <w:pPr>
        <w:pStyle w:val="ConsPlusNormal"/>
        <w:jc w:val="both"/>
      </w:pPr>
      <w:r>
        <w:t xml:space="preserve">(в ред. </w:t>
      </w:r>
      <w:hyperlink r:id="rId188" w:history="1">
        <w:r>
          <w:rPr>
            <w:color w:val="0000FF"/>
          </w:rPr>
          <w:t>Постановления</w:t>
        </w:r>
      </w:hyperlink>
      <w:r>
        <w:t xml:space="preserve"> Правительства Сахалинской области от 24.08.2015 N 348)</w:t>
      </w:r>
    </w:p>
    <w:p w:rsidR="000B724F" w:rsidRDefault="000B724F">
      <w:pPr>
        <w:pStyle w:val="ConsPlusNormal"/>
        <w:spacing w:before="220"/>
        <w:ind w:firstLine="540"/>
        <w:jc w:val="both"/>
      </w:pPr>
      <w:r>
        <w:t>1. Организационные риски.</w:t>
      </w:r>
    </w:p>
    <w:p w:rsidR="000B724F" w:rsidRDefault="000B724F">
      <w:pPr>
        <w:pStyle w:val="ConsPlusNormal"/>
        <w:spacing w:before="220"/>
        <w:ind w:firstLine="540"/>
        <w:jc w:val="both"/>
      </w:pPr>
      <w:r>
        <w:lastRenderedPageBreak/>
        <w:t>Связаны с ошибками управления реализацией Программы, неготовностью организационной инфраструктуры к решению задач, поставленных Программой, пассивным сопротивлением отдельных организаций проведению основных мероприятий Программы.</w:t>
      </w:r>
    </w:p>
    <w:p w:rsidR="000B724F" w:rsidRDefault="000B724F">
      <w:pPr>
        <w:pStyle w:val="ConsPlusNormal"/>
        <w:spacing w:before="220"/>
        <w:ind w:firstLine="540"/>
        <w:jc w:val="both"/>
      </w:pPr>
      <w:r>
        <w:t>Непринятие мер по урегулированию организационных рисков может повлечь нецелевое и (или) неэффективное использование бюджетных средств, невыполнение ряда мероприятий Программы или нарушение сроков их выполнения.</w:t>
      </w:r>
    </w:p>
    <w:p w:rsidR="000B724F" w:rsidRDefault="000B724F">
      <w:pPr>
        <w:pStyle w:val="ConsPlusNormal"/>
        <w:spacing w:before="220"/>
        <w:ind w:firstLine="540"/>
        <w:jc w:val="both"/>
      </w:pPr>
      <w:r>
        <w:t>Способом преодоления организационных рисков являются проведение мониторинга выполнения мероприятий Программы, корректировка состава и сроков их исполнения с сохранением ожидаемых результатов Программы, информирование заинтересованных организаций об осуществляемых в рамках Программы мероприятиях.</w:t>
      </w:r>
    </w:p>
    <w:p w:rsidR="000B724F" w:rsidRDefault="000B724F">
      <w:pPr>
        <w:pStyle w:val="ConsPlusNormal"/>
        <w:spacing w:before="220"/>
        <w:ind w:firstLine="540"/>
        <w:jc w:val="both"/>
      </w:pPr>
      <w:r>
        <w:t>2. Финансовые риски.</w:t>
      </w:r>
    </w:p>
    <w:p w:rsidR="000B724F" w:rsidRDefault="000B724F">
      <w:pPr>
        <w:pStyle w:val="ConsPlusNormal"/>
        <w:spacing w:before="220"/>
        <w:ind w:firstLine="540"/>
        <w:jc w:val="both"/>
      </w:pPr>
      <w:r>
        <w:t>Связаны с финансированием Программы в неполном объеме как за счет бюджетных, так и внебюджетных источников. Данный риск возникает по причине продолжительности срока реализации Программы, а также высокой зависимости ее успешной реализации от стабильного финансирования.</w:t>
      </w:r>
    </w:p>
    <w:p w:rsidR="000B724F" w:rsidRDefault="000B724F">
      <w:pPr>
        <w:pStyle w:val="ConsPlusNormal"/>
        <w:spacing w:before="220"/>
        <w:ind w:firstLine="540"/>
        <w:jc w:val="both"/>
      </w:pPr>
      <w:r>
        <w:t>Способом преодоления финансовых рисков является определение приоритетов для первоочередного финансирования мероприятий Программы в соответствии с ожидаемыми конечными результатами Программы.</w:t>
      </w:r>
    </w:p>
    <w:p w:rsidR="000B724F" w:rsidRDefault="000B724F">
      <w:pPr>
        <w:pStyle w:val="ConsPlusNormal"/>
        <w:spacing w:before="220"/>
        <w:ind w:firstLine="540"/>
        <w:jc w:val="both"/>
      </w:pPr>
      <w:r>
        <w:t>3. Непредвиденные риски.</w:t>
      </w:r>
    </w:p>
    <w:p w:rsidR="000B724F" w:rsidRDefault="000B724F">
      <w:pPr>
        <w:pStyle w:val="ConsPlusNormal"/>
        <w:spacing w:before="220"/>
        <w:ind w:firstLine="540"/>
        <w:jc w:val="both"/>
      </w:pPr>
      <w:r>
        <w:t>Связаны с кризисными явлениями в экономике Российской Федерации, с природными и техногенными катастрофами. Возникновение непредвиденных рисков может привести к снижению бюджетных доходов, ухудшению динамики основных макроэкономических показателей, в том числе повышению инфляции, а также потребовать концентрации бюджетных средств на преодоление последствий таких катастроф.</w:t>
      </w:r>
    </w:p>
    <w:p w:rsidR="000B724F" w:rsidRDefault="000B724F">
      <w:pPr>
        <w:pStyle w:val="ConsPlusNormal"/>
        <w:spacing w:before="220"/>
        <w:ind w:firstLine="540"/>
        <w:jc w:val="both"/>
      </w:pPr>
      <w:r>
        <w:t>Способом преодоления непредвиденных рисков являются оперативное реагирование на изменения, происходящие в экономике, и внесение соответствующих корректив в Программу.</w:t>
      </w:r>
    </w:p>
    <w:p w:rsidR="000B724F" w:rsidRDefault="000B724F">
      <w:pPr>
        <w:pStyle w:val="ConsPlusNormal"/>
        <w:spacing w:before="220"/>
        <w:ind w:firstLine="540"/>
        <w:jc w:val="both"/>
      </w:pPr>
      <w:r>
        <w:t>Таким образом, из вышеперечисленных рисков наибольшее отрицательное влияние на реализацию Программы могут оказать финансовые и непредвиденные риски, которые содержат угрозу срыва ее реализации.</w:t>
      </w:r>
    </w:p>
    <w:p w:rsidR="000B724F" w:rsidRDefault="000B724F">
      <w:pPr>
        <w:pStyle w:val="ConsPlusNormal"/>
        <w:spacing w:before="220"/>
        <w:ind w:firstLine="540"/>
        <w:jc w:val="both"/>
      </w:pPr>
      <w:r>
        <w:t>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 за счет:</w:t>
      </w:r>
    </w:p>
    <w:p w:rsidR="000B724F" w:rsidRDefault="000B724F">
      <w:pPr>
        <w:pStyle w:val="ConsPlusNormal"/>
        <w:spacing w:before="220"/>
        <w:ind w:firstLine="540"/>
        <w:jc w:val="both"/>
      </w:pPr>
      <w:r>
        <w:t>- ежегодного уточнения финансовых средств, предусмотренных на реализацию мероприятий Программы, в зависимости от достигнутых результатов;</w:t>
      </w:r>
    </w:p>
    <w:p w:rsidR="000B724F" w:rsidRDefault="000B724F">
      <w:pPr>
        <w:pStyle w:val="ConsPlusNormal"/>
        <w:spacing w:before="220"/>
        <w:ind w:firstLine="540"/>
        <w:jc w:val="both"/>
      </w:pPr>
      <w:r>
        <w:t>- определения приоритетов для первоочередного финансирования;</w:t>
      </w:r>
    </w:p>
    <w:p w:rsidR="000B724F" w:rsidRDefault="000B724F">
      <w:pPr>
        <w:pStyle w:val="ConsPlusNormal"/>
        <w:spacing w:before="220"/>
        <w:ind w:firstLine="540"/>
        <w:jc w:val="both"/>
      </w:pPr>
      <w:r>
        <w:t>- привлечения внебюджетных источников финансирования в запланированных объемах.</w:t>
      </w:r>
    </w:p>
    <w:p w:rsidR="000B724F" w:rsidRDefault="000B724F">
      <w:pPr>
        <w:pStyle w:val="ConsPlusNormal"/>
        <w:spacing w:before="220"/>
        <w:ind w:firstLine="540"/>
        <w:jc w:val="both"/>
      </w:pPr>
      <w:r>
        <w:t xml:space="preserve">Программа реализуется несколькими государственными заказчиками: министерством социальной защиты Сахалинской области, министерством культуры и архивного дела Сахалинской области, министерством образования Сахалинской области, министерством здравоохранения Сахалинской области, министерством спорта и молодежной политики Сахалинской области, управлением делами Губернатора и Правительства Сахалинской области, агентством по труду и занятости населения Сахалинской области - по основным направлениям их деятельности. Это </w:t>
      </w:r>
      <w:r>
        <w:lastRenderedPageBreak/>
        <w:t>позволит обеспечить эффективный контроль хода работ, оперативно вносить коррективы в Программу в зависимости от результатов ее реализации.</w:t>
      </w:r>
    </w:p>
    <w:p w:rsidR="000B724F" w:rsidRDefault="000B724F">
      <w:pPr>
        <w:pStyle w:val="ConsPlusNormal"/>
        <w:jc w:val="both"/>
      </w:pPr>
      <w:r>
        <w:t xml:space="preserve">(в ред. </w:t>
      </w:r>
      <w:hyperlink r:id="rId189" w:history="1">
        <w:r>
          <w:rPr>
            <w:color w:val="0000FF"/>
          </w:rPr>
          <w:t>Постановления</w:t>
        </w:r>
      </w:hyperlink>
      <w:r>
        <w:t xml:space="preserve"> Правительства Сахалинской области от 30.06.2016 N 324)</w:t>
      </w:r>
    </w:p>
    <w:p w:rsidR="000B724F" w:rsidRDefault="000B724F">
      <w:pPr>
        <w:pStyle w:val="ConsPlusNormal"/>
        <w:spacing w:before="220"/>
        <w:ind w:firstLine="540"/>
        <w:jc w:val="both"/>
      </w:pPr>
      <w:r>
        <w:t>Таким образом, важнейшим элементом реализации Программы является взаимосвязь планирования, реализации, мониторинга, уточнения и корректировки Программы.</w:t>
      </w:r>
    </w:p>
    <w:p w:rsidR="000B724F" w:rsidRDefault="000B724F">
      <w:pPr>
        <w:pStyle w:val="ConsPlusNormal"/>
        <w:spacing w:before="220"/>
        <w:ind w:firstLine="540"/>
        <w:jc w:val="both"/>
      </w:pPr>
      <w:r>
        <w:t>Управление реализацией Программы осуществляет министерство социальной защиты Сахалинской области (далее - ответственный исполнитель).</w:t>
      </w:r>
    </w:p>
    <w:p w:rsidR="000B724F" w:rsidRDefault="000B724F">
      <w:pPr>
        <w:pStyle w:val="ConsPlusNormal"/>
        <w:spacing w:before="220"/>
        <w:ind w:firstLine="540"/>
        <w:jc w:val="both"/>
      </w:pPr>
      <w:r>
        <w:t>Ответственный исполнитель:</w:t>
      </w:r>
    </w:p>
    <w:p w:rsidR="000B724F" w:rsidRDefault="000B724F">
      <w:pPr>
        <w:pStyle w:val="ConsPlusNormal"/>
        <w:spacing w:before="220"/>
        <w:ind w:firstLine="540"/>
        <w:jc w:val="both"/>
      </w:pPr>
      <w:r>
        <w:t>- осуществляет финансирование соответствующих мероприятий Программы, исполнителем которых является;</w:t>
      </w:r>
    </w:p>
    <w:p w:rsidR="000B724F" w:rsidRDefault="000B724F">
      <w:pPr>
        <w:pStyle w:val="ConsPlusNormal"/>
        <w:spacing w:before="220"/>
        <w:ind w:firstLine="540"/>
        <w:jc w:val="both"/>
      </w:pPr>
      <w:r>
        <w:t>- осуществляет общую координацию деятельности участников Программы в пределах их компетенции;</w:t>
      </w:r>
    </w:p>
    <w:p w:rsidR="000B724F" w:rsidRDefault="000B724F">
      <w:pPr>
        <w:pStyle w:val="ConsPlusNormal"/>
        <w:jc w:val="both"/>
      </w:pPr>
      <w:r>
        <w:t xml:space="preserve">(в ред. </w:t>
      </w:r>
      <w:hyperlink r:id="rId190" w:history="1">
        <w:r>
          <w:rPr>
            <w:color w:val="0000FF"/>
          </w:rPr>
          <w:t>Постановления</w:t>
        </w:r>
      </w:hyperlink>
      <w:r>
        <w:t xml:space="preserve"> Правительства Сахалинской области от 24.08.2015 N 348)</w:t>
      </w:r>
    </w:p>
    <w:p w:rsidR="000B724F" w:rsidRDefault="000B724F">
      <w:pPr>
        <w:pStyle w:val="ConsPlusNormal"/>
        <w:spacing w:before="220"/>
        <w:ind w:firstLine="540"/>
        <w:jc w:val="both"/>
      </w:pPr>
      <w:r>
        <w:t>- проводит мониторинг результатов реализации программных мероприятий;</w:t>
      </w:r>
    </w:p>
    <w:p w:rsidR="000B724F" w:rsidRDefault="000B724F">
      <w:pPr>
        <w:pStyle w:val="ConsPlusNormal"/>
        <w:spacing w:before="220"/>
        <w:ind w:firstLine="540"/>
        <w:jc w:val="both"/>
      </w:pPr>
      <w:r>
        <w:t>- осуществляет контроль за ходом реализации Программы, в том числе за целевым и эффективным использованием финансовых средств, направляемых на реализацию Программы, посредством ежемесячного мониторинга с целью предупреждения отклонений (проблем) в реализации Программы;</w:t>
      </w:r>
    </w:p>
    <w:p w:rsidR="000B724F" w:rsidRDefault="000B724F">
      <w:pPr>
        <w:pStyle w:val="ConsPlusNormal"/>
        <w:jc w:val="both"/>
      </w:pPr>
      <w:r>
        <w:t xml:space="preserve">(в ред. </w:t>
      </w:r>
      <w:hyperlink r:id="rId191"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r>
        <w:t>- осуществляет сбор и обобщение информации о ходе исполнения соответствующих мероприятий Программы с оценкой результативности и эффективности выполнения Программы;</w:t>
      </w:r>
    </w:p>
    <w:p w:rsidR="000B724F" w:rsidRDefault="000B724F">
      <w:pPr>
        <w:pStyle w:val="ConsPlusNormal"/>
        <w:spacing w:before="220"/>
        <w:ind w:firstLine="540"/>
        <w:jc w:val="both"/>
      </w:pPr>
      <w:r>
        <w:t>- ежегодно не позднее 15 января текущего года утверждает план-график реализации Программы, разработанный во взаимодействии с участниками Программы, в соответствии с требованиями методических указаний по разработке и реализации государственных программ.</w:t>
      </w:r>
    </w:p>
    <w:p w:rsidR="000B724F" w:rsidRDefault="000B724F">
      <w:pPr>
        <w:pStyle w:val="ConsPlusNormal"/>
        <w:jc w:val="both"/>
      </w:pPr>
      <w:r>
        <w:t xml:space="preserve">(в ред. </w:t>
      </w:r>
      <w:hyperlink r:id="rId192" w:history="1">
        <w:r>
          <w:rPr>
            <w:color w:val="0000FF"/>
          </w:rPr>
          <w:t>Постановления</w:t>
        </w:r>
      </w:hyperlink>
      <w:r>
        <w:t xml:space="preserve"> Правительства Сахалинской области от 24.08.2015 N 348)</w:t>
      </w:r>
    </w:p>
    <w:p w:rsidR="000B724F" w:rsidRDefault="000B724F">
      <w:pPr>
        <w:pStyle w:val="ConsPlusNormal"/>
        <w:spacing w:before="220"/>
        <w:ind w:firstLine="540"/>
        <w:jc w:val="both"/>
      </w:pPr>
      <w:r>
        <w:t>План-график реализации Программы утверждается правовым актом ответственного исполнителя Программы, согласованным с участниками Программы, министерством экономического развития Сахалинской области и министерством финансов Сахалинской области.</w:t>
      </w:r>
    </w:p>
    <w:p w:rsidR="000B724F" w:rsidRDefault="000B724F">
      <w:pPr>
        <w:pStyle w:val="ConsPlusNormal"/>
        <w:jc w:val="both"/>
      </w:pPr>
      <w:r>
        <w:t xml:space="preserve">(в ред. </w:t>
      </w:r>
      <w:hyperlink r:id="rId193" w:history="1">
        <w:r>
          <w:rPr>
            <w:color w:val="0000FF"/>
          </w:rPr>
          <w:t>Постановления</w:t>
        </w:r>
      </w:hyperlink>
      <w:r>
        <w:t xml:space="preserve"> Правительства Сахалинской области от 24.08.2015 N 348)</w:t>
      </w:r>
    </w:p>
    <w:p w:rsidR="000B724F" w:rsidRDefault="000B724F">
      <w:pPr>
        <w:pStyle w:val="ConsPlusNormal"/>
        <w:spacing w:before="220"/>
        <w:ind w:firstLine="540"/>
        <w:jc w:val="both"/>
      </w:pPr>
      <w:r>
        <w:t>В течение 10 рабочих дней со дня утверждения (внесения изменений) ответственный исполнитель направляет план-график в министерство экономического развития Сахалинской области, министерство финансов Сахалинской области и включает в информационную систему министерства финансов Сахалинской области "Автоматизированная система управления бюджетным процессом Сахалинской области" (далее - ИС АСУБП) информацию, содержащуюся в плане-графике реализации Программы;</w:t>
      </w:r>
    </w:p>
    <w:p w:rsidR="000B724F" w:rsidRDefault="000B724F">
      <w:pPr>
        <w:pStyle w:val="ConsPlusNormal"/>
        <w:jc w:val="both"/>
      </w:pPr>
      <w:r>
        <w:t xml:space="preserve">(в ред. </w:t>
      </w:r>
      <w:hyperlink r:id="rId194" w:history="1">
        <w:r>
          <w:rPr>
            <w:color w:val="0000FF"/>
          </w:rPr>
          <w:t>Постановления</w:t>
        </w:r>
      </w:hyperlink>
      <w:r>
        <w:t xml:space="preserve"> Правительства Сахалинской области от 24.08.2015 N 348)</w:t>
      </w:r>
    </w:p>
    <w:p w:rsidR="000B724F" w:rsidRDefault="000B724F">
      <w:pPr>
        <w:pStyle w:val="ConsPlusNormal"/>
        <w:spacing w:before="220"/>
        <w:ind w:firstLine="540"/>
        <w:jc w:val="both"/>
      </w:pPr>
      <w:r>
        <w:t>- обеспечивает в пределах своей компетенции нормативно-правовое обеспечение реализации Программы;</w:t>
      </w:r>
    </w:p>
    <w:p w:rsidR="000B724F" w:rsidRDefault="000B724F">
      <w:pPr>
        <w:pStyle w:val="ConsPlusNormal"/>
        <w:spacing w:before="220"/>
        <w:ind w:firstLine="540"/>
        <w:jc w:val="both"/>
      </w:pPr>
      <w:r>
        <w:t>- осуществляет согласование проектов правовых актов Правительства Сахалинской области, нормативных правовых и индивидуальных правовых актов органов исполнительной власти Сахалинской области, необходимых для реализации Программы, а также регулирующих отношения, затрагивающие реализацию мероприятий Программы;</w:t>
      </w:r>
    </w:p>
    <w:p w:rsidR="000B724F" w:rsidRDefault="000B724F">
      <w:pPr>
        <w:pStyle w:val="ConsPlusNormal"/>
        <w:spacing w:before="220"/>
        <w:ind w:firstLine="540"/>
        <w:jc w:val="both"/>
      </w:pPr>
      <w:r>
        <w:lastRenderedPageBreak/>
        <w:t>- обеспечивает в пределах полномочий подготовку предложений по уточнению перечня программных мероприятий на очередной финансовый год, уточняет финансовые затраты по программным мероприятиям;</w:t>
      </w:r>
    </w:p>
    <w:p w:rsidR="000B724F" w:rsidRDefault="000B724F">
      <w:pPr>
        <w:pStyle w:val="ConsPlusNormal"/>
        <w:spacing w:before="220"/>
        <w:ind w:firstLine="540"/>
        <w:jc w:val="both"/>
      </w:pPr>
      <w:r>
        <w:t>- уточняет механизм реализации Программы;</w:t>
      </w:r>
    </w:p>
    <w:p w:rsidR="000B724F" w:rsidRDefault="000B724F">
      <w:pPr>
        <w:pStyle w:val="ConsPlusNormal"/>
        <w:spacing w:before="220"/>
        <w:ind w:firstLine="540"/>
        <w:jc w:val="both"/>
      </w:pPr>
      <w:r>
        <w:t>- организует размещение информации об итогах реализации Программы на официальных сайтах Правительства Сахалинской области, органов исполнительной власти Сахалинской области, в средствах массовой информации в целях обеспечения информационной открытости.</w:t>
      </w:r>
    </w:p>
    <w:p w:rsidR="000B724F" w:rsidRDefault="000B724F">
      <w:pPr>
        <w:pStyle w:val="ConsPlusNormal"/>
        <w:spacing w:before="220"/>
        <w:ind w:firstLine="540"/>
        <w:jc w:val="both"/>
      </w:pPr>
      <w:r>
        <w:t>Участники Программы (государственные заказчики Программы) при реализации Программы:</w:t>
      </w:r>
    </w:p>
    <w:p w:rsidR="000B724F" w:rsidRDefault="000B724F">
      <w:pPr>
        <w:pStyle w:val="ConsPlusNormal"/>
        <w:jc w:val="both"/>
      </w:pPr>
      <w:r>
        <w:t xml:space="preserve">(в ред. </w:t>
      </w:r>
      <w:hyperlink r:id="rId195" w:history="1">
        <w:r>
          <w:rPr>
            <w:color w:val="0000FF"/>
          </w:rPr>
          <w:t>Постановления</w:t>
        </w:r>
      </w:hyperlink>
      <w:r>
        <w:t xml:space="preserve"> Правительства Сахалинской области от 24.08.2015 N 348)</w:t>
      </w:r>
    </w:p>
    <w:p w:rsidR="000B724F" w:rsidRDefault="000B724F">
      <w:pPr>
        <w:pStyle w:val="ConsPlusNormal"/>
        <w:spacing w:before="220"/>
        <w:ind w:firstLine="540"/>
        <w:jc w:val="both"/>
      </w:pPr>
      <w:r>
        <w:t>- осуществляют финансирование мероприятий Программы, исполнителями которых являются;</w:t>
      </w:r>
    </w:p>
    <w:p w:rsidR="000B724F" w:rsidRDefault="000B724F">
      <w:pPr>
        <w:pStyle w:val="ConsPlusNormal"/>
        <w:spacing w:before="220"/>
        <w:ind w:firstLine="540"/>
        <w:jc w:val="both"/>
      </w:pPr>
      <w:r>
        <w:t>- обеспечивают взаимодействие органов государственной власти, подведомственных бюджетных учреждений, к полномочиям которых относится деятельность в сфере реализации Программы, а также иных организаций, определяемых государственными заказчиками на конкурсной основе;</w:t>
      </w:r>
    </w:p>
    <w:p w:rsidR="000B724F" w:rsidRDefault="000B724F">
      <w:pPr>
        <w:pStyle w:val="ConsPlusNormal"/>
        <w:spacing w:before="220"/>
        <w:ind w:firstLine="540"/>
        <w:jc w:val="both"/>
      </w:pPr>
      <w:r>
        <w:t>- обеспечивают в пределах своей компетенции нормативно-правовое обеспечение реализации Программы, при условии обязательного согласования с ответственным исполнителем Программы;</w:t>
      </w:r>
    </w:p>
    <w:p w:rsidR="000B724F" w:rsidRDefault="000B724F">
      <w:pPr>
        <w:pStyle w:val="ConsPlusNormal"/>
        <w:spacing w:before="220"/>
        <w:ind w:firstLine="540"/>
        <w:jc w:val="both"/>
      </w:pPr>
      <w:r>
        <w:t>- ежегодно, не позднее 15 ноября текущего года, представляют ответственному исполнителю Программы проект плана-графика с детализацией мероприятий на очередной год реализации Программы в соответствии с требованиями методических указаний по разработке и реализации государственных программ;</w:t>
      </w:r>
    </w:p>
    <w:p w:rsidR="000B724F" w:rsidRDefault="000B724F">
      <w:pPr>
        <w:pStyle w:val="ConsPlusNormal"/>
        <w:jc w:val="both"/>
      </w:pPr>
      <w:r>
        <w:t xml:space="preserve">(в ред. </w:t>
      </w:r>
      <w:hyperlink r:id="rId196" w:history="1">
        <w:r>
          <w:rPr>
            <w:color w:val="0000FF"/>
          </w:rPr>
          <w:t>Постановления</w:t>
        </w:r>
      </w:hyperlink>
      <w:r>
        <w:t xml:space="preserve"> Правительства Сахалинской области от 24.08.2015 N 348)</w:t>
      </w:r>
    </w:p>
    <w:p w:rsidR="000B724F" w:rsidRDefault="000B724F">
      <w:pPr>
        <w:pStyle w:val="ConsPlusNormal"/>
        <w:spacing w:before="220"/>
        <w:ind w:firstLine="540"/>
        <w:jc w:val="both"/>
      </w:pPr>
      <w:r>
        <w:t>- обеспечивают в пределах полномочий подготовку предложений об уточнении перечня программных мероприятий на очередной финансовый год;</w:t>
      </w:r>
    </w:p>
    <w:p w:rsidR="000B724F" w:rsidRDefault="000B724F">
      <w:pPr>
        <w:pStyle w:val="ConsPlusNormal"/>
        <w:spacing w:before="220"/>
        <w:ind w:firstLine="540"/>
        <w:jc w:val="both"/>
      </w:pPr>
      <w:r>
        <w:t>- осуществляют в пределах полномочий контроль за исполнением мероприятий Программы, в том числе за целевым и эффективным использованием финансовых средств, направляемых на реализацию мероприятий Программы, посредством ежемесячного мониторинга с целью предупреждения отклонений (проблем) в реализации Программы;</w:t>
      </w:r>
    </w:p>
    <w:p w:rsidR="000B724F" w:rsidRDefault="000B724F">
      <w:pPr>
        <w:pStyle w:val="ConsPlusNormal"/>
        <w:jc w:val="both"/>
      </w:pPr>
      <w:r>
        <w:t xml:space="preserve">(в ред. </w:t>
      </w:r>
      <w:hyperlink r:id="rId197"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r>
        <w:t>- представляют ответственному исполнителю необходимую информацию о ходе реализации Программы по его запросу;</w:t>
      </w:r>
    </w:p>
    <w:p w:rsidR="000B724F" w:rsidRDefault="000B724F">
      <w:pPr>
        <w:pStyle w:val="ConsPlusNormal"/>
        <w:spacing w:before="220"/>
        <w:ind w:firstLine="540"/>
        <w:jc w:val="both"/>
      </w:pPr>
      <w:r>
        <w:t>- в установленные сроки направляют ответственному исполнителю отчет о реализации мероприятий Программы.</w:t>
      </w:r>
    </w:p>
    <w:p w:rsidR="000B724F" w:rsidRDefault="000B724F">
      <w:pPr>
        <w:pStyle w:val="ConsPlusNormal"/>
        <w:spacing w:before="220"/>
        <w:ind w:firstLine="540"/>
        <w:jc w:val="both"/>
      </w:pPr>
      <w:r>
        <w:t>В целях контроля за расходованием бюджетных средств, предусмотренных на реализацию мероприятий Программы, предусматриваются три срока представления отчетности:</w:t>
      </w:r>
    </w:p>
    <w:p w:rsidR="000B724F" w:rsidRDefault="000B724F">
      <w:pPr>
        <w:pStyle w:val="ConsPlusNormal"/>
        <w:spacing w:before="220"/>
        <w:ind w:firstLine="540"/>
        <w:jc w:val="both"/>
      </w:pPr>
      <w:r>
        <w:t>- ежеквартальная;</w:t>
      </w:r>
    </w:p>
    <w:p w:rsidR="000B724F" w:rsidRDefault="000B724F">
      <w:pPr>
        <w:pStyle w:val="ConsPlusNormal"/>
        <w:spacing w:before="220"/>
        <w:ind w:firstLine="540"/>
        <w:jc w:val="both"/>
      </w:pPr>
      <w:r>
        <w:t>- годовая;</w:t>
      </w:r>
    </w:p>
    <w:p w:rsidR="000B724F" w:rsidRDefault="000B724F">
      <w:pPr>
        <w:pStyle w:val="ConsPlusNormal"/>
        <w:spacing w:before="220"/>
        <w:ind w:firstLine="540"/>
        <w:jc w:val="both"/>
      </w:pPr>
      <w:r>
        <w:t>- итоговая по завершении срока реализации Программы.</w:t>
      </w:r>
    </w:p>
    <w:p w:rsidR="000B724F" w:rsidRDefault="000B724F">
      <w:pPr>
        <w:pStyle w:val="ConsPlusNormal"/>
        <w:spacing w:before="220"/>
        <w:ind w:firstLine="540"/>
        <w:jc w:val="both"/>
      </w:pPr>
      <w:r>
        <w:t xml:space="preserve">Ответственный исполнитель, участники Программы в пределах своей компетенции ежеквартально до 15-го числа месяца, следующего за отчетным кварталом, вводят информацию в </w:t>
      </w:r>
      <w:r>
        <w:lastRenderedPageBreak/>
        <w:t>формы мониторинга реализации государственной программы в ИС АСУБП в соответствии с планом-графиком реализации Программы.</w:t>
      </w:r>
    </w:p>
    <w:p w:rsidR="000B724F" w:rsidRDefault="000B724F">
      <w:pPr>
        <w:pStyle w:val="ConsPlusNormal"/>
        <w:jc w:val="both"/>
      </w:pPr>
      <w:r>
        <w:t xml:space="preserve">(в ред. </w:t>
      </w:r>
      <w:hyperlink r:id="rId198" w:history="1">
        <w:r>
          <w:rPr>
            <w:color w:val="0000FF"/>
          </w:rPr>
          <w:t>Постановления</w:t>
        </w:r>
      </w:hyperlink>
      <w:r>
        <w:t xml:space="preserve"> Правительства Сахалинской области от 24.08.2015 N 348)</w:t>
      </w:r>
    </w:p>
    <w:p w:rsidR="000B724F" w:rsidRDefault="000B724F">
      <w:pPr>
        <w:pStyle w:val="ConsPlusNormal"/>
        <w:spacing w:before="220"/>
        <w:ind w:firstLine="540"/>
        <w:jc w:val="both"/>
      </w:pPr>
      <w:r>
        <w:t>Ответственный исполнитель и участники Программы контролируют полноту и своевременность ввода данных в ИС АСУБП, представляемых в рамках мониторинга реализации Программы.</w:t>
      </w:r>
    </w:p>
    <w:p w:rsidR="000B724F" w:rsidRDefault="000B724F">
      <w:pPr>
        <w:pStyle w:val="ConsPlusNormal"/>
        <w:jc w:val="both"/>
      </w:pPr>
      <w:r>
        <w:t xml:space="preserve">(в ред. </w:t>
      </w:r>
      <w:hyperlink r:id="rId199" w:history="1">
        <w:r>
          <w:rPr>
            <w:color w:val="0000FF"/>
          </w:rPr>
          <w:t>Постановления</w:t>
        </w:r>
      </w:hyperlink>
      <w:r>
        <w:t xml:space="preserve"> Правительства Сахалинской области от 24.08.2015 N 348)</w:t>
      </w:r>
    </w:p>
    <w:p w:rsidR="000B724F" w:rsidRDefault="000B724F">
      <w:pPr>
        <w:pStyle w:val="ConsPlusNormal"/>
        <w:spacing w:before="220"/>
        <w:ind w:firstLine="540"/>
        <w:jc w:val="both"/>
      </w:pPr>
      <w:r>
        <w:t>Ответственный исполнитель ежеквартально до 20-го числа месяца, следующего за отчетным кварталом, на основании введенной информации утверждает в ИС АСУБП отчеты мониторинга реализации Программы в целом.</w:t>
      </w:r>
    </w:p>
    <w:p w:rsidR="000B724F" w:rsidRDefault="000B724F">
      <w:pPr>
        <w:pStyle w:val="ConsPlusNormal"/>
        <w:jc w:val="both"/>
      </w:pPr>
      <w:r>
        <w:t xml:space="preserve">(в ред. </w:t>
      </w:r>
      <w:hyperlink r:id="rId200" w:history="1">
        <w:r>
          <w:rPr>
            <w:color w:val="0000FF"/>
          </w:rPr>
          <w:t>Постановления</w:t>
        </w:r>
      </w:hyperlink>
      <w:r>
        <w:t xml:space="preserve"> Правительства Сахалинской области от 24.08.2015 N 348)</w:t>
      </w:r>
    </w:p>
    <w:p w:rsidR="000B724F" w:rsidRDefault="000B724F">
      <w:pPr>
        <w:pStyle w:val="ConsPlusNormal"/>
        <w:spacing w:before="220"/>
        <w:ind w:firstLine="540"/>
        <w:jc w:val="both"/>
      </w:pPr>
      <w:r>
        <w:t>Годовой отчет о ходе реализации и оценке эффективности Программы (далее - годовой отчет) подготавливается ответственным исполнителем совместно с участниками Программы и направляется в министерство экономического развития Сахалинской области до 10 марта года, следующего за отчетным.</w:t>
      </w:r>
    </w:p>
    <w:p w:rsidR="000B724F" w:rsidRDefault="000B724F">
      <w:pPr>
        <w:pStyle w:val="ConsPlusNormal"/>
        <w:jc w:val="both"/>
      </w:pPr>
      <w:r>
        <w:t xml:space="preserve">(в ред. </w:t>
      </w:r>
      <w:hyperlink r:id="rId201"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r>
        <w:t>Участники представляют соисполнителю информацию для подготовки годового отчета до 28 февраля года, следующего за отчетным. Участники Программы представляют ответственному исполнителю информацию для подготовки годового отчета до 4 марта года, следующего за отчетным.</w:t>
      </w:r>
    </w:p>
    <w:p w:rsidR="000B724F" w:rsidRDefault="000B724F">
      <w:pPr>
        <w:pStyle w:val="ConsPlusNormal"/>
        <w:jc w:val="both"/>
      </w:pPr>
      <w:r>
        <w:t xml:space="preserve">(в ред. </w:t>
      </w:r>
      <w:hyperlink r:id="rId202"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r>
        <w:t>Подготовка годового отчета производится в соответствии с требованиями методических указаний по разработке и реализации Программы с использованием ИС АСУБП.</w:t>
      </w:r>
    </w:p>
    <w:p w:rsidR="000B724F" w:rsidRDefault="000B724F">
      <w:pPr>
        <w:pStyle w:val="ConsPlusNormal"/>
        <w:jc w:val="both"/>
      </w:pPr>
      <w:r>
        <w:t xml:space="preserve">(в ред. </w:t>
      </w:r>
      <w:hyperlink r:id="rId203"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r>
        <w:t>Отчетная информация должна содержать:</w:t>
      </w:r>
    </w:p>
    <w:p w:rsidR="000B724F" w:rsidRDefault="000B724F">
      <w:pPr>
        <w:pStyle w:val="ConsPlusNormal"/>
        <w:spacing w:before="220"/>
        <w:ind w:firstLine="540"/>
        <w:jc w:val="both"/>
      </w:pPr>
      <w:r>
        <w:t>- конкретные результаты, достигнутые за отчетный период;</w:t>
      </w:r>
    </w:p>
    <w:p w:rsidR="000B724F" w:rsidRDefault="000B724F">
      <w:pPr>
        <w:pStyle w:val="ConsPlusNormal"/>
        <w:spacing w:before="220"/>
        <w:ind w:firstLine="540"/>
        <w:jc w:val="both"/>
      </w:pPr>
      <w:r>
        <w:t>- результаты проведения инвентаризации и паспортизации подведомственных объектов на предмет их доступности для инвалидов и других маломобильных групп населения (общее количество объектов, количество обследованных и анкетированных объектов, количество доступных объектов, количество объектов, требующих адаптации);</w:t>
      </w:r>
    </w:p>
    <w:p w:rsidR="000B724F" w:rsidRDefault="000B724F">
      <w:pPr>
        <w:pStyle w:val="ConsPlusNormal"/>
        <w:spacing w:before="220"/>
        <w:ind w:firstLine="540"/>
        <w:jc w:val="both"/>
      </w:pPr>
      <w:r>
        <w:t>- данные об использовании бюджетных ассигнований и иных средств на выполнение мероприятий;</w:t>
      </w:r>
    </w:p>
    <w:p w:rsidR="000B724F" w:rsidRDefault="000B724F">
      <w:pPr>
        <w:pStyle w:val="ConsPlusNormal"/>
        <w:spacing w:before="220"/>
        <w:ind w:firstLine="540"/>
        <w:jc w:val="both"/>
      </w:pPr>
      <w:r>
        <w:t>- анализ факторов, повлиявших на ход реализации Программы;</w:t>
      </w:r>
    </w:p>
    <w:p w:rsidR="000B724F" w:rsidRDefault="000B724F">
      <w:pPr>
        <w:pStyle w:val="ConsPlusNormal"/>
        <w:spacing w:before="220"/>
        <w:ind w:firstLine="540"/>
        <w:jc w:val="both"/>
      </w:pPr>
      <w:r>
        <w:t>- перечень мероприятий, выполненных и не выполненных (с указанием причин) в установленные сроки;</w:t>
      </w:r>
    </w:p>
    <w:p w:rsidR="000B724F" w:rsidRDefault="000B724F">
      <w:pPr>
        <w:pStyle w:val="ConsPlusNormal"/>
        <w:spacing w:before="220"/>
        <w:ind w:firstLine="540"/>
        <w:jc w:val="both"/>
      </w:pPr>
      <w:r>
        <w:t>- аналитическую информацию о причинах неисполнения мероприятий или неэффективного расходования бюджетных и внебюджетных средств, а также о принимаемых мерах по устранению причин, негативно влияющих на реализацию Программы;</w:t>
      </w:r>
    </w:p>
    <w:p w:rsidR="000B724F" w:rsidRDefault="000B724F">
      <w:pPr>
        <w:pStyle w:val="ConsPlusNormal"/>
        <w:spacing w:before="220"/>
        <w:ind w:firstLine="540"/>
        <w:jc w:val="both"/>
      </w:pPr>
      <w:r>
        <w:t>- информацию о внесенных изменениях в Программу и причинах указанных изменений.</w:t>
      </w:r>
    </w:p>
    <w:p w:rsidR="000B724F" w:rsidRDefault="000B724F">
      <w:pPr>
        <w:pStyle w:val="ConsPlusNormal"/>
        <w:spacing w:before="220"/>
        <w:ind w:firstLine="540"/>
        <w:jc w:val="both"/>
      </w:pPr>
      <w:r>
        <w:t>Реализация Программы осуществляется на основе:</w:t>
      </w:r>
    </w:p>
    <w:p w:rsidR="000B724F" w:rsidRDefault="000B724F">
      <w:pPr>
        <w:pStyle w:val="ConsPlusNormal"/>
        <w:spacing w:before="220"/>
        <w:ind w:firstLine="540"/>
        <w:jc w:val="both"/>
      </w:pPr>
      <w:r>
        <w:t xml:space="preserve">- условий, порядка и правил, утвержденных федеральными и областными нормативными </w:t>
      </w:r>
      <w:r>
        <w:lastRenderedPageBreak/>
        <w:t>правовыми актами;</w:t>
      </w:r>
    </w:p>
    <w:p w:rsidR="000B724F" w:rsidRDefault="000B724F">
      <w:pPr>
        <w:pStyle w:val="ConsPlusNormal"/>
        <w:spacing w:before="220"/>
        <w:ind w:firstLine="540"/>
        <w:jc w:val="both"/>
      </w:pPr>
      <w:r>
        <w:t>- государственных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0B724F" w:rsidRDefault="000B724F">
      <w:pPr>
        <w:pStyle w:val="ConsPlusNormal"/>
        <w:spacing w:before="220"/>
        <w:ind w:firstLine="540"/>
        <w:jc w:val="both"/>
      </w:pPr>
      <w:r>
        <w:t>Реализация мероприятий Программы в части обеспечения доступности учреждений бюджетной сферы осуществляется исполнителями Программы через подведомственные учреждения.</w:t>
      </w:r>
    </w:p>
    <w:p w:rsidR="000B724F" w:rsidRDefault="000B724F">
      <w:pPr>
        <w:pStyle w:val="ConsPlusNormal"/>
        <w:spacing w:before="220"/>
        <w:ind w:firstLine="540"/>
        <w:jc w:val="both"/>
      </w:pPr>
      <w:r>
        <w:t>Предоставление субсидии муниципальным образованиям Сахалинской области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 осуществляется в соответствии с бюджетной росписью областного бюджета Сахалинской области в пределах утвержденных лимитов бюджетных обязательств, доведенных главному распорядителю бюджетных средств на реализацию Программы в порядке, утверждаемом Правительством Сахалинской области.</w:t>
      </w:r>
    </w:p>
    <w:p w:rsidR="000B724F" w:rsidRDefault="000B724F">
      <w:pPr>
        <w:pStyle w:val="ConsPlusNormal"/>
        <w:jc w:val="both"/>
      </w:pPr>
      <w:r>
        <w:t xml:space="preserve">(в ред. </w:t>
      </w:r>
      <w:hyperlink r:id="rId204" w:history="1">
        <w:r>
          <w:rPr>
            <w:color w:val="0000FF"/>
          </w:rPr>
          <w:t>Постановления</w:t>
        </w:r>
      </w:hyperlink>
      <w:r>
        <w:t xml:space="preserve"> Правительства Сахалинской области от 28.02.2017 N 81)</w:t>
      </w:r>
    </w:p>
    <w:p w:rsidR="000B724F" w:rsidRDefault="000B724F">
      <w:pPr>
        <w:pStyle w:val="ConsPlusNormal"/>
        <w:spacing w:before="220"/>
        <w:ind w:firstLine="540"/>
        <w:jc w:val="both"/>
      </w:pPr>
      <w:r>
        <w:t>Порядок предоставления субсидий отдельным общественным организациям инвалидов на частичное возмещение затрат, связанных с осуществлением уставной деятельности, утверждается Правительством Сахалинской области.</w:t>
      </w:r>
    </w:p>
    <w:p w:rsidR="000B724F" w:rsidRDefault="000B724F">
      <w:pPr>
        <w:pStyle w:val="ConsPlusNormal"/>
        <w:spacing w:before="220"/>
        <w:ind w:firstLine="540"/>
        <w:jc w:val="both"/>
      </w:pPr>
      <w:r>
        <w:t xml:space="preserve">Абзац исключен. - </w:t>
      </w:r>
      <w:hyperlink r:id="rId205" w:history="1">
        <w:r>
          <w:rPr>
            <w:color w:val="0000FF"/>
          </w:rPr>
          <w:t>Постановление</w:t>
        </w:r>
      </w:hyperlink>
      <w:r>
        <w:t xml:space="preserve"> Правительства Сахалинской области от 26.09.2014 N 475.</w:t>
      </w:r>
    </w:p>
    <w:p w:rsidR="000B724F" w:rsidRDefault="000B724F">
      <w:pPr>
        <w:pStyle w:val="ConsPlusNormal"/>
        <w:spacing w:before="220"/>
        <w:ind w:firstLine="540"/>
        <w:jc w:val="both"/>
      </w:pPr>
      <w:r>
        <w:t xml:space="preserve">Абзац исключен. - </w:t>
      </w:r>
      <w:hyperlink r:id="rId206" w:history="1">
        <w:r>
          <w:rPr>
            <w:color w:val="0000FF"/>
          </w:rPr>
          <w:t>Постановление</w:t>
        </w:r>
      </w:hyperlink>
      <w:r>
        <w:t xml:space="preserve"> Правительства Сахалинской области от 18.06.2014 N 270.</w:t>
      </w:r>
    </w:p>
    <w:p w:rsidR="000B724F" w:rsidRDefault="000B724F">
      <w:pPr>
        <w:pStyle w:val="ConsPlusNormal"/>
        <w:spacing w:before="220"/>
        <w:ind w:firstLine="540"/>
        <w:jc w:val="both"/>
      </w:pPr>
      <w:r>
        <w:t xml:space="preserve">Абзацы шестьдесят пятый - шестьдесят шестой исключены. - </w:t>
      </w:r>
      <w:hyperlink r:id="rId207" w:history="1">
        <w:r>
          <w:rPr>
            <w:color w:val="0000FF"/>
          </w:rPr>
          <w:t>Постановление</w:t>
        </w:r>
      </w:hyperlink>
      <w:r>
        <w:t xml:space="preserve"> Правительства Сахалинской области от 28.02.2017 N 81.</w:t>
      </w:r>
    </w:p>
    <w:p w:rsidR="000B724F" w:rsidRDefault="000B724F">
      <w:pPr>
        <w:pStyle w:val="ConsPlusNormal"/>
        <w:spacing w:before="220"/>
        <w:ind w:firstLine="540"/>
        <w:jc w:val="both"/>
      </w:pPr>
      <w:r>
        <w:t xml:space="preserve">Абзац исключен с 1 января 2015 года. - </w:t>
      </w:r>
      <w:hyperlink r:id="rId208" w:history="1">
        <w:r>
          <w:rPr>
            <w:color w:val="0000FF"/>
          </w:rPr>
          <w:t>Постановление</w:t>
        </w:r>
      </w:hyperlink>
      <w:r>
        <w:t xml:space="preserve"> Правительства Сахалинской области от 31.12.2014 N 671.</w:t>
      </w:r>
    </w:p>
    <w:p w:rsidR="000B724F" w:rsidRDefault="000B724F">
      <w:pPr>
        <w:pStyle w:val="ConsPlusNormal"/>
        <w:spacing w:before="220"/>
        <w:ind w:firstLine="540"/>
        <w:jc w:val="both"/>
      </w:pPr>
      <w:r>
        <w:t>Для обеспечения контроля и независимой оценки Программы вопросы ее реализации рассматриваются по мере необходимости на заседаниях совета по делам инвалидов и ветеранов при Губернаторе Сахалинской области, а также созданной при нем рабочей группы.</w:t>
      </w:r>
    </w:p>
    <w:p w:rsidR="000B724F" w:rsidRDefault="000B724F">
      <w:pPr>
        <w:pStyle w:val="ConsPlusNormal"/>
        <w:ind w:firstLine="540"/>
        <w:jc w:val="both"/>
      </w:pPr>
    </w:p>
    <w:p w:rsidR="000B724F" w:rsidRDefault="000B724F">
      <w:pPr>
        <w:pStyle w:val="ConsPlusNormal"/>
        <w:jc w:val="center"/>
        <w:outlineLvl w:val="1"/>
      </w:pPr>
      <w:r>
        <w:t>12. Методика оценки эффективности Программы</w:t>
      </w:r>
    </w:p>
    <w:p w:rsidR="000B724F" w:rsidRDefault="000B724F">
      <w:pPr>
        <w:pStyle w:val="ConsPlusNormal"/>
        <w:jc w:val="center"/>
      </w:pPr>
      <w:r>
        <w:t xml:space="preserve">(в ред. </w:t>
      </w:r>
      <w:hyperlink r:id="rId209" w:history="1">
        <w:r>
          <w:rPr>
            <w:color w:val="0000FF"/>
          </w:rPr>
          <w:t>Постановления</w:t>
        </w:r>
      </w:hyperlink>
      <w:r>
        <w:t xml:space="preserve"> Правительства Сахалинской области</w:t>
      </w:r>
    </w:p>
    <w:p w:rsidR="000B724F" w:rsidRDefault="000B724F">
      <w:pPr>
        <w:pStyle w:val="ConsPlusNormal"/>
        <w:jc w:val="center"/>
      </w:pPr>
      <w:r>
        <w:t>от 26.09.2014 N 475)</w:t>
      </w:r>
    </w:p>
    <w:p w:rsidR="000B724F" w:rsidRDefault="000B724F">
      <w:pPr>
        <w:pStyle w:val="ConsPlusNormal"/>
        <w:ind w:firstLine="540"/>
        <w:jc w:val="both"/>
      </w:pPr>
    </w:p>
    <w:p w:rsidR="000B724F" w:rsidRDefault="000B724F">
      <w:pPr>
        <w:pStyle w:val="ConsPlusNormal"/>
        <w:ind w:firstLine="540"/>
        <w:jc w:val="both"/>
      </w:pPr>
      <w:r>
        <w:t xml:space="preserve">Методика оценки эффективности Программы разработана в соответствии с требованиями </w:t>
      </w:r>
      <w:hyperlink r:id="rId210"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0B724F" w:rsidRDefault="000B724F">
      <w:pPr>
        <w:pStyle w:val="ConsPlusNormal"/>
        <w:spacing w:before="220"/>
        <w:ind w:firstLine="540"/>
        <w:jc w:val="both"/>
      </w:pPr>
      <w:r>
        <w:t xml:space="preserve">Оценка эффективности Программы производится ежегодно. Основанием для оценки являются данные, включаемые в формы мониторинга реализации Программы в порядке и сроки, установленные </w:t>
      </w:r>
      <w:hyperlink r:id="rId211"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Программы.</w:t>
      </w:r>
    </w:p>
    <w:p w:rsidR="000B724F" w:rsidRDefault="000B724F">
      <w:pPr>
        <w:pStyle w:val="ConsPlusNormal"/>
        <w:spacing w:before="220"/>
        <w:ind w:firstLine="540"/>
        <w:jc w:val="both"/>
      </w:pPr>
      <w:r>
        <w:t xml:space="preserve">Оценка эффективности Программы определяется на основе степени достижения плановых значений </w:t>
      </w:r>
      <w:hyperlink w:anchor="P2325" w:history="1">
        <w:r>
          <w:rPr>
            <w:color w:val="0000FF"/>
          </w:rPr>
          <w:t>индикаторов</w:t>
        </w:r>
      </w:hyperlink>
      <w:r>
        <w:t xml:space="preserve"> (приложение N 5 к настоящей Программе), степени реализации мероприятий, степени соответствия запланированному уровню расходов, интегрального показателя эффективности и показателя комплексной эффективности Программы на основе следующих формул:</w:t>
      </w:r>
    </w:p>
    <w:p w:rsidR="000B724F" w:rsidRDefault="000B724F">
      <w:pPr>
        <w:pStyle w:val="ConsPlusNormal"/>
        <w:spacing w:before="220"/>
        <w:ind w:firstLine="540"/>
        <w:jc w:val="both"/>
      </w:pPr>
      <w:bookmarkStart w:id="8" w:name="P1000"/>
      <w:bookmarkEnd w:id="8"/>
      <w:r>
        <w:lastRenderedPageBreak/>
        <w:t>1. Степень достижения планового значения индикатора (показателя):</w:t>
      </w:r>
    </w:p>
    <w:p w:rsidR="000B724F" w:rsidRDefault="000B724F">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0B724F" w:rsidRDefault="000B724F">
      <w:pPr>
        <w:pStyle w:val="ConsPlusNormal"/>
        <w:ind w:firstLine="540"/>
        <w:jc w:val="both"/>
      </w:pPr>
    </w:p>
    <w:p w:rsidR="000B724F" w:rsidRDefault="000B724F">
      <w:pPr>
        <w:pStyle w:val="ConsPlusNormal"/>
        <w:jc w:val="center"/>
      </w:pPr>
      <w:r>
        <w:t>СД</w:t>
      </w:r>
      <w:r>
        <w:rPr>
          <w:vertAlign w:val="subscript"/>
        </w:rPr>
        <w:t>i</w:t>
      </w:r>
      <w:r>
        <w:t xml:space="preserve"> = ЗИ</w:t>
      </w:r>
      <w:r>
        <w:rPr>
          <w:vertAlign w:val="subscript"/>
        </w:rPr>
        <w:t>фi</w:t>
      </w:r>
      <w:r>
        <w:t xml:space="preserve"> / ЗИ</w:t>
      </w:r>
      <w:r>
        <w:rPr>
          <w:vertAlign w:val="subscript"/>
        </w:rPr>
        <w:t>пi</w:t>
      </w:r>
      <w:r>
        <w:t>;</w:t>
      </w:r>
    </w:p>
    <w:p w:rsidR="000B724F" w:rsidRDefault="000B724F">
      <w:pPr>
        <w:pStyle w:val="ConsPlusNormal"/>
        <w:ind w:firstLine="540"/>
        <w:jc w:val="both"/>
      </w:pPr>
    </w:p>
    <w:p w:rsidR="000B724F" w:rsidRDefault="000B724F">
      <w:pPr>
        <w:pStyle w:val="ConsPlusNormal"/>
        <w:ind w:firstLine="540"/>
        <w:jc w:val="both"/>
      </w:pPr>
      <w:r>
        <w:t>- для индикаторов (показателей), желаемой тенденцией развития которых является снижение значений:</w:t>
      </w:r>
    </w:p>
    <w:p w:rsidR="000B724F" w:rsidRDefault="000B724F">
      <w:pPr>
        <w:pStyle w:val="ConsPlusNormal"/>
        <w:ind w:firstLine="540"/>
        <w:jc w:val="both"/>
      </w:pPr>
    </w:p>
    <w:p w:rsidR="000B724F" w:rsidRDefault="000B724F">
      <w:pPr>
        <w:pStyle w:val="ConsPlusNormal"/>
        <w:jc w:val="center"/>
      </w:pPr>
      <w:r>
        <w:t>СД</w:t>
      </w:r>
      <w:r>
        <w:rPr>
          <w:vertAlign w:val="subscript"/>
        </w:rPr>
        <w:t>i</w:t>
      </w:r>
      <w:r>
        <w:t xml:space="preserve"> = ЗИ</w:t>
      </w:r>
      <w:r>
        <w:rPr>
          <w:vertAlign w:val="subscript"/>
        </w:rPr>
        <w:t>пi</w:t>
      </w:r>
      <w:r>
        <w:t xml:space="preserve"> / ЗИ</w:t>
      </w:r>
      <w:r>
        <w:rPr>
          <w:vertAlign w:val="subscript"/>
        </w:rPr>
        <w:t>фi</w:t>
      </w:r>
      <w:r>
        <w:t>,</w:t>
      </w:r>
    </w:p>
    <w:p w:rsidR="000B724F" w:rsidRDefault="000B724F">
      <w:pPr>
        <w:pStyle w:val="ConsPlusNormal"/>
        <w:ind w:firstLine="540"/>
        <w:jc w:val="both"/>
      </w:pPr>
    </w:p>
    <w:p w:rsidR="000B724F" w:rsidRDefault="000B724F">
      <w:pPr>
        <w:pStyle w:val="ConsPlusNormal"/>
        <w:ind w:firstLine="540"/>
        <w:jc w:val="both"/>
      </w:pPr>
      <w:r>
        <w:t>где:</w:t>
      </w:r>
    </w:p>
    <w:p w:rsidR="000B724F" w:rsidRDefault="000B724F">
      <w:pPr>
        <w:pStyle w:val="ConsPlusNormal"/>
        <w:spacing w:before="220"/>
        <w:ind w:firstLine="540"/>
        <w:jc w:val="both"/>
      </w:pPr>
      <w:r>
        <w:t>СД</w:t>
      </w:r>
      <w:r>
        <w:rPr>
          <w:vertAlign w:val="subscript"/>
        </w:rPr>
        <w:t>i</w:t>
      </w:r>
      <w:r>
        <w:t xml:space="preserve"> - степень достижения планового значения i-го индикатора (показателя) Программы;</w:t>
      </w:r>
    </w:p>
    <w:p w:rsidR="000B724F" w:rsidRDefault="000B724F">
      <w:pPr>
        <w:pStyle w:val="ConsPlusNormal"/>
        <w:spacing w:before="220"/>
        <w:ind w:firstLine="540"/>
        <w:jc w:val="both"/>
      </w:pPr>
      <w:r>
        <w:t>ЗИ</w:t>
      </w:r>
      <w:r>
        <w:rPr>
          <w:vertAlign w:val="subscript"/>
        </w:rPr>
        <w:t>фi</w:t>
      </w:r>
      <w:r>
        <w:t xml:space="preserve"> - значение i-го индикатора (показателя) Программы, фактически достигнутое на конец отчетного периода;</w:t>
      </w:r>
    </w:p>
    <w:p w:rsidR="000B724F" w:rsidRDefault="000B724F">
      <w:pPr>
        <w:pStyle w:val="ConsPlusNormal"/>
        <w:spacing w:before="220"/>
        <w:ind w:firstLine="540"/>
        <w:jc w:val="both"/>
      </w:pPr>
      <w:r>
        <w:t>ЗИ</w:t>
      </w:r>
      <w:r>
        <w:rPr>
          <w:vertAlign w:val="subscript"/>
        </w:rPr>
        <w:t>пi</w:t>
      </w:r>
      <w:r>
        <w:t xml:space="preserve"> - плановое значение i-го индикатора (показателя) Программы.</w:t>
      </w:r>
    </w:p>
    <w:p w:rsidR="000B724F" w:rsidRDefault="000B724F">
      <w:pPr>
        <w:pStyle w:val="ConsPlusNormal"/>
        <w:spacing w:before="220"/>
        <w:ind w:firstLine="540"/>
        <w:jc w:val="both"/>
      </w:pPr>
      <w:r>
        <w:t>Если СД</w:t>
      </w:r>
      <w:r>
        <w:rPr>
          <w:vertAlign w:val="subscript"/>
        </w:rPr>
        <w:t>i</w:t>
      </w:r>
      <w:r>
        <w:t xml:space="preserve"> &gt; 1, то значение СД</w:t>
      </w:r>
      <w:r>
        <w:rPr>
          <w:vertAlign w:val="subscript"/>
        </w:rPr>
        <w:t>i</w:t>
      </w:r>
      <w:r>
        <w:t xml:space="preserve"> принимается равным 1.</w:t>
      </w:r>
    </w:p>
    <w:p w:rsidR="000B724F" w:rsidRDefault="000B724F">
      <w:pPr>
        <w:pStyle w:val="ConsPlusNormal"/>
        <w:spacing w:before="220"/>
        <w:ind w:firstLine="540"/>
        <w:jc w:val="both"/>
      </w:pPr>
      <w:r>
        <w:t>На основе степени достижения плановых значений каждого индикатора (показателя) Программы рассчитывается средняя арифметическая величина степени достижения плановых значений индикаторов Программы по следующей формуле:</w:t>
      </w:r>
    </w:p>
    <w:p w:rsidR="000B724F" w:rsidRDefault="000B724F">
      <w:pPr>
        <w:pStyle w:val="ConsPlusNormal"/>
        <w:ind w:firstLine="540"/>
        <w:jc w:val="both"/>
      </w:pPr>
    </w:p>
    <w:p w:rsidR="000B724F" w:rsidRDefault="000B724F">
      <w:pPr>
        <w:pStyle w:val="ConsPlusNormal"/>
        <w:jc w:val="center"/>
      </w:pPr>
      <w:r w:rsidRPr="001A37CF">
        <w:rPr>
          <w:position w:val="-9"/>
        </w:rPr>
        <w:pict>
          <v:shape id="_x0000_i1025" style="width:90.75pt;height:20.25pt" coordsize="" o:spt="100" adj="0,,0" path="" filled="f" stroked="f">
            <v:stroke joinstyle="miter"/>
            <v:imagedata r:id="rId212" o:title="base_23762_74912_32768"/>
            <v:formulas/>
            <v:path o:connecttype="segments"/>
          </v:shape>
        </w:pict>
      </w:r>
    </w:p>
    <w:p w:rsidR="000B724F" w:rsidRDefault="000B724F">
      <w:pPr>
        <w:pStyle w:val="ConsPlusNormal"/>
        <w:ind w:firstLine="540"/>
        <w:jc w:val="both"/>
      </w:pPr>
    </w:p>
    <w:p w:rsidR="000B724F" w:rsidRDefault="000B724F">
      <w:pPr>
        <w:pStyle w:val="ConsPlusNormal"/>
        <w:ind w:firstLine="540"/>
        <w:jc w:val="both"/>
      </w:pPr>
      <w:r>
        <w:t>где:</w:t>
      </w:r>
    </w:p>
    <w:p w:rsidR="000B724F" w:rsidRDefault="000B724F">
      <w:pPr>
        <w:pStyle w:val="ConsPlusNormal"/>
        <w:spacing w:before="220"/>
        <w:ind w:firstLine="540"/>
        <w:jc w:val="both"/>
      </w:pPr>
      <w:r>
        <w:t>СД - степень достижения плановых значений индикаторов (показателей) Программы;</w:t>
      </w:r>
    </w:p>
    <w:p w:rsidR="000B724F" w:rsidRDefault="000B724F">
      <w:pPr>
        <w:pStyle w:val="ConsPlusNormal"/>
        <w:spacing w:before="220"/>
        <w:ind w:firstLine="540"/>
        <w:jc w:val="both"/>
      </w:pPr>
      <w:r>
        <w:t>N - число индикаторов (показателей) в Программе.</w:t>
      </w:r>
    </w:p>
    <w:p w:rsidR="000B724F" w:rsidRDefault="000B724F">
      <w:pPr>
        <w:pStyle w:val="ConsPlusNormal"/>
        <w:spacing w:before="220"/>
        <w:ind w:firstLine="540"/>
        <w:jc w:val="both"/>
      </w:pPr>
      <w:r>
        <w:t>2. Степень реализации мероприятий:</w:t>
      </w:r>
    </w:p>
    <w:p w:rsidR="000B724F" w:rsidRDefault="000B724F">
      <w:pPr>
        <w:pStyle w:val="ConsPlusNormal"/>
        <w:ind w:firstLine="540"/>
        <w:jc w:val="both"/>
      </w:pPr>
    </w:p>
    <w:p w:rsidR="000B724F" w:rsidRDefault="000B724F">
      <w:pPr>
        <w:pStyle w:val="ConsPlusNormal"/>
        <w:jc w:val="center"/>
      </w:pPr>
      <w:r>
        <w:t>СР</w:t>
      </w:r>
      <w:r>
        <w:rPr>
          <w:vertAlign w:val="subscript"/>
        </w:rPr>
        <w:t>м</w:t>
      </w:r>
      <w:r>
        <w:t xml:space="preserve"> = М</w:t>
      </w:r>
      <w:r>
        <w:rPr>
          <w:vertAlign w:val="subscript"/>
        </w:rPr>
        <w:t>ф</w:t>
      </w:r>
      <w:r>
        <w:t xml:space="preserve"> / М</w:t>
      </w:r>
      <w:r>
        <w:rPr>
          <w:vertAlign w:val="subscript"/>
        </w:rPr>
        <w:t>п</w:t>
      </w:r>
      <w:r>
        <w:t>,</w:t>
      </w:r>
    </w:p>
    <w:p w:rsidR="000B724F" w:rsidRDefault="000B724F">
      <w:pPr>
        <w:pStyle w:val="ConsPlusNormal"/>
        <w:ind w:firstLine="540"/>
        <w:jc w:val="both"/>
      </w:pPr>
    </w:p>
    <w:p w:rsidR="000B724F" w:rsidRDefault="000B724F">
      <w:pPr>
        <w:pStyle w:val="ConsPlusNormal"/>
        <w:ind w:firstLine="540"/>
        <w:jc w:val="both"/>
      </w:pPr>
      <w:r>
        <w:t>где:</w:t>
      </w:r>
    </w:p>
    <w:p w:rsidR="000B724F" w:rsidRDefault="000B724F">
      <w:pPr>
        <w:pStyle w:val="ConsPlusNormal"/>
        <w:spacing w:before="220"/>
        <w:ind w:firstLine="540"/>
        <w:jc w:val="both"/>
      </w:pPr>
      <w:r>
        <w:t>СР</w:t>
      </w:r>
      <w:r>
        <w:rPr>
          <w:vertAlign w:val="subscript"/>
        </w:rPr>
        <w:t>м</w:t>
      </w:r>
      <w:r>
        <w:t xml:space="preserve"> - степень реализации мероприятий Программы;</w:t>
      </w:r>
    </w:p>
    <w:p w:rsidR="000B724F" w:rsidRDefault="000B724F">
      <w:pPr>
        <w:pStyle w:val="ConsPlusNormal"/>
        <w:spacing w:before="220"/>
        <w:ind w:firstLine="540"/>
        <w:jc w:val="both"/>
      </w:pPr>
      <w:r>
        <w:t>М</w:t>
      </w:r>
      <w:r>
        <w:rPr>
          <w:vertAlign w:val="subscript"/>
        </w:rPr>
        <w:t>ф</w:t>
      </w:r>
      <w:r>
        <w:t xml:space="preserve"> - количество мероприятий, выполненных в полном объеме, из числа мероприятий, запланированных к реализации в отчетном году;</w:t>
      </w:r>
    </w:p>
    <w:p w:rsidR="000B724F" w:rsidRDefault="000B724F">
      <w:pPr>
        <w:pStyle w:val="ConsPlusNormal"/>
        <w:spacing w:before="220"/>
        <w:ind w:firstLine="540"/>
        <w:jc w:val="both"/>
      </w:pPr>
      <w:r>
        <w:t>М</w:t>
      </w:r>
      <w:r>
        <w:rPr>
          <w:vertAlign w:val="subscript"/>
        </w:rPr>
        <w:t>п</w:t>
      </w:r>
      <w:r>
        <w:t xml:space="preserve"> - общее количество мероприятий, запланированных к реализации в отчетном году.</w:t>
      </w:r>
    </w:p>
    <w:p w:rsidR="000B724F" w:rsidRDefault="000B724F">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Программы.</w:t>
      </w:r>
    </w:p>
    <w:p w:rsidR="000B724F" w:rsidRDefault="000B724F">
      <w:pPr>
        <w:pStyle w:val="ConsPlusNormal"/>
        <w:spacing w:before="220"/>
        <w:ind w:firstLine="540"/>
        <w:jc w:val="both"/>
      </w:pPr>
      <w:r>
        <w:t>3. Степень соответствия запланированному уровню расходов:</w:t>
      </w:r>
    </w:p>
    <w:p w:rsidR="000B724F" w:rsidRDefault="000B724F">
      <w:pPr>
        <w:pStyle w:val="ConsPlusNormal"/>
        <w:ind w:firstLine="540"/>
        <w:jc w:val="both"/>
      </w:pPr>
    </w:p>
    <w:p w:rsidR="000B724F" w:rsidRDefault="000B724F">
      <w:pPr>
        <w:pStyle w:val="ConsPlusNormal"/>
        <w:jc w:val="center"/>
      </w:pPr>
      <w:r>
        <w:t>СС</w:t>
      </w:r>
      <w:r>
        <w:rPr>
          <w:vertAlign w:val="subscript"/>
        </w:rPr>
        <w:t>ур</w:t>
      </w:r>
      <w:r>
        <w:t xml:space="preserve"> = Р</w:t>
      </w:r>
      <w:r>
        <w:rPr>
          <w:vertAlign w:val="subscript"/>
        </w:rPr>
        <w:t>ф</w:t>
      </w:r>
      <w:r>
        <w:t xml:space="preserve"> / Р</w:t>
      </w:r>
      <w:r>
        <w:rPr>
          <w:vertAlign w:val="subscript"/>
        </w:rPr>
        <w:t>п</w:t>
      </w:r>
      <w:r>
        <w:t>,</w:t>
      </w:r>
    </w:p>
    <w:p w:rsidR="000B724F" w:rsidRDefault="000B724F">
      <w:pPr>
        <w:pStyle w:val="ConsPlusNormal"/>
        <w:ind w:firstLine="540"/>
        <w:jc w:val="both"/>
      </w:pPr>
    </w:p>
    <w:p w:rsidR="000B724F" w:rsidRDefault="000B724F">
      <w:pPr>
        <w:pStyle w:val="ConsPlusNormal"/>
        <w:ind w:firstLine="540"/>
        <w:jc w:val="both"/>
      </w:pPr>
      <w:r>
        <w:t>где:</w:t>
      </w:r>
    </w:p>
    <w:p w:rsidR="000B724F" w:rsidRDefault="000B724F">
      <w:pPr>
        <w:pStyle w:val="ConsPlusNormal"/>
        <w:spacing w:before="220"/>
        <w:ind w:firstLine="540"/>
        <w:jc w:val="both"/>
      </w:pPr>
      <w:r>
        <w:lastRenderedPageBreak/>
        <w:t>СС</w:t>
      </w:r>
      <w:r>
        <w:rPr>
          <w:vertAlign w:val="subscript"/>
        </w:rPr>
        <w:t>ур</w:t>
      </w:r>
      <w:r>
        <w:t xml:space="preserve"> - степень соответствия запланированному уровню расходов Программы;</w:t>
      </w:r>
    </w:p>
    <w:p w:rsidR="000B724F" w:rsidRDefault="000B724F">
      <w:pPr>
        <w:pStyle w:val="ConsPlusNormal"/>
        <w:spacing w:before="220"/>
        <w:ind w:firstLine="540"/>
        <w:jc w:val="both"/>
      </w:pPr>
      <w:r>
        <w:t>Р</w:t>
      </w:r>
      <w:r>
        <w:rPr>
          <w:vertAlign w:val="subscript"/>
        </w:rPr>
        <w:t>ф</w:t>
      </w:r>
      <w:r>
        <w:t xml:space="preserve"> - фактические расходы на реализацию Программы в отчетном году;</w:t>
      </w:r>
    </w:p>
    <w:p w:rsidR="000B724F" w:rsidRDefault="000B724F">
      <w:pPr>
        <w:pStyle w:val="ConsPlusNormal"/>
        <w:spacing w:before="220"/>
        <w:ind w:firstLine="540"/>
        <w:jc w:val="both"/>
      </w:pPr>
      <w:r>
        <w:t>Р</w:t>
      </w:r>
      <w:r>
        <w:rPr>
          <w:vertAlign w:val="subscript"/>
        </w:rPr>
        <w:t>п</w:t>
      </w:r>
      <w:r>
        <w:t xml:space="preserve"> - плановые расходы на реализацию Программы в отчетном году.</w:t>
      </w:r>
    </w:p>
    <w:p w:rsidR="000B724F" w:rsidRDefault="000B724F">
      <w:pPr>
        <w:pStyle w:val="ConsPlusNormal"/>
        <w:spacing w:before="220"/>
        <w:ind w:firstLine="540"/>
        <w:jc w:val="both"/>
      </w:pPr>
      <w:bookmarkStart w:id="9" w:name="P1038"/>
      <w:bookmarkEnd w:id="9"/>
      <w:r>
        <w:t>4. Интегральный показатель эффективности Программы:</w:t>
      </w:r>
    </w:p>
    <w:p w:rsidR="000B724F" w:rsidRDefault="000B724F">
      <w:pPr>
        <w:pStyle w:val="ConsPlusNormal"/>
        <w:ind w:firstLine="540"/>
        <w:jc w:val="both"/>
      </w:pPr>
    </w:p>
    <w:p w:rsidR="000B724F" w:rsidRDefault="000B724F">
      <w:pPr>
        <w:pStyle w:val="ConsPlusNormal"/>
        <w:jc w:val="center"/>
      </w:pPr>
      <w:r>
        <w:t>ПЭ</w:t>
      </w:r>
      <w:r>
        <w:rPr>
          <w:vertAlign w:val="subscript"/>
        </w:rPr>
        <w:t>j</w:t>
      </w:r>
      <w:r>
        <w:t xml:space="preserve"> = (СД</w:t>
      </w:r>
      <w:r>
        <w:rPr>
          <w:vertAlign w:val="subscript"/>
        </w:rPr>
        <w:t>j</w:t>
      </w:r>
      <w:r>
        <w:t xml:space="preserve"> + СР</w:t>
      </w:r>
      <w:r>
        <w:rPr>
          <w:vertAlign w:val="subscript"/>
        </w:rPr>
        <w:t>мj</w:t>
      </w:r>
      <w:r>
        <w:t xml:space="preserve"> + СС</w:t>
      </w:r>
      <w:r>
        <w:rPr>
          <w:vertAlign w:val="subscript"/>
        </w:rPr>
        <w:t>урj</w:t>
      </w:r>
      <w:r>
        <w:t>) / 3,</w:t>
      </w:r>
    </w:p>
    <w:p w:rsidR="000B724F" w:rsidRDefault="000B724F">
      <w:pPr>
        <w:pStyle w:val="ConsPlusNormal"/>
        <w:ind w:firstLine="540"/>
        <w:jc w:val="both"/>
      </w:pPr>
    </w:p>
    <w:p w:rsidR="000B724F" w:rsidRDefault="000B724F">
      <w:pPr>
        <w:pStyle w:val="ConsPlusNormal"/>
        <w:ind w:firstLine="540"/>
        <w:jc w:val="both"/>
      </w:pPr>
      <w:r>
        <w:t>где:</w:t>
      </w:r>
    </w:p>
    <w:p w:rsidR="000B724F" w:rsidRDefault="000B724F">
      <w:pPr>
        <w:pStyle w:val="ConsPlusNormal"/>
        <w:spacing w:before="220"/>
        <w:ind w:firstLine="540"/>
        <w:jc w:val="both"/>
      </w:pPr>
      <w:r>
        <w:t>ПЭ</w:t>
      </w:r>
      <w:r>
        <w:rPr>
          <w:vertAlign w:val="subscript"/>
        </w:rPr>
        <w:t>j</w:t>
      </w:r>
      <w:r>
        <w:t xml:space="preserve"> - интегральный показатель эффективности Программы;</w:t>
      </w:r>
    </w:p>
    <w:p w:rsidR="000B724F" w:rsidRDefault="000B724F">
      <w:pPr>
        <w:pStyle w:val="ConsPlusNormal"/>
        <w:spacing w:before="220"/>
        <w:ind w:firstLine="540"/>
        <w:jc w:val="both"/>
      </w:pPr>
      <w:r>
        <w:t>СД</w:t>
      </w:r>
      <w:r>
        <w:rPr>
          <w:vertAlign w:val="subscript"/>
        </w:rPr>
        <w:t>j</w:t>
      </w:r>
      <w:r>
        <w:t xml:space="preserve"> - степень достижения плановых значений индикаторов (показателей) Программы;</w:t>
      </w:r>
    </w:p>
    <w:p w:rsidR="000B724F" w:rsidRDefault="000B724F">
      <w:pPr>
        <w:pStyle w:val="ConsPlusNormal"/>
        <w:spacing w:before="220"/>
        <w:ind w:firstLine="540"/>
        <w:jc w:val="both"/>
      </w:pPr>
      <w:r>
        <w:t>СР</w:t>
      </w:r>
      <w:r>
        <w:rPr>
          <w:vertAlign w:val="subscript"/>
        </w:rPr>
        <w:t>мj</w:t>
      </w:r>
      <w:r>
        <w:t xml:space="preserve"> - степень реализации мероприятий Программы;</w:t>
      </w:r>
    </w:p>
    <w:p w:rsidR="000B724F" w:rsidRDefault="000B724F">
      <w:pPr>
        <w:pStyle w:val="ConsPlusNormal"/>
        <w:spacing w:before="220"/>
        <w:ind w:firstLine="540"/>
        <w:jc w:val="both"/>
      </w:pPr>
      <w:r>
        <w:t>СС</w:t>
      </w:r>
      <w:r>
        <w:rPr>
          <w:vertAlign w:val="subscript"/>
        </w:rPr>
        <w:t>урj</w:t>
      </w:r>
      <w:r>
        <w:t xml:space="preserve"> - степень соответствия запланированному уровню расходов Программы.</w:t>
      </w:r>
    </w:p>
    <w:p w:rsidR="000B724F" w:rsidRDefault="000B724F">
      <w:pPr>
        <w:pStyle w:val="ConsPlusNormal"/>
        <w:spacing w:before="220"/>
        <w:ind w:firstLine="540"/>
        <w:jc w:val="both"/>
      </w:pPr>
      <w:r>
        <w:t xml:space="preserve">Показатели эффективности государственной программы, предусмотренные </w:t>
      </w:r>
      <w:hyperlink w:anchor="P1000" w:history="1">
        <w:r>
          <w:rPr>
            <w:color w:val="0000FF"/>
          </w:rPr>
          <w:t>пунктами 1</w:t>
        </w:r>
      </w:hyperlink>
      <w:r>
        <w:t xml:space="preserve"> - </w:t>
      </w:r>
      <w:hyperlink w:anchor="P1038" w:history="1">
        <w:r>
          <w:rPr>
            <w:color w:val="0000FF"/>
          </w:rPr>
          <w:t>4</w:t>
        </w:r>
      </w:hyperlink>
      <w:r>
        <w:t xml:space="preserve"> настоящего раздела, оцениваются согласно следующим значениям:</w:t>
      </w:r>
    </w:p>
    <w:p w:rsidR="000B724F" w:rsidRDefault="000B724F">
      <w:pPr>
        <w:pStyle w:val="ConsPlusNormal"/>
        <w:spacing w:before="220"/>
        <w:ind w:firstLine="540"/>
        <w:jc w:val="both"/>
      </w:pPr>
      <w:r>
        <w:t>- высокий уровень эффективности, если значение составляет более 0,95;</w:t>
      </w:r>
    </w:p>
    <w:p w:rsidR="000B724F" w:rsidRDefault="000B724F">
      <w:pPr>
        <w:pStyle w:val="ConsPlusNormal"/>
        <w:spacing w:before="220"/>
        <w:ind w:firstLine="540"/>
        <w:jc w:val="both"/>
      </w:pPr>
      <w:r>
        <w:t>- средний уровень эффективности, если значение составляет от 0,90 до 0,95;</w:t>
      </w:r>
    </w:p>
    <w:p w:rsidR="000B724F" w:rsidRDefault="000B724F">
      <w:pPr>
        <w:pStyle w:val="ConsPlusNormal"/>
        <w:spacing w:before="220"/>
        <w:ind w:firstLine="540"/>
        <w:jc w:val="both"/>
      </w:pPr>
      <w:r>
        <w:t>- низкий уровень эффективности, если значение составляет от 0,83 до 0,90.</w:t>
      </w:r>
    </w:p>
    <w:p w:rsidR="000B724F" w:rsidRDefault="000B724F">
      <w:pPr>
        <w:pStyle w:val="ConsPlusNormal"/>
        <w:spacing w:before="220"/>
        <w:ind w:firstLine="540"/>
        <w:jc w:val="both"/>
      </w:pPr>
      <w:r>
        <w:t>В остальных случаях эффективность Программы признается неудовлетворительной.</w:t>
      </w: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sectPr w:rsidR="000B724F">
          <w:pgSz w:w="11905" w:h="16838"/>
          <w:pgMar w:top="1134" w:right="850" w:bottom="1134" w:left="1701" w:header="0" w:footer="0" w:gutter="0"/>
          <w:cols w:space="720"/>
        </w:sectPr>
      </w:pPr>
    </w:p>
    <w:p w:rsidR="000B724F" w:rsidRDefault="000B724F">
      <w:pPr>
        <w:pStyle w:val="ConsPlusNormal"/>
        <w:jc w:val="right"/>
        <w:outlineLvl w:val="1"/>
      </w:pPr>
      <w:r>
        <w:lastRenderedPageBreak/>
        <w:t>Приложение N 1</w:t>
      </w:r>
    </w:p>
    <w:p w:rsidR="000B724F" w:rsidRDefault="000B724F">
      <w:pPr>
        <w:pStyle w:val="ConsPlusNormal"/>
        <w:jc w:val="right"/>
      </w:pPr>
      <w:r>
        <w:t>к государственной программе</w:t>
      </w:r>
    </w:p>
    <w:p w:rsidR="000B724F" w:rsidRDefault="000B724F">
      <w:pPr>
        <w:pStyle w:val="ConsPlusNormal"/>
        <w:jc w:val="right"/>
      </w:pPr>
      <w:r>
        <w:t>Сахалинской области</w:t>
      </w:r>
    </w:p>
    <w:p w:rsidR="000B724F" w:rsidRDefault="000B724F">
      <w:pPr>
        <w:pStyle w:val="ConsPlusNormal"/>
        <w:jc w:val="right"/>
      </w:pPr>
      <w:r>
        <w:t>"Доступная среда</w:t>
      </w:r>
    </w:p>
    <w:p w:rsidR="000B724F" w:rsidRDefault="000B724F">
      <w:pPr>
        <w:pStyle w:val="ConsPlusNormal"/>
        <w:jc w:val="right"/>
      </w:pPr>
      <w:r>
        <w:t>в Сахалинской области</w:t>
      </w:r>
    </w:p>
    <w:p w:rsidR="000B724F" w:rsidRDefault="000B724F">
      <w:pPr>
        <w:pStyle w:val="ConsPlusNormal"/>
        <w:jc w:val="right"/>
      </w:pPr>
      <w:r>
        <w:t>на 2014 - 2020 годы",</w:t>
      </w:r>
    </w:p>
    <w:p w:rsidR="000B724F" w:rsidRDefault="000B724F">
      <w:pPr>
        <w:pStyle w:val="ConsPlusNormal"/>
        <w:jc w:val="right"/>
      </w:pPr>
      <w:r>
        <w:t>утвержденной постановлением</w:t>
      </w:r>
    </w:p>
    <w:p w:rsidR="000B724F" w:rsidRDefault="000B724F">
      <w:pPr>
        <w:pStyle w:val="ConsPlusNormal"/>
        <w:jc w:val="right"/>
      </w:pPr>
      <w:r>
        <w:t>Правительства Сахалинской области</w:t>
      </w:r>
    </w:p>
    <w:p w:rsidR="000B724F" w:rsidRDefault="000B724F">
      <w:pPr>
        <w:pStyle w:val="ConsPlusNormal"/>
        <w:jc w:val="right"/>
      </w:pPr>
      <w:r>
        <w:t>от 31.05.2013 N 280</w:t>
      </w:r>
    </w:p>
    <w:p w:rsidR="000B724F" w:rsidRDefault="000B724F">
      <w:pPr>
        <w:pStyle w:val="ConsPlusNormal"/>
        <w:ind w:firstLine="540"/>
        <w:jc w:val="both"/>
      </w:pPr>
    </w:p>
    <w:p w:rsidR="000B724F" w:rsidRDefault="000B724F">
      <w:pPr>
        <w:pStyle w:val="ConsPlusTitle"/>
        <w:jc w:val="center"/>
      </w:pPr>
      <w:bookmarkStart w:id="10" w:name="P1067"/>
      <w:bookmarkEnd w:id="10"/>
      <w:r>
        <w:t>ПЕРЕЧЕНЬ</w:t>
      </w:r>
    </w:p>
    <w:p w:rsidR="000B724F" w:rsidRDefault="000B724F">
      <w:pPr>
        <w:pStyle w:val="ConsPlusTitle"/>
        <w:jc w:val="center"/>
      </w:pPr>
      <w:r>
        <w:t>МЕРОПРИЯТИЙ ГОСУДАРСТВЕННОЙ ПРОГРАММЫ САХАЛИНСКОЙ ОБЛАСТИ</w:t>
      </w:r>
    </w:p>
    <w:p w:rsidR="000B724F" w:rsidRDefault="000B724F">
      <w:pPr>
        <w:pStyle w:val="ConsPlusTitle"/>
        <w:jc w:val="center"/>
      </w:pPr>
      <w:r>
        <w:t>"ДОСТУПНАЯ СРЕДА В САХАЛИНСКОЙ ОБЛАСТИ НА 2014 - 2020 ГОДЫ"</w:t>
      </w:r>
    </w:p>
    <w:p w:rsidR="000B724F" w:rsidRDefault="000B72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center"/>
            </w:pPr>
            <w:r>
              <w:rPr>
                <w:color w:val="392C69"/>
              </w:rPr>
              <w:t>Список изменяющих документов</w:t>
            </w:r>
          </w:p>
          <w:p w:rsidR="000B724F" w:rsidRDefault="000B724F">
            <w:pPr>
              <w:pStyle w:val="ConsPlusNormal"/>
              <w:jc w:val="center"/>
            </w:pPr>
            <w:r>
              <w:rPr>
                <w:color w:val="392C69"/>
              </w:rPr>
              <w:t>(в ред. Постановлений Правительства Сахалинской области</w:t>
            </w:r>
          </w:p>
          <w:p w:rsidR="000B724F" w:rsidRDefault="000B724F">
            <w:pPr>
              <w:pStyle w:val="ConsPlusNormal"/>
              <w:jc w:val="center"/>
            </w:pPr>
            <w:r>
              <w:rPr>
                <w:color w:val="392C69"/>
              </w:rPr>
              <w:t xml:space="preserve">от 31.12.2015 </w:t>
            </w:r>
            <w:hyperlink r:id="rId213" w:history="1">
              <w:r>
                <w:rPr>
                  <w:color w:val="0000FF"/>
                </w:rPr>
                <w:t>N 585</w:t>
              </w:r>
            </w:hyperlink>
            <w:r>
              <w:rPr>
                <w:color w:val="392C69"/>
              </w:rPr>
              <w:t xml:space="preserve">, от 30.06.2016 </w:t>
            </w:r>
            <w:hyperlink r:id="rId214" w:history="1">
              <w:r>
                <w:rPr>
                  <w:color w:val="0000FF"/>
                </w:rPr>
                <w:t>N 324</w:t>
              </w:r>
            </w:hyperlink>
            <w:r>
              <w:rPr>
                <w:color w:val="392C69"/>
              </w:rPr>
              <w:t xml:space="preserve">, от 04.10.2016 </w:t>
            </w:r>
            <w:hyperlink r:id="rId215" w:history="1">
              <w:r>
                <w:rPr>
                  <w:color w:val="0000FF"/>
                </w:rPr>
                <w:t>N 495</w:t>
              </w:r>
            </w:hyperlink>
            <w:r>
              <w:rPr>
                <w:color w:val="392C69"/>
              </w:rPr>
              <w:t>,</w:t>
            </w:r>
          </w:p>
          <w:p w:rsidR="000B724F" w:rsidRDefault="000B724F">
            <w:pPr>
              <w:pStyle w:val="ConsPlusNormal"/>
              <w:jc w:val="center"/>
            </w:pPr>
            <w:r>
              <w:rPr>
                <w:color w:val="392C69"/>
              </w:rPr>
              <w:t xml:space="preserve">от 30.12.2016 </w:t>
            </w:r>
            <w:hyperlink r:id="rId216" w:history="1">
              <w:r>
                <w:rPr>
                  <w:color w:val="0000FF"/>
                </w:rPr>
                <w:t>N 692</w:t>
              </w:r>
            </w:hyperlink>
            <w:r>
              <w:rPr>
                <w:color w:val="392C69"/>
              </w:rPr>
              <w:t xml:space="preserve">, от 28.02.2017 </w:t>
            </w:r>
            <w:hyperlink r:id="rId217" w:history="1">
              <w:r>
                <w:rPr>
                  <w:color w:val="0000FF"/>
                </w:rPr>
                <w:t>N 81</w:t>
              </w:r>
            </w:hyperlink>
            <w:r>
              <w:rPr>
                <w:color w:val="392C69"/>
              </w:rPr>
              <w:t xml:space="preserve">, от 10.04.2017 </w:t>
            </w:r>
            <w:hyperlink r:id="rId218" w:history="1">
              <w:r>
                <w:rPr>
                  <w:color w:val="0000FF"/>
                </w:rPr>
                <w:t>N 164</w:t>
              </w:r>
            </w:hyperlink>
            <w:r>
              <w:rPr>
                <w:color w:val="392C69"/>
              </w:rPr>
              <w:t>,</w:t>
            </w:r>
          </w:p>
          <w:p w:rsidR="000B724F" w:rsidRDefault="000B724F">
            <w:pPr>
              <w:pStyle w:val="ConsPlusNormal"/>
              <w:jc w:val="center"/>
            </w:pPr>
            <w:r>
              <w:rPr>
                <w:color w:val="392C69"/>
              </w:rPr>
              <w:t xml:space="preserve">от 07.11.2017 </w:t>
            </w:r>
            <w:hyperlink r:id="rId219" w:history="1">
              <w:r>
                <w:rPr>
                  <w:color w:val="0000FF"/>
                </w:rPr>
                <w:t>N 519</w:t>
              </w:r>
            </w:hyperlink>
            <w:r>
              <w:rPr>
                <w:color w:val="392C69"/>
              </w:rPr>
              <w:t>)</w:t>
            </w:r>
          </w:p>
        </w:tc>
      </w:tr>
    </w:tbl>
    <w:p w:rsidR="000B724F" w:rsidRDefault="000B724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288"/>
        <w:gridCol w:w="2835"/>
        <w:gridCol w:w="850"/>
        <w:gridCol w:w="850"/>
        <w:gridCol w:w="2778"/>
        <w:gridCol w:w="2041"/>
        <w:gridCol w:w="1814"/>
      </w:tblGrid>
      <w:tr w:rsidR="000B724F">
        <w:tc>
          <w:tcPr>
            <w:tcW w:w="850" w:type="dxa"/>
            <w:vMerge w:val="restart"/>
          </w:tcPr>
          <w:p w:rsidR="000B724F" w:rsidRDefault="000B724F">
            <w:pPr>
              <w:pStyle w:val="ConsPlusNormal"/>
              <w:jc w:val="center"/>
            </w:pPr>
            <w:r>
              <w:t>N пп.</w:t>
            </w:r>
          </w:p>
        </w:tc>
        <w:tc>
          <w:tcPr>
            <w:tcW w:w="3288" w:type="dxa"/>
            <w:vMerge w:val="restart"/>
          </w:tcPr>
          <w:p w:rsidR="000B724F" w:rsidRDefault="000B724F">
            <w:pPr>
              <w:pStyle w:val="ConsPlusNormal"/>
              <w:jc w:val="center"/>
            </w:pPr>
            <w:r>
              <w:t>Наименование мероприятий</w:t>
            </w:r>
          </w:p>
        </w:tc>
        <w:tc>
          <w:tcPr>
            <w:tcW w:w="2835" w:type="dxa"/>
            <w:vMerge w:val="restart"/>
          </w:tcPr>
          <w:p w:rsidR="000B724F" w:rsidRDefault="000B724F">
            <w:pPr>
              <w:pStyle w:val="ConsPlusNormal"/>
              <w:jc w:val="center"/>
            </w:pPr>
            <w:r>
              <w:t>Исполнитель мероприятия</w:t>
            </w:r>
          </w:p>
        </w:tc>
        <w:tc>
          <w:tcPr>
            <w:tcW w:w="1700" w:type="dxa"/>
            <w:gridSpan w:val="2"/>
          </w:tcPr>
          <w:p w:rsidR="000B724F" w:rsidRDefault="000B724F">
            <w:pPr>
              <w:pStyle w:val="ConsPlusNormal"/>
              <w:jc w:val="center"/>
            </w:pPr>
            <w:r>
              <w:t>Срок</w:t>
            </w:r>
          </w:p>
        </w:tc>
        <w:tc>
          <w:tcPr>
            <w:tcW w:w="4819" w:type="dxa"/>
            <w:gridSpan w:val="2"/>
          </w:tcPr>
          <w:p w:rsidR="000B724F" w:rsidRDefault="000B724F">
            <w:pPr>
              <w:pStyle w:val="ConsPlusNormal"/>
              <w:jc w:val="center"/>
            </w:pPr>
            <w:r>
              <w:t>Ожидаемый непосредственный результат</w:t>
            </w:r>
          </w:p>
        </w:tc>
        <w:tc>
          <w:tcPr>
            <w:tcW w:w="1814" w:type="dxa"/>
            <w:vMerge w:val="restart"/>
          </w:tcPr>
          <w:p w:rsidR="000B724F" w:rsidRDefault="000B724F">
            <w:pPr>
              <w:pStyle w:val="ConsPlusNormal"/>
              <w:jc w:val="center"/>
            </w:pPr>
            <w:r>
              <w:t>Связь с показателями государственной программы (подпрограммы)</w:t>
            </w:r>
          </w:p>
        </w:tc>
      </w:tr>
      <w:tr w:rsidR="000B724F">
        <w:tc>
          <w:tcPr>
            <w:tcW w:w="850" w:type="dxa"/>
            <w:vMerge/>
          </w:tcPr>
          <w:p w:rsidR="000B724F" w:rsidRDefault="000B724F"/>
        </w:tc>
        <w:tc>
          <w:tcPr>
            <w:tcW w:w="3288" w:type="dxa"/>
            <w:vMerge/>
          </w:tcPr>
          <w:p w:rsidR="000B724F" w:rsidRDefault="000B724F"/>
        </w:tc>
        <w:tc>
          <w:tcPr>
            <w:tcW w:w="2835" w:type="dxa"/>
            <w:vMerge/>
          </w:tcPr>
          <w:p w:rsidR="000B724F" w:rsidRDefault="000B724F"/>
        </w:tc>
        <w:tc>
          <w:tcPr>
            <w:tcW w:w="850" w:type="dxa"/>
          </w:tcPr>
          <w:p w:rsidR="000B724F" w:rsidRDefault="000B724F">
            <w:pPr>
              <w:pStyle w:val="ConsPlusNormal"/>
              <w:jc w:val="center"/>
            </w:pPr>
            <w:r>
              <w:t>начала реализации</w:t>
            </w:r>
          </w:p>
        </w:tc>
        <w:tc>
          <w:tcPr>
            <w:tcW w:w="850" w:type="dxa"/>
          </w:tcPr>
          <w:p w:rsidR="000B724F" w:rsidRDefault="000B724F">
            <w:pPr>
              <w:pStyle w:val="ConsPlusNormal"/>
              <w:jc w:val="center"/>
            </w:pPr>
            <w:r>
              <w:t>окончания реализации</w:t>
            </w:r>
          </w:p>
        </w:tc>
        <w:tc>
          <w:tcPr>
            <w:tcW w:w="2778" w:type="dxa"/>
          </w:tcPr>
          <w:p w:rsidR="000B724F" w:rsidRDefault="000B724F">
            <w:pPr>
              <w:pStyle w:val="ConsPlusNormal"/>
              <w:jc w:val="center"/>
            </w:pPr>
            <w:r>
              <w:t>Краткое описание (единицы измерения результата)</w:t>
            </w:r>
          </w:p>
        </w:tc>
        <w:tc>
          <w:tcPr>
            <w:tcW w:w="2041" w:type="dxa"/>
          </w:tcPr>
          <w:p w:rsidR="000B724F" w:rsidRDefault="000B724F">
            <w:pPr>
              <w:pStyle w:val="ConsPlusNormal"/>
              <w:jc w:val="center"/>
            </w:pPr>
            <w:r>
              <w:t>Значение (количественное измерение или количественная оценка результата)</w:t>
            </w:r>
          </w:p>
        </w:tc>
        <w:tc>
          <w:tcPr>
            <w:tcW w:w="1814" w:type="dxa"/>
            <w:vMerge/>
          </w:tcPr>
          <w:p w:rsidR="000B724F" w:rsidRDefault="000B724F"/>
        </w:tc>
      </w:tr>
      <w:tr w:rsidR="000B724F">
        <w:tc>
          <w:tcPr>
            <w:tcW w:w="850" w:type="dxa"/>
          </w:tcPr>
          <w:p w:rsidR="000B724F" w:rsidRDefault="000B724F">
            <w:pPr>
              <w:pStyle w:val="ConsPlusNormal"/>
              <w:outlineLvl w:val="2"/>
            </w:pPr>
            <w:r>
              <w:t>1.</w:t>
            </w:r>
          </w:p>
        </w:tc>
        <w:tc>
          <w:tcPr>
            <w:tcW w:w="14456" w:type="dxa"/>
            <w:gridSpan w:val="7"/>
          </w:tcPr>
          <w:p w:rsidR="000B724F" w:rsidRDefault="000B724F">
            <w:pPr>
              <w:pStyle w:val="ConsPlusNormal"/>
              <w:jc w:val="center"/>
            </w:pPr>
            <w:r>
              <w:t>Государственная программа "Доступная среда в Сахалинской области на 2014 - 2020 годы"</w:t>
            </w:r>
          </w:p>
        </w:tc>
      </w:tr>
      <w:tr w:rsidR="000B724F">
        <w:tc>
          <w:tcPr>
            <w:tcW w:w="850" w:type="dxa"/>
          </w:tcPr>
          <w:p w:rsidR="000B724F" w:rsidRDefault="000B724F">
            <w:pPr>
              <w:pStyle w:val="ConsPlusNormal"/>
              <w:outlineLvl w:val="3"/>
            </w:pPr>
            <w:r>
              <w:t>1.1.</w:t>
            </w:r>
          </w:p>
        </w:tc>
        <w:tc>
          <w:tcPr>
            <w:tcW w:w="14456" w:type="dxa"/>
            <w:gridSpan w:val="7"/>
          </w:tcPr>
          <w:p w:rsidR="000B724F" w:rsidRDefault="000B724F">
            <w:pPr>
              <w:pStyle w:val="ConsPlusNormal"/>
              <w:jc w:val="center"/>
            </w:pPr>
            <w:r>
              <w:t>Совершенствование нормативной правовой базы и организационной основы обеспечения беспрепятственного доступа инвалидов к информации и объектам социальной инфраструктуры</w:t>
            </w:r>
          </w:p>
        </w:tc>
      </w:tr>
      <w:tr w:rsidR="000B724F">
        <w:tc>
          <w:tcPr>
            <w:tcW w:w="850" w:type="dxa"/>
          </w:tcPr>
          <w:p w:rsidR="000B724F" w:rsidRDefault="000B724F">
            <w:pPr>
              <w:pStyle w:val="ConsPlusNormal"/>
            </w:pPr>
            <w:r>
              <w:lastRenderedPageBreak/>
              <w:t>1.1.1.</w:t>
            </w:r>
          </w:p>
        </w:tc>
        <w:tc>
          <w:tcPr>
            <w:tcW w:w="3288" w:type="dxa"/>
          </w:tcPr>
          <w:p w:rsidR="000B724F" w:rsidRDefault="000B724F">
            <w:pPr>
              <w:pStyle w:val="ConsPlusNormal"/>
            </w:pPr>
            <w:r>
              <w:t>Информационно-методическое и кадровое обеспечение работы с инвалидами (повышение квалификации и переподготовка учителей-дефектологов, сурдопедагогов, тифлопедагогов, логопедов)</w:t>
            </w:r>
          </w:p>
        </w:tc>
        <w:tc>
          <w:tcPr>
            <w:tcW w:w="2835" w:type="dxa"/>
          </w:tcPr>
          <w:p w:rsidR="000B724F" w:rsidRDefault="000B724F">
            <w:pPr>
              <w:pStyle w:val="ConsPlusNormal"/>
            </w:pPr>
            <w:r>
              <w:t>Министерство образования Сахалинской области</w:t>
            </w:r>
          </w:p>
        </w:tc>
        <w:tc>
          <w:tcPr>
            <w:tcW w:w="850" w:type="dxa"/>
          </w:tcPr>
          <w:p w:rsidR="000B724F" w:rsidRDefault="000B724F">
            <w:pPr>
              <w:pStyle w:val="ConsPlusNormal"/>
              <w:jc w:val="center"/>
            </w:pPr>
            <w:r>
              <w:t>2014</w:t>
            </w:r>
          </w:p>
        </w:tc>
        <w:tc>
          <w:tcPr>
            <w:tcW w:w="850" w:type="dxa"/>
          </w:tcPr>
          <w:p w:rsidR="000B724F" w:rsidRDefault="000B724F">
            <w:pPr>
              <w:pStyle w:val="ConsPlusNormal"/>
              <w:jc w:val="center"/>
            </w:pPr>
            <w:r>
              <w:t>2020</w:t>
            </w:r>
          </w:p>
        </w:tc>
        <w:tc>
          <w:tcPr>
            <w:tcW w:w="2778" w:type="dxa"/>
          </w:tcPr>
          <w:p w:rsidR="000B724F" w:rsidRDefault="000B724F">
            <w:pPr>
              <w:pStyle w:val="ConsPlusNormal"/>
            </w:pPr>
            <w:r>
              <w:t>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госучреждениях (человек)</w:t>
            </w:r>
          </w:p>
        </w:tc>
        <w:tc>
          <w:tcPr>
            <w:tcW w:w="2041" w:type="dxa"/>
            <w:vMerge w:val="restart"/>
            <w:tcBorders>
              <w:bottom w:val="nil"/>
            </w:tcBorders>
          </w:tcPr>
          <w:p w:rsidR="000B724F" w:rsidRDefault="000B724F">
            <w:pPr>
              <w:pStyle w:val="ConsPlusNormal"/>
              <w:jc w:val="center"/>
            </w:pPr>
            <w:r>
              <w:t>52</w:t>
            </w:r>
          </w:p>
          <w:p w:rsidR="000B724F" w:rsidRDefault="000B724F">
            <w:pPr>
              <w:pStyle w:val="ConsPlusNormal"/>
              <w:jc w:val="center"/>
            </w:pPr>
            <w:r>
              <w:t>в том числе 30 человек в 2016 году</w:t>
            </w:r>
          </w:p>
        </w:tc>
        <w:tc>
          <w:tcPr>
            <w:tcW w:w="1814" w:type="dxa"/>
          </w:tcPr>
          <w:p w:rsidR="000B724F" w:rsidRDefault="000B724F">
            <w:pPr>
              <w:pStyle w:val="ConsPlusNormal"/>
            </w:pPr>
            <w:r>
              <w:t xml:space="preserve">Приложение 5, </w:t>
            </w:r>
            <w:hyperlink w:anchor="P2378" w:history="1">
              <w:r>
                <w:rPr>
                  <w:color w:val="0000FF"/>
                </w:rPr>
                <w:t>индикатор 4</w:t>
              </w:r>
            </w:hyperlink>
          </w:p>
        </w:tc>
      </w:tr>
      <w:tr w:rsidR="000B724F">
        <w:tblPrEx>
          <w:tblBorders>
            <w:insideH w:val="nil"/>
          </w:tblBorders>
        </w:tblPrEx>
        <w:tc>
          <w:tcPr>
            <w:tcW w:w="850" w:type="dxa"/>
            <w:tcBorders>
              <w:bottom w:val="nil"/>
            </w:tcBorders>
          </w:tcPr>
          <w:p w:rsidR="000B724F" w:rsidRDefault="000B724F">
            <w:pPr>
              <w:pStyle w:val="ConsPlusNormal"/>
            </w:pPr>
            <w:r>
              <w:t>1.1.2.</w:t>
            </w:r>
          </w:p>
        </w:tc>
        <w:tc>
          <w:tcPr>
            <w:tcW w:w="3288" w:type="dxa"/>
            <w:tcBorders>
              <w:bottom w:val="nil"/>
            </w:tcBorders>
          </w:tcPr>
          <w:p w:rsidR="000B724F" w:rsidRDefault="000B724F">
            <w:pPr>
              <w:pStyle w:val="ConsPlusNormal"/>
            </w:pPr>
            <w:r>
              <w:t>Повышение квалификации и переподготовка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w:t>
            </w:r>
          </w:p>
        </w:tc>
        <w:tc>
          <w:tcPr>
            <w:tcW w:w="2835" w:type="dxa"/>
            <w:tcBorders>
              <w:bottom w:val="nil"/>
            </w:tcBorders>
          </w:tcPr>
          <w:p w:rsidR="000B724F" w:rsidRDefault="000B724F">
            <w:pPr>
              <w:pStyle w:val="ConsPlusNormal"/>
            </w:pPr>
            <w:r>
              <w:t>Министерство спорта и молодежной политики Сахалинской области - ГРБС</w:t>
            </w:r>
          </w:p>
          <w:p w:rsidR="000B724F" w:rsidRDefault="000B724F">
            <w:pPr>
              <w:pStyle w:val="ConsPlusNormal"/>
            </w:pPr>
            <w:r>
              <w:t>ОГАУ "Дворец спорта "Кристалл"</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госучреждениях (человек)</w:t>
            </w:r>
          </w:p>
        </w:tc>
        <w:tc>
          <w:tcPr>
            <w:tcW w:w="2041" w:type="dxa"/>
            <w:vMerge/>
            <w:tcBorders>
              <w:bottom w:val="nil"/>
            </w:tcBorders>
          </w:tcPr>
          <w:p w:rsidR="000B724F" w:rsidRDefault="000B724F"/>
        </w:tc>
        <w:tc>
          <w:tcPr>
            <w:tcW w:w="1814" w:type="dxa"/>
            <w:tcBorders>
              <w:bottom w:val="nil"/>
            </w:tcBorders>
          </w:tcPr>
          <w:p w:rsidR="000B724F" w:rsidRDefault="000B724F">
            <w:pPr>
              <w:pStyle w:val="ConsPlusNormal"/>
            </w:pPr>
            <w:r>
              <w:t xml:space="preserve">Приложение 5, </w:t>
            </w:r>
            <w:hyperlink w:anchor="P2378" w:history="1">
              <w:r>
                <w:rPr>
                  <w:color w:val="0000FF"/>
                </w:rPr>
                <w:t>индикатор 4</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20"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1.1.3.</w:t>
            </w:r>
          </w:p>
        </w:tc>
        <w:tc>
          <w:tcPr>
            <w:tcW w:w="3288" w:type="dxa"/>
            <w:tcBorders>
              <w:bottom w:val="nil"/>
            </w:tcBorders>
          </w:tcPr>
          <w:p w:rsidR="000B724F" w:rsidRDefault="000B724F">
            <w:pPr>
              <w:pStyle w:val="ConsPlusNormal"/>
            </w:pPr>
            <w:r>
              <w:t xml:space="preserve">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w:t>
            </w:r>
            <w:r>
              <w:lastRenderedPageBreak/>
              <w:t>рекомендаций)</w:t>
            </w:r>
          </w:p>
        </w:tc>
        <w:tc>
          <w:tcPr>
            <w:tcW w:w="2835" w:type="dxa"/>
            <w:tcBorders>
              <w:bottom w:val="nil"/>
            </w:tcBorders>
          </w:tcPr>
          <w:p w:rsidR="000B724F" w:rsidRDefault="000B724F">
            <w:pPr>
              <w:pStyle w:val="ConsPlusNormal"/>
            </w:pPr>
            <w:r>
              <w:lastRenderedPageBreak/>
              <w:t>Министерство социальной защиты Сахалинской области</w:t>
            </w:r>
          </w:p>
        </w:tc>
        <w:tc>
          <w:tcPr>
            <w:tcW w:w="850" w:type="dxa"/>
            <w:tcBorders>
              <w:bottom w:val="nil"/>
            </w:tcBorders>
          </w:tcPr>
          <w:p w:rsidR="000B724F" w:rsidRDefault="000B724F">
            <w:pPr>
              <w:pStyle w:val="ConsPlusNormal"/>
              <w:jc w:val="center"/>
            </w:pPr>
            <w:r>
              <w:t>2016</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(чел.)</w:t>
            </w:r>
          </w:p>
        </w:tc>
        <w:tc>
          <w:tcPr>
            <w:tcW w:w="2041" w:type="dxa"/>
            <w:tcBorders>
              <w:bottom w:val="nil"/>
            </w:tcBorders>
          </w:tcPr>
          <w:p w:rsidR="000B724F" w:rsidRDefault="000B724F">
            <w:pPr>
              <w:pStyle w:val="ConsPlusNormal"/>
            </w:pPr>
            <w:r>
              <w:t>Не менее 60 человек ежегодно</w:t>
            </w:r>
          </w:p>
        </w:tc>
        <w:tc>
          <w:tcPr>
            <w:tcW w:w="1814" w:type="dxa"/>
            <w:tcBorders>
              <w:bottom w:val="nil"/>
            </w:tcBorders>
          </w:tcPr>
          <w:p w:rsidR="000B724F" w:rsidRDefault="000B724F">
            <w:pPr>
              <w:pStyle w:val="ConsPlusNormal"/>
            </w:pPr>
            <w:r>
              <w:t xml:space="preserve">Приложение 5, </w:t>
            </w:r>
            <w:hyperlink w:anchor="P2378" w:history="1">
              <w:r>
                <w:rPr>
                  <w:color w:val="0000FF"/>
                </w:rPr>
                <w:t>индикатор 4</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(пп. 1.1.3 введен </w:t>
            </w:r>
            <w:hyperlink r:id="rId221" w:history="1">
              <w:r>
                <w:rPr>
                  <w:color w:val="0000FF"/>
                </w:rPr>
                <w:t>Постановлением</w:t>
              </w:r>
            </w:hyperlink>
            <w:r>
              <w:t xml:space="preserve"> Правительства Сахалинской области от 04.10.2016</w:t>
            </w:r>
          </w:p>
          <w:p w:rsidR="000B724F" w:rsidRDefault="000B724F">
            <w:pPr>
              <w:pStyle w:val="ConsPlusNormal"/>
              <w:jc w:val="both"/>
            </w:pPr>
            <w:r>
              <w:t>N 495)</w:t>
            </w:r>
          </w:p>
        </w:tc>
      </w:tr>
      <w:tr w:rsidR="000B724F">
        <w:tc>
          <w:tcPr>
            <w:tcW w:w="850" w:type="dxa"/>
          </w:tcPr>
          <w:p w:rsidR="000B724F" w:rsidRDefault="000B724F">
            <w:pPr>
              <w:pStyle w:val="ConsPlusNormal"/>
              <w:outlineLvl w:val="3"/>
            </w:pPr>
            <w:r>
              <w:t>1.2.</w:t>
            </w:r>
          </w:p>
        </w:tc>
        <w:tc>
          <w:tcPr>
            <w:tcW w:w="14456" w:type="dxa"/>
            <w:gridSpan w:val="7"/>
          </w:tcPr>
          <w:p w:rsidR="000B724F" w:rsidRDefault="000B724F">
            <w:pPr>
              <w:pStyle w:val="ConsPlusNormal"/>
              <w:jc w:val="center"/>
            </w:pPr>
            <w:r>
              <w:t>Обеспечение доступа инвалидов к объектам социальной инфраструктуры</w:t>
            </w:r>
          </w:p>
        </w:tc>
      </w:tr>
      <w:tr w:rsidR="000B724F">
        <w:tblPrEx>
          <w:tblBorders>
            <w:insideH w:val="nil"/>
          </w:tblBorders>
        </w:tblPrEx>
        <w:tc>
          <w:tcPr>
            <w:tcW w:w="850" w:type="dxa"/>
            <w:tcBorders>
              <w:bottom w:val="nil"/>
            </w:tcBorders>
          </w:tcPr>
          <w:p w:rsidR="000B724F" w:rsidRDefault="000B724F">
            <w:pPr>
              <w:pStyle w:val="ConsPlusNormal"/>
              <w:outlineLvl w:val="4"/>
            </w:pPr>
            <w:r>
              <w:t>1.2.1.</w:t>
            </w:r>
          </w:p>
        </w:tc>
        <w:tc>
          <w:tcPr>
            <w:tcW w:w="14456" w:type="dxa"/>
            <w:gridSpan w:val="7"/>
            <w:tcBorders>
              <w:bottom w:val="nil"/>
            </w:tcBorders>
          </w:tcPr>
          <w:p w:rsidR="000B724F" w:rsidRDefault="000B724F">
            <w:pPr>
              <w:pStyle w:val="ConsPlusNormal"/>
            </w:pPr>
            <w:r>
              <w:t>Обеспечение деятельности службы "Инватакси", в том числе приобретение специализированного автотранспорта</w:t>
            </w:r>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22"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1.2.1.1.</w:t>
            </w:r>
          </w:p>
        </w:tc>
        <w:tc>
          <w:tcPr>
            <w:tcW w:w="3288" w:type="dxa"/>
            <w:tcBorders>
              <w:bottom w:val="nil"/>
            </w:tcBorders>
          </w:tcPr>
          <w:p w:rsidR="000B724F" w:rsidRDefault="000B724F">
            <w:pPr>
              <w:pStyle w:val="ConsPlusNormal"/>
            </w:pPr>
            <w:r>
              <w:t>Обеспечение деятельности службы "Инватакси", в том числе приобретение специализированного автотранспорта</w:t>
            </w:r>
          </w:p>
        </w:tc>
        <w:tc>
          <w:tcPr>
            <w:tcW w:w="2835" w:type="dxa"/>
            <w:tcBorders>
              <w:bottom w:val="nil"/>
            </w:tcBorders>
          </w:tcPr>
          <w:p w:rsidR="000B724F" w:rsidRDefault="000B724F">
            <w:pPr>
              <w:pStyle w:val="ConsPlusNormal"/>
            </w:pPr>
            <w:r>
              <w:t>Министерство социальной защиты Сахалинской области - ГРБС ГБУ "Центр социального обслуживания населения Сахалинской области"</w:t>
            </w:r>
          </w:p>
        </w:tc>
        <w:tc>
          <w:tcPr>
            <w:tcW w:w="850" w:type="dxa"/>
            <w:tcBorders>
              <w:bottom w:val="nil"/>
            </w:tcBorders>
          </w:tcPr>
          <w:p w:rsidR="000B724F" w:rsidRDefault="000B724F">
            <w:pPr>
              <w:pStyle w:val="ConsPlusNormal"/>
              <w:jc w:val="center"/>
            </w:pPr>
            <w:r>
              <w:t>2016</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Обеспечение беспрепятственного доступа инвалидов к услугам в приоритетных направлениях жизнедеятельности (%)</w:t>
            </w:r>
          </w:p>
        </w:tc>
        <w:tc>
          <w:tcPr>
            <w:tcW w:w="2041" w:type="dxa"/>
            <w:tcBorders>
              <w:bottom w:val="nil"/>
            </w:tcBorders>
          </w:tcPr>
          <w:p w:rsidR="000B724F" w:rsidRDefault="000B724F">
            <w:pPr>
              <w:pStyle w:val="ConsPlusNormal"/>
              <w:jc w:val="center"/>
            </w:pPr>
            <w:r>
              <w:t>5</w:t>
            </w:r>
          </w:p>
        </w:tc>
        <w:tc>
          <w:tcPr>
            <w:tcW w:w="1814" w:type="dxa"/>
            <w:tcBorders>
              <w:bottom w:val="nil"/>
            </w:tcBorders>
          </w:tcPr>
          <w:p w:rsidR="000B724F" w:rsidRDefault="000B724F">
            <w:pPr>
              <w:pStyle w:val="ConsPlusNormal"/>
            </w:pPr>
            <w:r>
              <w:t xml:space="preserve">Приложение 5, </w:t>
            </w:r>
            <w:hyperlink w:anchor="P2411" w:history="1">
              <w:r>
                <w:rPr>
                  <w:color w:val="0000FF"/>
                </w:rPr>
                <w:t>индикатор 7</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(пп. 1.2.1.1 в ред. </w:t>
            </w:r>
            <w:hyperlink r:id="rId223" w:history="1">
              <w:r>
                <w:rPr>
                  <w:color w:val="0000FF"/>
                </w:rPr>
                <w:t>Постановления</w:t>
              </w:r>
            </w:hyperlink>
            <w:r>
              <w:t xml:space="preserve"> Правительства Сахалинской области от 30.06.2016</w:t>
            </w:r>
          </w:p>
          <w:p w:rsidR="000B724F" w:rsidRDefault="000B724F">
            <w:pPr>
              <w:pStyle w:val="ConsPlusNormal"/>
              <w:jc w:val="both"/>
            </w:pPr>
            <w:r>
              <w:t>N 324)</w:t>
            </w:r>
          </w:p>
        </w:tc>
      </w:tr>
      <w:tr w:rsidR="000B724F">
        <w:tc>
          <w:tcPr>
            <w:tcW w:w="850" w:type="dxa"/>
          </w:tcPr>
          <w:p w:rsidR="000B724F" w:rsidRDefault="000B724F">
            <w:pPr>
              <w:pStyle w:val="ConsPlusNormal"/>
              <w:outlineLvl w:val="4"/>
            </w:pPr>
            <w:r>
              <w:t>1.2.2.</w:t>
            </w:r>
          </w:p>
        </w:tc>
        <w:tc>
          <w:tcPr>
            <w:tcW w:w="14456" w:type="dxa"/>
            <w:gridSpan w:val="7"/>
          </w:tcPr>
          <w:p w:rsidR="000B724F" w:rsidRDefault="000B724F">
            <w:pPr>
              <w:pStyle w:val="ConsPlusNormal"/>
            </w:pPr>
            <w:r>
              <w:t>Обеспечение доступности объектов физической культуры и спорта:</w:t>
            </w:r>
          </w:p>
        </w:tc>
      </w:tr>
      <w:tr w:rsidR="000B724F">
        <w:tblPrEx>
          <w:tblBorders>
            <w:insideH w:val="nil"/>
          </w:tblBorders>
        </w:tblPrEx>
        <w:tc>
          <w:tcPr>
            <w:tcW w:w="850" w:type="dxa"/>
            <w:tcBorders>
              <w:bottom w:val="nil"/>
            </w:tcBorders>
          </w:tcPr>
          <w:p w:rsidR="000B724F" w:rsidRDefault="000B724F">
            <w:pPr>
              <w:pStyle w:val="ConsPlusNormal"/>
            </w:pPr>
            <w:r>
              <w:t>1.2.2.1.</w:t>
            </w:r>
          </w:p>
        </w:tc>
        <w:tc>
          <w:tcPr>
            <w:tcW w:w="3288" w:type="dxa"/>
            <w:tcBorders>
              <w:bottom w:val="nil"/>
            </w:tcBorders>
          </w:tcPr>
          <w:p w:rsidR="000B724F" w:rsidRDefault="000B724F">
            <w:pPr>
              <w:pStyle w:val="ConsPlusNormal"/>
            </w:pPr>
            <w:r>
              <w:t>Адаптация государственных учреждений физической культуры и спорта</w:t>
            </w:r>
          </w:p>
        </w:tc>
        <w:tc>
          <w:tcPr>
            <w:tcW w:w="2835" w:type="dxa"/>
            <w:tcBorders>
              <w:bottom w:val="nil"/>
            </w:tcBorders>
          </w:tcPr>
          <w:p w:rsidR="000B724F" w:rsidRDefault="000B724F">
            <w:pPr>
              <w:pStyle w:val="ConsPlusNormal"/>
            </w:pPr>
            <w:r>
              <w:t>Министерство спорта и молодежной политики Сахалинской области - ГРБС</w:t>
            </w:r>
          </w:p>
          <w:p w:rsidR="000B724F" w:rsidRDefault="000B724F">
            <w:pPr>
              <w:pStyle w:val="ConsPlusNormal"/>
            </w:pPr>
            <w:r>
              <w:t>Государственные учреждения в сфере физической культуры и спорта</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0B724F" w:rsidRDefault="000B724F">
            <w:pPr>
              <w:pStyle w:val="ConsPlusNormal"/>
              <w:jc w:val="center"/>
            </w:pPr>
            <w:r>
              <w:t>55</w:t>
            </w:r>
          </w:p>
        </w:tc>
        <w:tc>
          <w:tcPr>
            <w:tcW w:w="1814" w:type="dxa"/>
            <w:tcBorders>
              <w:bottom w:val="nil"/>
            </w:tcBorders>
          </w:tcPr>
          <w:p w:rsidR="000B724F" w:rsidRDefault="000B724F">
            <w:pPr>
              <w:pStyle w:val="ConsPlusNormal"/>
            </w:pPr>
            <w:r>
              <w:t xml:space="preserve">Приложение 5, </w:t>
            </w:r>
            <w:hyperlink w:anchor="P2389" w:history="1">
              <w:r>
                <w:rPr>
                  <w:color w:val="0000FF"/>
                </w:rPr>
                <w:t>индикаторы 5</w:t>
              </w:r>
            </w:hyperlink>
            <w:r>
              <w:t xml:space="preserve">; </w:t>
            </w:r>
            <w:hyperlink w:anchor="P2620" w:history="1">
              <w:r>
                <w:rPr>
                  <w:color w:val="0000FF"/>
                </w:rPr>
                <w:t>26</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24"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1.2.2.2.</w:t>
            </w:r>
          </w:p>
        </w:tc>
        <w:tc>
          <w:tcPr>
            <w:tcW w:w="3288" w:type="dxa"/>
            <w:tcBorders>
              <w:bottom w:val="nil"/>
            </w:tcBorders>
          </w:tcPr>
          <w:p w:rsidR="000B724F" w:rsidRDefault="000B724F">
            <w:pPr>
              <w:pStyle w:val="ConsPlusNormal"/>
            </w:pPr>
            <w:r>
              <w:t xml:space="preserve">Приобретение специального автотранспорта, оборудованного подъемником и специальными </w:t>
            </w:r>
            <w:r>
              <w:lastRenderedPageBreak/>
              <w:t>посадочными местами, для государственных учреждений физической культуры и спорта</w:t>
            </w:r>
          </w:p>
        </w:tc>
        <w:tc>
          <w:tcPr>
            <w:tcW w:w="2835" w:type="dxa"/>
            <w:tcBorders>
              <w:bottom w:val="nil"/>
            </w:tcBorders>
          </w:tcPr>
          <w:p w:rsidR="000B724F" w:rsidRDefault="000B724F">
            <w:pPr>
              <w:pStyle w:val="ConsPlusNormal"/>
            </w:pPr>
            <w:r>
              <w:lastRenderedPageBreak/>
              <w:t>Министерство спорта и молодежной политики Сахалинской области - ГРБС</w:t>
            </w:r>
          </w:p>
          <w:p w:rsidR="000B724F" w:rsidRDefault="000B724F">
            <w:pPr>
              <w:pStyle w:val="ConsPlusNormal"/>
            </w:pPr>
            <w:r>
              <w:lastRenderedPageBreak/>
              <w:t>Государственные учреждения в сфере физической культуры и спорта</w:t>
            </w:r>
          </w:p>
        </w:tc>
        <w:tc>
          <w:tcPr>
            <w:tcW w:w="850" w:type="dxa"/>
            <w:tcBorders>
              <w:bottom w:val="nil"/>
            </w:tcBorders>
          </w:tcPr>
          <w:p w:rsidR="000B724F" w:rsidRDefault="000B724F">
            <w:pPr>
              <w:pStyle w:val="ConsPlusNormal"/>
              <w:jc w:val="center"/>
            </w:pPr>
            <w:r>
              <w:lastRenderedPageBreak/>
              <w:t>2019</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Количество приобретенных автобусов для перевозки инвалидов (единиц)</w:t>
            </w:r>
          </w:p>
        </w:tc>
        <w:tc>
          <w:tcPr>
            <w:tcW w:w="2041" w:type="dxa"/>
            <w:tcBorders>
              <w:bottom w:val="nil"/>
            </w:tcBorders>
          </w:tcPr>
          <w:p w:rsidR="000B724F" w:rsidRDefault="000B724F">
            <w:pPr>
              <w:pStyle w:val="ConsPlusNormal"/>
              <w:jc w:val="center"/>
            </w:pPr>
            <w:r>
              <w:t>29</w:t>
            </w:r>
          </w:p>
        </w:tc>
        <w:tc>
          <w:tcPr>
            <w:tcW w:w="1814" w:type="dxa"/>
            <w:tcBorders>
              <w:bottom w:val="nil"/>
            </w:tcBorders>
          </w:tcPr>
          <w:p w:rsidR="000B724F" w:rsidRDefault="000B724F">
            <w:pPr>
              <w:pStyle w:val="ConsPlusNormal"/>
            </w:pPr>
            <w:r>
              <w:t xml:space="preserve">Приложение 5, </w:t>
            </w:r>
            <w:hyperlink w:anchor="P2400" w:history="1">
              <w:r>
                <w:rPr>
                  <w:color w:val="0000FF"/>
                </w:rPr>
                <w:t>индикатор 6</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25" w:history="1">
              <w:r>
                <w:rPr>
                  <w:color w:val="0000FF"/>
                </w:rPr>
                <w:t>Постановления</w:t>
              </w:r>
            </w:hyperlink>
            <w:r>
              <w:t xml:space="preserve"> Правительства Сахалинской области от 30.06.2016 N 324)</w:t>
            </w:r>
          </w:p>
        </w:tc>
      </w:tr>
      <w:tr w:rsidR="000B724F">
        <w:tc>
          <w:tcPr>
            <w:tcW w:w="850" w:type="dxa"/>
          </w:tcPr>
          <w:p w:rsidR="000B724F" w:rsidRDefault="000B724F">
            <w:pPr>
              <w:pStyle w:val="ConsPlusNormal"/>
              <w:outlineLvl w:val="4"/>
            </w:pPr>
            <w:r>
              <w:t>1.2.3.</w:t>
            </w:r>
          </w:p>
        </w:tc>
        <w:tc>
          <w:tcPr>
            <w:tcW w:w="14456" w:type="dxa"/>
            <w:gridSpan w:val="7"/>
          </w:tcPr>
          <w:p w:rsidR="000B724F" w:rsidRDefault="000B724F">
            <w:pPr>
              <w:pStyle w:val="ConsPlusNormal"/>
            </w:pPr>
            <w:r>
              <w:t>Обеспечение доступности объектов социального обслуживания населения:</w:t>
            </w:r>
          </w:p>
        </w:tc>
      </w:tr>
      <w:tr w:rsidR="000B724F">
        <w:tblPrEx>
          <w:tblBorders>
            <w:insideH w:val="nil"/>
          </w:tblBorders>
        </w:tblPrEx>
        <w:tc>
          <w:tcPr>
            <w:tcW w:w="850" w:type="dxa"/>
            <w:tcBorders>
              <w:bottom w:val="nil"/>
            </w:tcBorders>
          </w:tcPr>
          <w:p w:rsidR="000B724F" w:rsidRDefault="000B724F">
            <w:pPr>
              <w:pStyle w:val="ConsPlusNormal"/>
            </w:pPr>
            <w:r>
              <w:t>1.2.3.1.</w:t>
            </w:r>
          </w:p>
        </w:tc>
        <w:tc>
          <w:tcPr>
            <w:tcW w:w="3288" w:type="dxa"/>
            <w:tcBorders>
              <w:bottom w:val="nil"/>
            </w:tcBorders>
          </w:tcPr>
          <w:p w:rsidR="000B724F" w:rsidRDefault="000B724F">
            <w:pPr>
              <w:pStyle w:val="ConsPlusNormal"/>
            </w:pPr>
            <w:r>
              <w:t>Адаптация государственных учреждений социального обслуживания и социальной поддержки</w:t>
            </w:r>
          </w:p>
        </w:tc>
        <w:tc>
          <w:tcPr>
            <w:tcW w:w="2835" w:type="dxa"/>
            <w:tcBorders>
              <w:bottom w:val="nil"/>
            </w:tcBorders>
          </w:tcPr>
          <w:p w:rsidR="000B724F" w:rsidRDefault="000B724F">
            <w:pPr>
              <w:pStyle w:val="ConsPlusNormal"/>
            </w:pPr>
            <w:r>
              <w:t>Министерство социальной защиты Сахалинской области - ГРБС</w:t>
            </w:r>
          </w:p>
          <w:p w:rsidR="000B724F" w:rsidRDefault="000B724F">
            <w:pPr>
              <w:pStyle w:val="ConsPlusNormal"/>
            </w:pPr>
            <w:r>
              <w:t>Государственные учреждения социального обслуживания и социальной поддержки</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0B724F" w:rsidRDefault="000B724F">
            <w:pPr>
              <w:pStyle w:val="ConsPlusNormal"/>
              <w:jc w:val="center"/>
            </w:pPr>
            <w:r>
              <w:t>55</w:t>
            </w:r>
          </w:p>
          <w:p w:rsidR="000B724F" w:rsidRDefault="000B724F">
            <w:pPr>
              <w:pStyle w:val="ConsPlusNormal"/>
              <w:jc w:val="center"/>
            </w:pPr>
            <w:r>
              <w:t>в 2016 году - 8 учреждений</w:t>
            </w:r>
          </w:p>
        </w:tc>
        <w:tc>
          <w:tcPr>
            <w:tcW w:w="1814" w:type="dxa"/>
            <w:tcBorders>
              <w:bottom w:val="nil"/>
            </w:tcBorders>
          </w:tcPr>
          <w:p w:rsidR="000B724F" w:rsidRDefault="000B724F">
            <w:pPr>
              <w:pStyle w:val="ConsPlusNormal"/>
            </w:pPr>
            <w:r>
              <w:t xml:space="preserve">Приложение 5, </w:t>
            </w:r>
            <w:hyperlink w:anchor="P2389" w:history="1">
              <w:r>
                <w:rPr>
                  <w:color w:val="0000FF"/>
                </w:rPr>
                <w:t>индикаторы 5</w:t>
              </w:r>
            </w:hyperlink>
            <w:r>
              <w:t xml:space="preserve">; </w:t>
            </w:r>
            <w:hyperlink w:anchor="P2576" w:history="1">
              <w:r>
                <w:rPr>
                  <w:color w:val="0000FF"/>
                </w:rPr>
                <w:t>22</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26" w:history="1">
              <w:r>
                <w:rPr>
                  <w:color w:val="0000FF"/>
                </w:rPr>
                <w:t>Постановления</w:t>
              </w:r>
            </w:hyperlink>
            <w:r>
              <w:t xml:space="preserve"> Правительства Сахалинской области от 30.06.2016 N 324)</w:t>
            </w:r>
          </w:p>
        </w:tc>
      </w:tr>
      <w:tr w:rsidR="000B724F">
        <w:tc>
          <w:tcPr>
            <w:tcW w:w="850" w:type="dxa"/>
          </w:tcPr>
          <w:p w:rsidR="000B724F" w:rsidRDefault="000B724F">
            <w:pPr>
              <w:pStyle w:val="ConsPlusNormal"/>
            </w:pPr>
            <w:r>
              <w:t>1.2.3.2.</w:t>
            </w:r>
          </w:p>
        </w:tc>
        <w:tc>
          <w:tcPr>
            <w:tcW w:w="3288" w:type="dxa"/>
          </w:tcPr>
          <w:p w:rsidR="000B724F" w:rsidRDefault="000B724F">
            <w:pPr>
              <w:pStyle w:val="ConsPlusNormal"/>
            </w:pPr>
            <w:r>
              <w:t>Строительство областного реабилитационного центра для инвалидов (в том числе инженерные изыскания, проектная документация, государственная экспертиза)</w:t>
            </w:r>
          </w:p>
        </w:tc>
        <w:tc>
          <w:tcPr>
            <w:tcW w:w="2835" w:type="dxa"/>
          </w:tcPr>
          <w:p w:rsidR="000B724F" w:rsidRDefault="000B724F">
            <w:pPr>
              <w:pStyle w:val="ConsPlusNormal"/>
            </w:pPr>
            <w:r>
              <w:t>Министерство социальной защиты Сахалинской области</w:t>
            </w:r>
          </w:p>
        </w:tc>
        <w:tc>
          <w:tcPr>
            <w:tcW w:w="850" w:type="dxa"/>
          </w:tcPr>
          <w:p w:rsidR="000B724F" w:rsidRDefault="000B724F">
            <w:pPr>
              <w:pStyle w:val="ConsPlusNormal"/>
              <w:jc w:val="center"/>
            </w:pPr>
            <w:r>
              <w:t>2014</w:t>
            </w:r>
          </w:p>
        </w:tc>
        <w:tc>
          <w:tcPr>
            <w:tcW w:w="850" w:type="dxa"/>
          </w:tcPr>
          <w:p w:rsidR="000B724F" w:rsidRDefault="000B724F">
            <w:pPr>
              <w:pStyle w:val="ConsPlusNormal"/>
              <w:jc w:val="center"/>
            </w:pPr>
            <w:r>
              <w:t>2017</w:t>
            </w:r>
          </w:p>
        </w:tc>
        <w:tc>
          <w:tcPr>
            <w:tcW w:w="2778" w:type="dxa"/>
          </w:tcPr>
          <w:p w:rsidR="000B724F" w:rsidRDefault="000B724F">
            <w:pPr>
              <w:pStyle w:val="ConsPlusNormal"/>
            </w:pPr>
            <w:r>
              <w:t>Строительство областного реабилитационного центра для инвалидов (объектов)</w:t>
            </w:r>
          </w:p>
        </w:tc>
        <w:tc>
          <w:tcPr>
            <w:tcW w:w="2041" w:type="dxa"/>
          </w:tcPr>
          <w:p w:rsidR="000B724F" w:rsidRDefault="000B724F">
            <w:pPr>
              <w:pStyle w:val="ConsPlusNormal"/>
              <w:jc w:val="center"/>
            </w:pPr>
            <w:r>
              <w:t>1</w:t>
            </w:r>
          </w:p>
        </w:tc>
        <w:tc>
          <w:tcPr>
            <w:tcW w:w="1814" w:type="dxa"/>
          </w:tcPr>
          <w:p w:rsidR="000B724F" w:rsidRDefault="000B724F">
            <w:pPr>
              <w:pStyle w:val="ConsPlusNormal"/>
            </w:pPr>
            <w:r>
              <w:t xml:space="preserve">Приложение 5, </w:t>
            </w:r>
            <w:hyperlink w:anchor="P2389" w:history="1">
              <w:r>
                <w:rPr>
                  <w:color w:val="0000FF"/>
                </w:rPr>
                <w:t>индикатор 5</w:t>
              </w:r>
            </w:hyperlink>
          </w:p>
        </w:tc>
      </w:tr>
      <w:tr w:rsidR="000B724F">
        <w:tc>
          <w:tcPr>
            <w:tcW w:w="850" w:type="dxa"/>
          </w:tcPr>
          <w:p w:rsidR="000B724F" w:rsidRDefault="000B724F">
            <w:pPr>
              <w:pStyle w:val="ConsPlusNormal"/>
            </w:pPr>
            <w:r>
              <w:t>1.2.3.3.</w:t>
            </w:r>
          </w:p>
        </w:tc>
        <w:tc>
          <w:tcPr>
            <w:tcW w:w="3288" w:type="dxa"/>
          </w:tcPr>
          <w:p w:rsidR="000B724F" w:rsidRDefault="000B724F">
            <w:pPr>
              <w:pStyle w:val="ConsPlusNormal"/>
            </w:pPr>
            <w:r>
              <w:t>Строительство дополнительного корпуса на 20 мест в ГКУ "Реабилитационный центр для детей и подростков с ограниченными возможностями "Преодоление" (в том числе изыскательские работы, проектные работы, государственная экспертиза)</w:t>
            </w:r>
          </w:p>
        </w:tc>
        <w:tc>
          <w:tcPr>
            <w:tcW w:w="2835" w:type="dxa"/>
          </w:tcPr>
          <w:p w:rsidR="000B724F" w:rsidRDefault="000B724F">
            <w:pPr>
              <w:pStyle w:val="ConsPlusNormal"/>
            </w:pPr>
            <w:r>
              <w:t>Министерство социальной защиты Сахалинской области</w:t>
            </w:r>
          </w:p>
        </w:tc>
        <w:tc>
          <w:tcPr>
            <w:tcW w:w="850" w:type="dxa"/>
          </w:tcPr>
          <w:p w:rsidR="000B724F" w:rsidRDefault="000B724F">
            <w:pPr>
              <w:pStyle w:val="ConsPlusNormal"/>
              <w:jc w:val="center"/>
            </w:pPr>
            <w:r>
              <w:t>2014</w:t>
            </w:r>
          </w:p>
        </w:tc>
        <w:tc>
          <w:tcPr>
            <w:tcW w:w="850" w:type="dxa"/>
          </w:tcPr>
          <w:p w:rsidR="000B724F" w:rsidRDefault="000B724F">
            <w:pPr>
              <w:pStyle w:val="ConsPlusNormal"/>
              <w:jc w:val="center"/>
            </w:pPr>
            <w:r>
              <w:t>2018</w:t>
            </w:r>
          </w:p>
        </w:tc>
        <w:tc>
          <w:tcPr>
            <w:tcW w:w="2778" w:type="dxa"/>
          </w:tcPr>
          <w:p w:rsidR="000B724F" w:rsidRDefault="000B724F">
            <w:pPr>
              <w:pStyle w:val="ConsPlusNormal"/>
            </w:pPr>
            <w:r>
              <w:t>Строительство дополнительного корпуса на 20 мест в ГКУ "Реабилитационный центр для детей и подростков с ограниченными возможностями "Преодоление" (объектов)</w:t>
            </w:r>
          </w:p>
        </w:tc>
        <w:tc>
          <w:tcPr>
            <w:tcW w:w="2041" w:type="dxa"/>
          </w:tcPr>
          <w:p w:rsidR="000B724F" w:rsidRDefault="000B724F">
            <w:pPr>
              <w:pStyle w:val="ConsPlusNormal"/>
              <w:jc w:val="center"/>
            </w:pPr>
            <w:r>
              <w:t>1</w:t>
            </w:r>
          </w:p>
        </w:tc>
        <w:tc>
          <w:tcPr>
            <w:tcW w:w="1814" w:type="dxa"/>
          </w:tcPr>
          <w:p w:rsidR="000B724F" w:rsidRDefault="000B724F">
            <w:pPr>
              <w:pStyle w:val="ConsPlusNormal"/>
            </w:pPr>
            <w:r>
              <w:t xml:space="preserve">Приложение 5, </w:t>
            </w:r>
            <w:hyperlink w:anchor="P2389" w:history="1">
              <w:r>
                <w:rPr>
                  <w:color w:val="0000FF"/>
                </w:rPr>
                <w:t>индикаторы 5</w:t>
              </w:r>
            </w:hyperlink>
            <w:r>
              <w:t xml:space="preserve">; </w:t>
            </w:r>
            <w:hyperlink w:anchor="P2455" w:history="1">
              <w:r>
                <w:rPr>
                  <w:color w:val="0000FF"/>
                </w:rPr>
                <w:t>11</w:t>
              </w:r>
            </w:hyperlink>
          </w:p>
        </w:tc>
      </w:tr>
      <w:tr w:rsidR="000B724F">
        <w:tc>
          <w:tcPr>
            <w:tcW w:w="850" w:type="dxa"/>
          </w:tcPr>
          <w:p w:rsidR="000B724F" w:rsidRDefault="000B724F">
            <w:pPr>
              <w:pStyle w:val="ConsPlusNormal"/>
              <w:outlineLvl w:val="4"/>
            </w:pPr>
            <w:r>
              <w:lastRenderedPageBreak/>
              <w:t>1.2.4.</w:t>
            </w:r>
          </w:p>
        </w:tc>
        <w:tc>
          <w:tcPr>
            <w:tcW w:w="14456" w:type="dxa"/>
            <w:gridSpan w:val="7"/>
          </w:tcPr>
          <w:p w:rsidR="000B724F" w:rsidRDefault="000B724F">
            <w:pPr>
              <w:pStyle w:val="ConsPlusNormal"/>
            </w:pPr>
            <w:r>
              <w:t>Обеспечение доступности объектов государственной службы занятости населения:</w:t>
            </w:r>
          </w:p>
        </w:tc>
      </w:tr>
      <w:tr w:rsidR="000B724F">
        <w:tblPrEx>
          <w:tblBorders>
            <w:insideH w:val="nil"/>
          </w:tblBorders>
        </w:tblPrEx>
        <w:tc>
          <w:tcPr>
            <w:tcW w:w="850" w:type="dxa"/>
            <w:tcBorders>
              <w:bottom w:val="nil"/>
            </w:tcBorders>
          </w:tcPr>
          <w:p w:rsidR="000B724F" w:rsidRDefault="000B724F">
            <w:pPr>
              <w:pStyle w:val="ConsPlusNormal"/>
            </w:pPr>
            <w:r>
              <w:t>1.2.4.1.</w:t>
            </w:r>
          </w:p>
        </w:tc>
        <w:tc>
          <w:tcPr>
            <w:tcW w:w="3288" w:type="dxa"/>
            <w:tcBorders>
              <w:bottom w:val="nil"/>
            </w:tcBorders>
          </w:tcPr>
          <w:p w:rsidR="000B724F" w:rsidRDefault="000B724F">
            <w:pPr>
              <w:pStyle w:val="ConsPlusNormal"/>
            </w:pPr>
            <w:r>
              <w:t>Адаптация областных казенных учреждений центров занятости населения</w:t>
            </w:r>
          </w:p>
        </w:tc>
        <w:tc>
          <w:tcPr>
            <w:tcW w:w="2835" w:type="dxa"/>
            <w:tcBorders>
              <w:bottom w:val="nil"/>
            </w:tcBorders>
          </w:tcPr>
          <w:p w:rsidR="000B724F" w:rsidRDefault="000B724F">
            <w:pPr>
              <w:pStyle w:val="ConsPlusNormal"/>
            </w:pPr>
            <w:r>
              <w:t>Агентство по труду и занятости населения Сахалинской области - ГРБС</w:t>
            </w:r>
          </w:p>
          <w:p w:rsidR="000B724F" w:rsidRDefault="000B724F">
            <w:pPr>
              <w:pStyle w:val="ConsPlusNormal"/>
            </w:pPr>
            <w:r>
              <w:t>Областные казенные учреждения государственной службы занятости населения</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0B724F" w:rsidRDefault="000B724F">
            <w:pPr>
              <w:pStyle w:val="ConsPlusNormal"/>
              <w:jc w:val="center"/>
            </w:pPr>
            <w:r>
              <w:t>50</w:t>
            </w:r>
          </w:p>
          <w:p w:rsidR="000B724F" w:rsidRDefault="000B724F">
            <w:pPr>
              <w:pStyle w:val="ConsPlusNormal"/>
              <w:jc w:val="center"/>
            </w:pPr>
            <w:r>
              <w:t>в том числе в 2016 году - 18 учреждений</w:t>
            </w:r>
          </w:p>
        </w:tc>
        <w:tc>
          <w:tcPr>
            <w:tcW w:w="1814" w:type="dxa"/>
            <w:tcBorders>
              <w:bottom w:val="nil"/>
            </w:tcBorders>
          </w:tcPr>
          <w:p w:rsidR="000B724F" w:rsidRDefault="000B724F">
            <w:pPr>
              <w:pStyle w:val="ConsPlusNormal"/>
            </w:pPr>
            <w:r>
              <w:t xml:space="preserve">Приложение 5, </w:t>
            </w:r>
            <w:hyperlink w:anchor="P2389" w:history="1">
              <w:r>
                <w:rPr>
                  <w:color w:val="0000FF"/>
                </w:rPr>
                <w:t>индикаторы 5</w:t>
              </w:r>
            </w:hyperlink>
            <w:r>
              <w:t xml:space="preserve">; </w:t>
            </w:r>
            <w:hyperlink w:anchor="P2587" w:history="1">
              <w:r>
                <w:rPr>
                  <w:color w:val="0000FF"/>
                </w:rPr>
                <w:t>23</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27" w:history="1">
              <w:r>
                <w:rPr>
                  <w:color w:val="0000FF"/>
                </w:rPr>
                <w:t>Постановления</w:t>
              </w:r>
            </w:hyperlink>
            <w:r>
              <w:t xml:space="preserve"> Правительства Сахалинской области от 30.06.2016 N 324)</w:t>
            </w:r>
          </w:p>
        </w:tc>
      </w:tr>
      <w:tr w:rsidR="000B724F">
        <w:tc>
          <w:tcPr>
            <w:tcW w:w="850" w:type="dxa"/>
          </w:tcPr>
          <w:p w:rsidR="000B724F" w:rsidRDefault="000B724F">
            <w:pPr>
              <w:pStyle w:val="ConsPlusNormal"/>
              <w:outlineLvl w:val="4"/>
            </w:pPr>
            <w:r>
              <w:t>1.2.5.</w:t>
            </w:r>
          </w:p>
        </w:tc>
        <w:tc>
          <w:tcPr>
            <w:tcW w:w="14456" w:type="dxa"/>
            <w:gridSpan w:val="7"/>
          </w:tcPr>
          <w:p w:rsidR="000B724F" w:rsidRDefault="000B724F">
            <w:pPr>
              <w:pStyle w:val="ConsPlusNormal"/>
            </w:pPr>
            <w:r>
              <w:t>Обеспечение доступности объектов культуры:</w:t>
            </w:r>
          </w:p>
        </w:tc>
      </w:tr>
      <w:tr w:rsidR="000B724F">
        <w:tblPrEx>
          <w:tblBorders>
            <w:insideH w:val="nil"/>
          </w:tblBorders>
        </w:tblPrEx>
        <w:tc>
          <w:tcPr>
            <w:tcW w:w="850" w:type="dxa"/>
            <w:tcBorders>
              <w:bottom w:val="nil"/>
            </w:tcBorders>
          </w:tcPr>
          <w:p w:rsidR="000B724F" w:rsidRDefault="000B724F">
            <w:pPr>
              <w:pStyle w:val="ConsPlusNormal"/>
            </w:pPr>
            <w:r>
              <w:t>1.2.5.1.</w:t>
            </w:r>
          </w:p>
        </w:tc>
        <w:tc>
          <w:tcPr>
            <w:tcW w:w="3288" w:type="dxa"/>
            <w:tcBorders>
              <w:bottom w:val="nil"/>
            </w:tcBorders>
          </w:tcPr>
          <w:p w:rsidR="000B724F" w:rsidRDefault="000B724F">
            <w:pPr>
              <w:pStyle w:val="ConsPlusNormal"/>
            </w:pPr>
            <w:r>
              <w:t>Реконструкция помещения для Сахалинской областной специальной библиотеки для слепых, в том числе: проектные работы, строительство, кадастровые работы, экспертные работы, технологическое присоединение, оснащение специализированным оборудованием</w:t>
            </w:r>
          </w:p>
        </w:tc>
        <w:tc>
          <w:tcPr>
            <w:tcW w:w="2835" w:type="dxa"/>
            <w:tcBorders>
              <w:bottom w:val="nil"/>
            </w:tcBorders>
          </w:tcPr>
          <w:p w:rsidR="000B724F" w:rsidRDefault="000B724F">
            <w:pPr>
              <w:pStyle w:val="ConsPlusNormal"/>
            </w:pPr>
            <w:r>
              <w:t>Министерство культуры и архивного дела Сахалинской области</w:t>
            </w:r>
          </w:p>
        </w:tc>
        <w:tc>
          <w:tcPr>
            <w:tcW w:w="850" w:type="dxa"/>
            <w:tcBorders>
              <w:bottom w:val="nil"/>
            </w:tcBorders>
          </w:tcPr>
          <w:p w:rsidR="000B724F" w:rsidRDefault="000B724F">
            <w:pPr>
              <w:pStyle w:val="ConsPlusNormal"/>
              <w:jc w:val="center"/>
            </w:pPr>
            <w:r>
              <w:t>-</w:t>
            </w:r>
          </w:p>
        </w:tc>
        <w:tc>
          <w:tcPr>
            <w:tcW w:w="850" w:type="dxa"/>
            <w:tcBorders>
              <w:bottom w:val="nil"/>
            </w:tcBorders>
          </w:tcPr>
          <w:p w:rsidR="000B724F" w:rsidRDefault="000B724F">
            <w:pPr>
              <w:pStyle w:val="ConsPlusNormal"/>
              <w:jc w:val="center"/>
            </w:pPr>
            <w:r>
              <w:t>-</w:t>
            </w:r>
          </w:p>
        </w:tc>
        <w:tc>
          <w:tcPr>
            <w:tcW w:w="2778" w:type="dxa"/>
            <w:tcBorders>
              <w:bottom w:val="nil"/>
            </w:tcBorders>
          </w:tcPr>
          <w:p w:rsidR="000B724F" w:rsidRDefault="000B724F">
            <w:pPr>
              <w:pStyle w:val="ConsPlusNormal"/>
            </w:pPr>
            <w:r>
              <w:t>Реконструкция помещения для Сахалинской областной специальной библиотеки для слепых (объектов)</w:t>
            </w:r>
          </w:p>
        </w:tc>
        <w:tc>
          <w:tcPr>
            <w:tcW w:w="2041" w:type="dxa"/>
            <w:tcBorders>
              <w:bottom w:val="nil"/>
            </w:tcBorders>
          </w:tcPr>
          <w:p w:rsidR="000B724F" w:rsidRDefault="000B724F">
            <w:pPr>
              <w:pStyle w:val="ConsPlusNormal"/>
              <w:jc w:val="center"/>
            </w:pPr>
            <w:r>
              <w:t>1</w:t>
            </w:r>
          </w:p>
        </w:tc>
        <w:tc>
          <w:tcPr>
            <w:tcW w:w="1814" w:type="dxa"/>
            <w:tcBorders>
              <w:bottom w:val="nil"/>
            </w:tcBorders>
          </w:tcPr>
          <w:p w:rsidR="000B724F" w:rsidRDefault="000B724F">
            <w:pPr>
              <w:pStyle w:val="ConsPlusNormal"/>
            </w:pPr>
            <w:r>
              <w:t xml:space="preserve">Приложение 5, </w:t>
            </w:r>
            <w:hyperlink w:anchor="P2389" w:history="1">
              <w:r>
                <w:rPr>
                  <w:color w:val="0000FF"/>
                </w:rPr>
                <w:t>индикатор 5</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28"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1.2.5.2.</w:t>
            </w:r>
          </w:p>
        </w:tc>
        <w:tc>
          <w:tcPr>
            <w:tcW w:w="3288" w:type="dxa"/>
            <w:tcBorders>
              <w:bottom w:val="nil"/>
            </w:tcBorders>
          </w:tcPr>
          <w:p w:rsidR="000B724F" w:rsidRDefault="000B724F">
            <w:pPr>
              <w:pStyle w:val="ConsPlusNormal"/>
            </w:pPr>
            <w:r>
              <w:t xml:space="preserve">Реконструкция территории и объектов государственных учреждений культуры (в том числе проведение изыскательских работ, разработка и корректировка проектной документации, государственная экспертиза, </w:t>
            </w:r>
            <w:r>
              <w:lastRenderedPageBreak/>
              <w:t>приобретение специальных транспортных средств и механизмов)</w:t>
            </w:r>
          </w:p>
        </w:tc>
        <w:tc>
          <w:tcPr>
            <w:tcW w:w="2835" w:type="dxa"/>
            <w:tcBorders>
              <w:bottom w:val="nil"/>
            </w:tcBorders>
          </w:tcPr>
          <w:p w:rsidR="000B724F" w:rsidRDefault="000B724F">
            <w:pPr>
              <w:pStyle w:val="ConsPlusNormal"/>
            </w:pPr>
            <w:r>
              <w:lastRenderedPageBreak/>
              <w:t>Министерство культуры и архивного дела Сахалинской области - ГРБС</w:t>
            </w:r>
          </w:p>
          <w:p w:rsidR="000B724F" w:rsidRDefault="000B724F">
            <w:pPr>
              <w:pStyle w:val="ConsPlusNormal"/>
            </w:pPr>
            <w:r>
              <w:t>Государственные бюджетные учреждения культуры</w:t>
            </w:r>
          </w:p>
        </w:tc>
        <w:tc>
          <w:tcPr>
            <w:tcW w:w="850" w:type="dxa"/>
            <w:tcBorders>
              <w:bottom w:val="nil"/>
            </w:tcBorders>
          </w:tcPr>
          <w:p w:rsidR="000B724F" w:rsidRDefault="000B724F">
            <w:pPr>
              <w:pStyle w:val="ConsPlusNormal"/>
              <w:jc w:val="center"/>
            </w:pPr>
            <w:r>
              <w:t>2017</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0B724F" w:rsidRDefault="000B724F">
            <w:pPr>
              <w:pStyle w:val="ConsPlusNormal"/>
              <w:jc w:val="center"/>
            </w:pPr>
            <w:r>
              <w:t>55</w:t>
            </w:r>
          </w:p>
        </w:tc>
        <w:tc>
          <w:tcPr>
            <w:tcW w:w="1814" w:type="dxa"/>
            <w:tcBorders>
              <w:bottom w:val="nil"/>
            </w:tcBorders>
          </w:tcPr>
          <w:p w:rsidR="000B724F" w:rsidRDefault="000B724F">
            <w:pPr>
              <w:pStyle w:val="ConsPlusNormal"/>
            </w:pPr>
            <w:r>
              <w:t xml:space="preserve">Приложение 5, </w:t>
            </w:r>
            <w:hyperlink w:anchor="P2389" w:history="1">
              <w:r>
                <w:rPr>
                  <w:color w:val="0000FF"/>
                </w:rPr>
                <w:t>индикатор 5</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29"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1.2.5.3.</w:t>
            </w:r>
          </w:p>
        </w:tc>
        <w:tc>
          <w:tcPr>
            <w:tcW w:w="3288" w:type="dxa"/>
            <w:tcBorders>
              <w:bottom w:val="nil"/>
            </w:tcBorders>
          </w:tcPr>
          <w:p w:rsidR="000B724F" w:rsidRDefault="000B724F">
            <w:pPr>
              <w:pStyle w:val="ConsPlusNormal"/>
            </w:pPr>
            <w:r>
              <w:t>Изготовление объемных информационных табличек, интерактивных стендов, а также приобретение специального оборудования, тактильных средств и адаптационных приспособлений на территории ГБУК "Сахалинский зооботанический парк"</w:t>
            </w:r>
          </w:p>
        </w:tc>
        <w:tc>
          <w:tcPr>
            <w:tcW w:w="2835" w:type="dxa"/>
            <w:tcBorders>
              <w:bottom w:val="nil"/>
            </w:tcBorders>
          </w:tcPr>
          <w:p w:rsidR="000B724F" w:rsidRDefault="000B724F">
            <w:pPr>
              <w:pStyle w:val="ConsPlusNormal"/>
            </w:pPr>
            <w:r>
              <w:t>Министерство культуры и архивного дела Сахалинской области - ГРБС</w:t>
            </w:r>
          </w:p>
          <w:p w:rsidR="000B724F" w:rsidRDefault="000B724F">
            <w:pPr>
              <w:pStyle w:val="ConsPlusNormal"/>
            </w:pPr>
            <w:r>
              <w:t>ГБУК "Сахалинский зооботанический парк"</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2018</w:t>
            </w:r>
          </w:p>
        </w:tc>
        <w:tc>
          <w:tcPr>
            <w:tcW w:w="2778" w:type="dxa"/>
            <w:tcBorders>
              <w:bottom w:val="nil"/>
            </w:tcBorders>
          </w:tcPr>
          <w:p w:rsidR="000B724F" w:rsidRDefault="000B724F">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0B724F" w:rsidRDefault="000B724F">
            <w:pPr>
              <w:pStyle w:val="ConsPlusNormal"/>
              <w:jc w:val="center"/>
            </w:pPr>
            <w:r>
              <w:t>55</w:t>
            </w:r>
          </w:p>
        </w:tc>
        <w:tc>
          <w:tcPr>
            <w:tcW w:w="1814" w:type="dxa"/>
            <w:tcBorders>
              <w:bottom w:val="nil"/>
            </w:tcBorders>
          </w:tcPr>
          <w:p w:rsidR="000B724F" w:rsidRDefault="000B724F">
            <w:pPr>
              <w:pStyle w:val="ConsPlusNormal"/>
            </w:pPr>
            <w:r>
              <w:t xml:space="preserve">Приложение 5, </w:t>
            </w:r>
            <w:hyperlink w:anchor="P2389" w:history="1">
              <w:r>
                <w:rPr>
                  <w:color w:val="0000FF"/>
                </w:rPr>
                <w:t>индикатор 5</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30"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1.2.5.4.</w:t>
            </w:r>
          </w:p>
        </w:tc>
        <w:tc>
          <w:tcPr>
            <w:tcW w:w="3288" w:type="dxa"/>
            <w:tcBorders>
              <w:bottom w:val="nil"/>
            </w:tcBorders>
          </w:tcPr>
          <w:p w:rsidR="000B724F" w:rsidRDefault="000B724F">
            <w:pPr>
              <w:pStyle w:val="ConsPlusNormal"/>
            </w:pPr>
            <w:r>
              <w:t>Адаптация государственных учреждений культуры</w:t>
            </w:r>
          </w:p>
        </w:tc>
        <w:tc>
          <w:tcPr>
            <w:tcW w:w="2835" w:type="dxa"/>
            <w:tcBorders>
              <w:bottom w:val="nil"/>
            </w:tcBorders>
          </w:tcPr>
          <w:p w:rsidR="000B724F" w:rsidRDefault="000B724F">
            <w:pPr>
              <w:pStyle w:val="ConsPlusNormal"/>
            </w:pPr>
            <w:r>
              <w:t>Министерство культуры и архивного дела Сахалинской области - ГРБС</w:t>
            </w:r>
          </w:p>
          <w:p w:rsidR="000B724F" w:rsidRDefault="000B724F">
            <w:pPr>
              <w:pStyle w:val="ConsPlusNormal"/>
            </w:pPr>
            <w:r>
              <w:t>Государственные учреждения культуры</w:t>
            </w:r>
          </w:p>
        </w:tc>
        <w:tc>
          <w:tcPr>
            <w:tcW w:w="850" w:type="dxa"/>
            <w:tcBorders>
              <w:bottom w:val="nil"/>
            </w:tcBorders>
          </w:tcPr>
          <w:p w:rsidR="000B724F" w:rsidRDefault="000B724F">
            <w:pPr>
              <w:pStyle w:val="ConsPlusNormal"/>
              <w:jc w:val="center"/>
            </w:pPr>
            <w:r>
              <w:t>2015</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0B724F" w:rsidRDefault="000B724F">
            <w:pPr>
              <w:pStyle w:val="ConsPlusNormal"/>
              <w:jc w:val="center"/>
            </w:pPr>
            <w:r>
              <w:t>55</w:t>
            </w:r>
          </w:p>
          <w:p w:rsidR="000B724F" w:rsidRDefault="000B724F">
            <w:pPr>
              <w:pStyle w:val="ConsPlusNormal"/>
              <w:jc w:val="center"/>
            </w:pPr>
            <w:r>
              <w:t>в 2016 году - 1 объект</w:t>
            </w:r>
          </w:p>
        </w:tc>
        <w:tc>
          <w:tcPr>
            <w:tcW w:w="1814" w:type="dxa"/>
            <w:tcBorders>
              <w:bottom w:val="nil"/>
            </w:tcBorders>
          </w:tcPr>
          <w:p w:rsidR="000B724F" w:rsidRDefault="000B724F">
            <w:pPr>
              <w:pStyle w:val="ConsPlusNormal"/>
            </w:pPr>
            <w:r>
              <w:t xml:space="preserve">Приложение 5, </w:t>
            </w:r>
            <w:hyperlink w:anchor="P2389" w:history="1">
              <w:r>
                <w:rPr>
                  <w:color w:val="0000FF"/>
                </w:rPr>
                <w:t>индикаторы 5</w:t>
              </w:r>
            </w:hyperlink>
            <w:r>
              <w:t xml:space="preserve">; </w:t>
            </w:r>
            <w:hyperlink w:anchor="P2609" w:history="1">
              <w:r>
                <w:rPr>
                  <w:color w:val="0000FF"/>
                </w:rPr>
                <w:t>25</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31" w:history="1">
              <w:r>
                <w:rPr>
                  <w:color w:val="0000FF"/>
                </w:rPr>
                <w:t>Постановления</w:t>
              </w:r>
            </w:hyperlink>
            <w:r>
              <w:t xml:space="preserve"> Правительства Сахалинской области от 30.06.2016 N 324)</w:t>
            </w:r>
          </w:p>
        </w:tc>
      </w:tr>
      <w:tr w:rsidR="000B724F">
        <w:tc>
          <w:tcPr>
            <w:tcW w:w="850" w:type="dxa"/>
          </w:tcPr>
          <w:p w:rsidR="000B724F" w:rsidRDefault="000B724F">
            <w:pPr>
              <w:pStyle w:val="ConsPlusNormal"/>
              <w:outlineLvl w:val="4"/>
            </w:pPr>
            <w:r>
              <w:t>1.2.6.</w:t>
            </w:r>
          </w:p>
        </w:tc>
        <w:tc>
          <w:tcPr>
            <w:tcW w:w="14456" w:type="dxa"/>
            <w:gridSpan w:val="7"/>
          </w:tcPr>
          <w:p w:rsidR="000B724F" w:rsidRDefault="000B724F">
            <w:pPr>
              <w:pStyle w:val="ConsPlusNormal"/>
            </w:pPr>
            <w:r>
              <w:t>Обеспечение доступности объектов образования:</w:t>
            </w:r>
          </w:p>
        </w:tc>
      </w:tr>
      <w:tr w:rsidR="000B724F">
        <w:tblPrEx>
          <w:tblBorders>
            <w:insideH w:val="nil"/>
          </w:tblBorders>
        </w:tblPrEx>
        <w:tc>
          <w:tcPr>
            <w:tcW w:w="850" w:type="dxa"/>
            <w:tcBorders>
              <w:bottom w:val="nil"/>
            </w:tcBorders>
          </w:tcPr>
          <w:p w:rsidR="000B724F" w:rsidRDefault="000B724F">
            <w:pPr>
              <w:pStyle w:val="ConsPlusNormal"/>
            </w:pPr>
            <w:r>
              <w:t>1.2.6.1.</w:t>
            </w:r>
          </w:p>
        </w:tc>
        <w:tc>
          <w:tcPr>
            <w:tcW w:w="3288" w:type="dxa"/>
            <w:tcBorders>
              <w:bottom w:val="nil"/>
            </w:tcBorders>
          </w:tcPr>
          <w:p w:rsidR="000B724F" w:rsidRDefault="000B724F">
            <w:pPr>
              <w:pStyle w:val="ConsPlusNormal"/>
            </w:pPr>
            <w:r>
              <w:t>Адаптация государственных и муниципальных образовательных учреждений</w:t>
            </w:r>
          </w:p>
        </w:tc>
        <w:tc>
          <w:tcPr>
            <w:tcW w:w="2835" w:type="dxa"/>
            <w:tcBorders>
              <w:bottom w:val="nil"/>
            </w:tcBorders>
          </w:tcPr>
          <w:p w:rsidR="000B724F" w:rsidRDefault="000B724F">
            <w:pPr>
              <w:pStyle w:val="ConsPlusNormal"/>
            </w:pPr>
            <w:r>
              <w:t>Министерство образования Сахалинской области - ГРБС</w:t>
            </w:r>
          </w:p>
          <w:p w:rsidR="000B724F" w:rsidRDefault="000B724F">
            <w:pPr>
              <w:pStyle w:val="ConsPlusNormal"/>
            </w:pPr>
            <w:r>
              <w:t>Государственные образовательные учреждения</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0B724F" w:rsidRDefault="000B724F">
            <w:pPr>
              <w:pStyle w:val="ConsPlusNormal"/>
              <w:jc w:val="center"/>
            </w:pPr>
            <w:r>
              <w:t>55</w:t>
            </w:r>
          </w:p>
        </w:tc>
        <w:tc>
          <w:tcPr>
            <w:tcW w:w="1814" w:type="dxa"/>
            <w:tcBorders>
              <w:bottom w:val="nil"/>
            </w:tcBorders>
          </w:tcPr>
          <w:p w:rsidR="000B724F" w:rsidRDefault="000B724F">
            <w:pPr>
              <w:pStyle w:val="ConsPlusNormal"/>
            </w:pPr>
            <w:r>
              <w:t xml:space="preserve">Приложение 5, </w:t>
            </w:r>
            <w:hyperlink w:anchor="P2389" w:history="1">
              <w:r>
                <w:rPr>
                  <w:color w:val="0000FF"/>
                </w:rPr>
                <w:t>индикаторы 5</w:t>
              </w:r>
            </w:hyperlink>
            <w:r>
              <w:t xml:space="preserve">; </w:t>
            </w:r>
            <w:hyperlink w:anchor="P2444" w:history="1">
              <w:r>
                <w:rPr>
                  <w:color w:val="0000FF"/>
                </w:rPr>
                <w:t>10</w:t>
              </w:r>
            </w:hyperlink>
            <w:r>
              <w:t xml:space="preserve">; </w:t>
            </w:r>
            <w:hyperlink w:anchor="P2565" w:history="1">
              <w:r>
                <w:rPr>
                  <w:color w:val="0000FF"/>
                </w:rPr>
                <w:t>21</w:t>
              </w:r>
            </w:hyperlink>
            <w:r>
              <w:t xml:space="preserve">; </w:t>
            </w:r>
            <w:hyperlink w:anchor="P2642" w:history="1">
              <w:r>
                <w:rPr>
                  <w:color w:val="0000FF"/>
                </w:rPr>
                <w:t>28</w:t>
              </w:r>
            </w:hyperlink>
            <w:r>
              <w:t xml:space="preserve">; </w:t>
            </w:r>
            <w:hyperlink w:anchor="P2653" w:history="1">
              <w:r>
                <w:rPr>
                  <w:color w:val="0000FF"/>
                </w:rPr>
                <w:t>29</w:t>
              </w:r>
            </w:hyperlink>
            <w:r>
              <w:t xml:space="preserve">; </w:t>
            </w:r>
            <w:hyperlink w:anchor="P2664" w:history="1">
              <w:r>
                <w:rPr>
                  <w:color w:val="0000FF"/>
                </w:rPr>
                <w:t>30</w:t>
              </w:r>
            </w:hyperlink>
            <w:r>
              <w:t xml:space="preserve">; </w:t>
            </w:r>
            <w:hyperlink w:anchor="P2675" w:history="1">
              <w:r>
                <w:rPr>
                  <w:color w:val="0000FF"/>
                </w:rPr>
                <w:t>31</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32" w:history="1">
              <w:r>
                <w:rPr>
                  <w:color w:val="0000FF"/>
                </w:rPr>
                <w:t>Постановления</w:t>
              </w:r>
            </w:hyperlink>
            <w:r>
              <w:t xml:space="preserve"> Правительства Сахалинской области от 30.06.2016 N 324)</w:t>
            </w:r>
          </w:p>
        </w:tc>
      </w:tr>
      <w:tr w:rsidR="000B724F">
        <w:tc>
          <w:tcPr>
            <w:tcW w:w="850" w:type="dxa"/>
          </w:tcPr>
          <w:p w:rsidR="000B724F" w:rsidRDefault="000B724F">
            <w:pPr>
              <w:pStyle w:val="ConsPlusNormal"/>
            </w:pPr>
            <w:r>
              <w:lastRenderedPageBreak/>
              <w:t>1.2.6.2.</w:t>
            </w:r>
          </w:p>
        </w:tc>
        <w:tc>
          <w:tcPr>
            <w:tcW w:w="3288" w:type="dxa"/>
          </w:tcPr>
          <w:p w:rsidR="000B724F" w:rsidRDefault="000B724F">
            <w:pPr>
              <w:pStyle w:val="ConsPlusNormal"/>
            </w:pPr>
            <w:r>
              <w:t>Строительство многофункционального спортивного комплекса открытого типа для лиц с ограниченными возможностями, в том числе детей, находящихся в трудной жизненной ситуации, в с. Березняки, ул. Речная, 47</w:t>
            </w:r>
          </w:p>
        </w:tc>
        <w:tc>
          <w:tcPr>
            <w:tcW w:w="2835" w:type="dxa"/>
          </w:tcPr>
          <w:p w:rsidR="000B724F" w:rsidRDefault="000B724F">
            <w:pPr>
              <w:pStyle w:val="ConsPlusNormal"/>
            </w:pPr>
            <w:r>
              <w:t>Министерство образования Сахалинской области - ГРБС</w:t>
            </w:r>
          </w:p>
          <w:p w:rsidR="000B724F" w:rsidRDefault="000B724F">
            <w:pPr>
              <w:pStyle w:val="ConsPlusNormal"/>
            </w:pPr>
            <w:r>
              <w:t>ОАУ "Оздоровительно-досуговый центр "Юбилейный"</w:t>
            </w:r>
          </w:p>
        </w:tc>
        <w:tc>
          <w:tcPr>
            <w:tcW w:w="850" w:type="dxa"/>
          </w:tcPr>
          <w:p w:rsidR="000B724F" w:rsidRDefault="000B724F">
            <w:pPr>
              <w:pStyle w:val="ConsPlusNormal"/>
              <w:jc w:val="center"/>
            </w:pPr>
            <w:r>
              <w:t>2014</w:t>
            </w:r>
          </w:p>
        </w:tc>
        <w:tc>
          <w:tcPr>
            <w:tcW w:w="850" w:type="dxa"/>
          </w:tcPr>
          <w:p w:rsidR="000B724F" w:rsidRDefault="000B724F">
            <w:pPr>
              <w:pStyle w:val="ConsPlusNormal"/>
              <w:jc w:val="center"/>
            </w:pPr>
            <w:r>
              <w:t>2014</w:t>
            </w:r>
          </w:p>
        </w:tc>
        <w:tc>
          <w:tcPr>
            <w:tcW w:w="2778" w:type="dxa"/>
          </w:tcPr>
          <w:p w:rsidR="000B724F" w:rsidRDefault="000B724F">
            <w:pPr>
              <w:pStyle w:val="ConsPlusNormal"/>
            </w:pPr>
            <w:r>
              <w:t>Строительство многофункционального спортивного комплекса открытого типа (объектов)</w:t>
            </w:r>
          </w:p>
        </w:tc>
        <w:tc>
          <w:tcPr>
            <w:tcW w:w="2041" w:type="dxa"/>
          </w:tcPr>
          <w:p w:rsidR="000B724F" w:rsidRDefault="000B724F">
            <w:pPr>
              <w:pStyle w:val="ConsPlusNormal"/>
              <w:jc w:val="center"/>
            </w:pPr>
            <w:r>
              <w:t>1</w:t>
            </w:r>
          </w:p>
        </w:tc>
        <w:tc>
          <w:tcPr>
            <w:tcW w:w="1814" w:type="dxa"/>
          </w:tcPr>
          <w:p w:rsidR="000B724F" w:rsidRDefault="000B724F">
            <w:pPr>
              <w:pStyle w:val="ConsPlusNormal"/>
            </w:pPr>
            <w:r>
              <w:t xml:space="preserve">Приложение 5, </w:t>
            </w:r>
            <w:hyperlink w:anchor="P2389" w:history="1">
              <w:r>
                <w:rPr>
                  <w:color w:val="0000FF"/>
                </w:rPr>
                <w:t>индикатор 5</w:t>
              </w:r>
            </w:hyperlink>
          </w:p>
        </w:tc>
      </w:tr>
      <w:tr w:rsidR="000B724F">
        <w:tblPrEx>
          <w:tblBorders>
            <w:insideH w:val="nil"/>
          </w:tblBorders>
        </w:tblPrEx>
        <w:tc>
          <w:tcPr>
            <w:tcW w:w="850" w:type="dxa"/>
            <w:tcBorders>
              <w:bottom w:val="nil"/>
            </w:tcBorders>
          </w:tcPr>
          <w:p w:rsidR="000B724F" w:rsidRDefault="000B724F">
            <w:pPr>
              <w:pStyle w:val="ConsPlusNormal"/>
            </w:pPr>
            <w:r>
              <w:t>1.2.6.3.</w:t>
            </w:r>
          </w:p>
        </w:tc>
        <w:tc>
          <w:tcPr>
            <w:tcW w:w="3288" w:type="dxa"/>
            <w:tcBorders>
              <w:bottom w:val="nil"/>
            </w:tcBorders>
          </w:tcPr>
          <w:p w:rsidR="000B724F" w:rsidRDefault="000B724F">
            <w:pPr>
              <w:pStyle w:val="ConsPlusNormal"/>
            </w:pPr>
            <w: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общеобразовательных организаций специальным, в том числе учебным, реабилитационным, компьютерным оборудованием и автотранспортом</w:t>
            </w:r>
          </w:p>
        </w:tc>
        <w:tc>
          <w:tcPr>
            <w:tcW w:w="2835" w:type="dxa"/>
            <w:tcBorders>
              <w:bottom w:val="nil"/>
            </w:tcBorders>
          </w:tcPr>
          <w:p w:rsidR="000B724F" w:rsidRDefault="000B724F">
            <w:pPr>
              <w:pStyle w:val="ConsPlusNormal"/>
            </w:pPr>
            <w:r>
              <w:t>Министерство образования Сахалинской области</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Доля общеобразовательных организаций, в которых создана безбарьерная среда для инклюзивного образования детей-инвалидов (%)</w:t>
            </w:r>
          </w:p>
        </w:tc>
        <w:tc>
          <w:tcPr>
            <w:tcW w:w="2041" w:type="dxa"/>
            <w:tcBorders>
              <w:bottom w:val="nil"/>
            </w:tcBorders>
          </w:tcPr>
          <w:p w:rsidR="000B724F" w:rsidRDefault="000B724F">
            <w:pPr>
              <w:pStyle w:val="ConsPlusNormal"/>
              <w:jc w:val="center"/>
            </w:pPr>
            <w:r>
              <w:t>20</w:t>
            </w:r>
          </w:p>
        </w:tc>
        <w:tc>
          <w:tcPr>
            <w:tcW w:w="1814" w:type="dxa"/>
            <w:tcBorders>
              <w:bottom w:val="nil"/>
            </w:tcBorders>
          </w:tcPr>
          <w:p w:rsidR="000B724F" w:rsidRDefault="000B724F">
            <w:pPr>
              <w:pStyle w:val="ConsPlusNormal"/>
            </w:pPr>
            <w:r>
              <w:t xml:space="preserve">Приложение 5, </w:t>
            </w:r>
            <w:hyperlink w:anchor="P2444" w:history="1">
              <w:r>
                <w:rPr>
                  <w:color w:val="0000FF"/>
                </w:rPr>
                <w:t>индикаторы 10</w:t>
              </w:r>
            </w:hyperlink>
            <w:r>
              <w:t xml:space="preserve">; </w:t>
            </w:r>
            <w:hyperlink w:anchor="P2642" w:history="1">
              <w:r>
                <w:rPr>
                  <w:color w:val="0000FF"/>
                </w:rPr>
                <w:t>28</w:t>
              </w:r>
            </w:hyperlink>
            <w:r>
              <w:t xml:space="preserve">; </w:t>
            </w:r>
            <w:hyperlink w:anchor="P2653" w:history="1">
              <w:r>
                <w:rPr>
                  <w:color w:val="0000FF"/>
                </w:rPr>
                <w:t>29</w:t>
              </w:r>
            </w:hyperlink>
            <w:r>
              <w:t xml:space="preserve">; </w:t>
            </w:r>
            <w:hyperlink w:anchor="P2664" w:history="1">
              <w:r>
                <w:rPr>
                  <w:color w:val="0000FF"/>
                </w:rPr>
                <w:t>30</w:t>
              </w:r>
            </w:hyperlink>
            <w:r>
              <w:t xml:space="preserve">; </w:t>
            </w:r>
            <w:hyperlink w:anchor="P2675" w:history="1">
              <w:r>
                <w:rPr>
                  <w:color w:val="0000FF"/>
                </w:rPr>
                <w:t>31</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33"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1.2.6.4.</w:t>
            </w:r>
          </w:p>
        </w:tc>
        <w:tc>
          <w:tcPr>
            <w:tcW w:w="3288" w:type="dxa"/>
            <w:tcBorders>
              <w:bottom w:val="nil"/>
            </w:tcBorders>
          </w:tcPr>
          <w:p w:rsidR="000B724F" w:rsidRDefault="000B724F">
            <w:pPr>
              <w:pStyle w:val="ConsPlusNormal"/>
            </w:pPr>
            <w:r>
              <w:t xml:space="preserve">Создание базовой профессиональной образовательной организации, обеспечивающей поддержку региональных систем инклюзивного профессионального образования </w:t>
            </w:r>
            <w:r>
              <w:lastRenderedPageBreak/>
              <w:t>инвалидов</w:t>
            </w:r>
          </w:p>
        </w:tc>
        <w:tc>
          <w:tcPr>
            <w:tcW w:w="2835" w:type="dxa"/>
            <w:tcBorders>
              <w:bottom w:val="nil"/>
            </w:tcBorders>
          </w:tcPr>
          <w:p w:rsidR="000B724F" w:rsidRDefault="000B724F">
            <w:pPr>
              <w:pStyle w:val="ConsPlusNormal"/>
            </w:pPr>
            <w:r>
              <w:lastRenderedPageBreak/>
              <w:t>Министерство образования Сахалинской области - ГРБС</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 xml:space="preserve">Создание базовой профессиональной образовательной организации, обеспечивающей поддержку региональных систем инклюзивного </w:t>
            </w:r>
            <w:r>
              <w:lastRenderedPageBreak/>
              <w:t>профессионального образования инвалидов</w:t>
            </w:r>
          </w:p>
        </w:tc>
        <w:tc>
          <w:tcPr>
            <w:tcW w:w="2041" w:type="dxa"/>
            <w:tcBorders>
              <w:bottom w:val="nil"/>
            </w:tcBorders>
          </w:tcPr>
          <w:p w:rsidR="000B724F" w:rsidRDefault="000B724F">
            <w:pPr>
              <w:pStyle w:val="ConsPlusNormal"/>
              <w:jc w:val="center"/>
            </w:pPr>
            <w:r>
              <w:lastRenderedPageBreak/>
              <w:t>1</w:t>
            </w:r>
          </w:p>
        </w:tc>
        <w:tc>
          <w:tcPr>
            <w:tcW w:w="1814" w:type="dxa"/>
            <w:tcBorders>
              <w:bottom w:val="nil"/>
            </w:tcBorders>
          </w:tcPr>
          <w:p w:rsidR="000B724F" w:rsidRDefault="000B724F">
            <w:pPr>
              <w:pStyle w:val="ConsPlusNormal"/>
            </w:pPr>
            <w:r>
              <w:t xml:space="preserve">Приложение 5, </w:t>
            </w:r>
            <w:hyperlink w:anchor="P2730" w:history="1">
              <w:r>
                <w:rPr>
                  <w:color w:val="0000FF"/>
                </w:rPr>
                <w:t>индикаторы 36</w:t>
              </w:r>
            </w:hyperlink>
            <w:r>
              <w:t xml:space="preserve">, </w:t>
            </w:r>
            <w:hyperlink w:anchor="P2741" w:history="1">
              <w:r>
                <w:rPr>
                  <w:color w:val="0000FF"/>
                </w:rPr>
                <w:t>37</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(пп. 1.2.6.4 введен </w:t>
            </w:r>
            <w:hyperlink r:id="rId234" w:history="1">
              <w:r>
                <w:rPr>
                  <w:color w:val="0000FF"/>
                </w:rPr>
                <w:t>Постановлением</w:t>
              </w:r>
            </w:hyperlink>
            <w:r>
              <w:t xml:space="preserve"> Правительства Сахалинской области от 28.02.2017</w:t>
            </w:r>
          </w:p>
          <w:p w:rsidR="000B724F" w:rsidRDefault="000B724F">
            <w:pPr>
              <w:pStyle w:val="ConsPlusNormal"/>
              <w:jc w:val="both"/>
            </w:pPr>
            <w:r>
              <w:t>N 81)</w:t>
            </w:r>
          </w:p>
        </w:tc>
      </w:tr>
      <w:tr w:rsidR="000B724F">
        <w:tc>
          <w:tcPr>
            <w:tcW w:w="850" w:type="dxa"/>
          </w:tcPr>
          <w:p w:rsidR="000B724F" w:rsidRDefault="000B724F">
            <w:pPr>
              <w:pStyle w:val="ConsPlusNormal"/>
              <w:outlineLvl w:val="4"/>
            </w:pPr>
            <w:r>
              <w:t>1.2.7.</w:t>
            </w:r>
          </w:p>
        </w:tc>
        <w:tc>
          <w:tcPr>
            <w:tcW w:w="14456" w:type="dxa"/>
            <w:gridSpan w:val="7"/>
          </w:tcPr>
          <w:p w:rsidR="000B724F" w:rsidRDefault="000B724F">
            <w:pPr>
              <w:pStyle w:val="ConsPlusNormal"/>
            </w:pPr>
            <w:r>
              <w:t>Обеспечение доступности объектов здравоохранения:</w:t>
            </w:r>
          </w:p>
        </w:tc>
      </w:tr>
      <w:tr w:rsidR="000B724F">
        <w:tblPrEx>
          <w:tblBorders>
            <w:insideH w:val="nil"/>
          </w:tblBorders>
        </w:tblPrEx>
        <w:tc>
          <w:tcPr>
            <w:tcW w:w="850" w:type="dxa"/>
            <w:tcBorders>
              <w:bottom w:val="nil"/>
            </w:tcBorders>
          </w:tcPr>
          <w:p w:rsidR="000B724F" w:rsidRDefault="000B724F">
            <w:pPr>
              <w:pStyle w:val="ConsPlusNormal"/>
            </w:pPr>
            <w:r>
              <w:t>1.2.7.1.</w:t>
            </w:r>
          </w:p>
        </w:tc>
        <w:tc>
          <w:tcPr>
            <w:tcW w:w="3288" w:type="dxa"/>
            <w:tcBorders>
              <w:bottom w:val="nil"/>
            </w:tcBorders>
          </w:tcPr>
          <w:p w:rsidR="000B724F" w:rsidRDefault="000B724F">
            <w:pPr>
              <w:pStyle w:val="ConsPlusNormal"/>
            </w:pPr>
            <w:r>
              <w:t>Адаптация государственных учреждений здравоохранения</w:t>
            </w:r>
          </w:p>
        </w:tc>
        <w:tc>
          <w:tcPr>
            <w:tcW w:w="2835" w:type="dxa"/>
            <w:tcBorders>
              <w:bottom w:val="nil"/>
            </w:tcBorders>
          </w:tcPr>
          <w:p w:rsidR="000B724F" w:rsidRDefault="000B724F">
            <w:pPr>
              <w:pStyle w:val="ConsPlusNormal"/>
            </w:pPr>
            <w:r>
              <w:t>Министерство здравоохранения Сахалинской области - ГРБС</w:t>
            </w:r>
          </w:p>
          <w:p w:rsidR="000B724F" w:rsidRDefault="000B724F">
            <w:pPr>
              <w:pStyle w:val="ConsPlusNormal"/>
            </w:pPr>
            <w:r>
              <w:t>Государственные учреждения здравоохранения</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Объекты социальной инфраструктуры, оборудованные с целью доступности для инвалидов (%)</w:t>
            </w:r>
          </w:p>
        </w:tc>
        <w:tc>
          <w:tcPr>
            <w:tcW w:w="2041" w:type="dxa"/>
            <w:tcBorders>
              <w:bottom w:val="nil"/>
            </w:tcBorders>
          </w:tcPr>
          <w:p w:rsidR="000B724F" w:rsidRDefault="000B724F">
            <w:pPr>
              <w:pStyle w:val="ConsPlusNormal"/>
              <w:jc w:val="center"/>
            </w:pPr>
            <w:r>
              <w:t>55</w:t>
            </w:r>
          </w:p>
          <w:p w:rsidR="000B724F" w:rsidRDefault="000B724F">
            <w:pPr>
              <w:pStyle w:val="ConsPlusNormal"/>
              <w:jc w:val="center"/>
            </w:pPr>
            <w:r>
              <w:t>в 2016 году - 12 учреждений</w:t>
            </w:r>
          </w:p>
        </w:tc>
        <w:tc>
          <w:tcPr>
            <w:tcW w:w="1814" w:type="dxa"/>
            <w:tcBorders>
              <w:bottom w:val="nil"/>
            </w:tcBorders>
          </w:tcPr>
          <w:p w:rsidR="000B724F" w:rsidRDefault="000B724F">
            <w:pPr>
              <w:pStyle w:val="ConsPlusNormal"/>
            </w:pPr>
            <w:r>
              <w:t xml:space="preserve">Приложение 5, </w:t>
            </w:r>
            <w:hyperlink w:anchor="P2389" w:history="1">
              <w:r>
                <w:rPr>
                  <w:color w:val="0000FF"/>
                </w:rPr>
                <w:t>индикаторы 5</w:t>
              </w:r>
            </w:hyperlink>
            <w:r>
              <w:t xml:space="preserve">; </w:t>
            </w:r>
            <w:hyperlink w:anchor="P2598" w:history="1">
              <w:r>
                <w:rPr>
                  <w:color w:val="0000FF"/>
                </w:rPr>
                <w:t>24</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35" w:history="1">
              <w:r>
                <w:rPr>
                  <w:color w:val="0000FF"/>
                </w:rPr>
                <w:t>Постановления</w:t>
              </w:r>
            </w:hyperlink>
            <w:r>
              <w:t xml:space="preserve"> Правительства Сахалинской области от 30.06.2016 N 324)</w:t>
            </w:r>
          </w:p>
        </w:tc>
      </w:tr>
      <w:tr w:rsidR="000B724F">
        <w:tc>
          <w:tcPr>
            <w:tcW w:w="850" w:type="dxa"/>
          </w:tcPr>
          <w:p w:rsidR="000B724F" w:rsidRDefault="000B724F">
            <w:pPr>
              <w:pStyle w:val="ConsPlusNormal"/>
              <w:outlineLvl w:val="4"/>
            </w:pPr>
            <w:r>
              <w:t>1.2.8.</w:t>
            </w:r>
          </w:p>
        </w:tc>
        <w:tc>
          <w:tcPr>
            <w:tcW w:w="14456" w:type="dxa"/>
            <w:gridSpan w:val="7"/>
          </w:tcPr>
          <w:p w:rsidR="000B724F" w:rsidRDefault="000B724F">
            <w:pPr>
              <w:pStyle w:val="ConsPlusNormal"/>
            </w:pPr>
            <w:r>
              <w:t>Обеспечение доступности иных приоритетных объектов и услуг в приоритетных сферах жизнедеятельности на территории муниципальных образований Сахалинской области:</w:t>
            </w:r>
          </w:p>
        </w:tc>
      </w:tr>
      <w:tr w:rsidR="000B724F">
        <w:tc>
          <w:tcPr>
            <w:tcW w:w="850" w:type="dxa"/>
            <w:vMerge w:val="restart"/>
            <w:tcBorders>
              <w:bottom w:val="nil"/>
            </w:tcBorders>
          </w:tcPr>
          <w:p w:rsidR="000B724F" w:rsidRDefault="000B724F">
            <w:pPr>
              <w:pStyle w:val="ConsPlusNormal"/>
            </w:pPr>
            <w:r>
              <w:t>1.2.8.1.</w:t>
            </w:r>
          </w:p>
        </w:tc>
        <w:tc>
          <w:tcPr>
            <w:tcW w:w="3288" w:type="dxa"/>
            <w:vMerge w:val="restart"/>
            <w:tcBorders>
              <w:bottom w:val="nil"/>
            </w:tcBorders>
          </w:tcPr>
          <w:p w:rsidR="000B724F" w:rsidRDefault="000B724F">
            <w:pPr>
              <w:pStyle w:val="ConsPlusNormal"/>
            </w:pPr>
            <w:r>
              <w:t>Предоставление субсидии муниципальным образованиям Сахалинской области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w:t>
            </w:r>
          </w:p>
        </w:tc>
        <w:tc>
          <w:tcPr>
            <w:tcW w:w="2835" w:type="dxa"/>
            <w:vMerge w:val="restart"/>
            <w:tcBorders>
              <w:bottom w:val="nil"/>
            </w:tcBorders>
          </w:tcPr>
          <w:p w:rsidR="000B724F" w:rsidRDefault="000B724F">
            <w:pPr>
              <w:pStyle w:val="ConsPlusNormal"/>
            </w:pPr>
            <w:r>
              <w:t>Министерство социальной защиты Сахалинской области - ГРБС</w:t>
            </w:r>
          </w:p>
          <w:p w:rsidR="000B724F" w:rsidRDefault="000B724F">
            <w:pPr>
              <w:pStyle w:val="ConsPlusNormal"/>
            </w:pPr>
            <w:r>
              <w:t>Министерство культуры и архивного дела Сахалинской области - ГРБС</w:t>
            </w:r>
          </w:p>
          <w:p w:rsidR="000B724F" w:rsidRDefault="000B724F">
            <w:pPr>
              <w:pStyle w:val="ConsPlusNormal"/>
            </w:pPr>
            <w:r>
              <w:t>Министерство спорта и молодежной политики Сахалинской области - ГРБС</w:t>
            </w:r>
          </w:p>
          <w:p w:rsidR="000B724F" w:rsidRDefault="000B724F">
            <w:pPr>
              <w:pStyle w:val="ConsPlusNormal"/>
            </w:pPr>
            <w:r>
              <w:t>Министерство образования Сахалинской области - ГРБС</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vMerge w:val="restart"/>
            <w:tcBorders>
              <w:bottom w:val="nil"/>
            </w:tcBorders>
          </w:tcPr>
          <w:p w:rsidR="000B724F" w:rsidRDefault="000B724F">
            <w:pPr>
              <w:pStyle w:val="ConsPlusNormal"/>
            </w:pPr>
            <w:r>
              <w:t>Количество адаптированных для доступа инвалидов приоритетных общественных зданий и сооружений (объектов)</w:t>
            </w:r>
          </w:p>
        </w:tc>
        <w:tc>
          <w:tcPr>
            <w:tcW w:w="2041" w:type="dxa"/>
            <w:vMerge w:val="restart"/>
            <w:tcBorders>
              <w:bottom w:val="nil"/>
            </w:tcBorders>
          </w:tcPr>
          <w:p w:rsidR="000B724F" w:rsidRDefault="000B724F">
            <w:pPr>
              <w:pStyle w:val="ConsPlusNormal"/>
              <w:jc w:val="center"/>
            </w:pPr>
            <w:r>
              <w:t>120</w:t>
            </w:r>
          </w:p>
        </w:tc>
        <w:tc>
          <w:tcPr>
            <w:tcW w:w="1814" w:type="dxa"/>
            <w:vMerge w:val="restart"/>
            <w:tcBorders>
              <w:bottom w:val="nil"/>
            </w:tcBorders>
          </w:tcPr>
          <w:p w:rsidR="000B724F" w:rsidRDefault="000B724F">
            <w:pPr>
              <w:pStyle w:val="ConsPlusNormal"/>
            </w:pPr>
            <w:r>
              <w:t xml:space="preserve">Приложение 5, </w:t>
            </w:r>
            <w:hyperlink w:anchor="P2433" w:history="1">
              <w:r>
                <w:rPr>
                  <w:color w:val="0000FF"/>
                </w:rPr>
                <w:t>индикаторы 9</w:t>
              </w:r>
            </w:hyperlink>
            <w:r>
              <w:t xml:space="preserve">; </w:t>
            </w:r>
            <w:hyperlink w:anchor="P2697" w:history="1">
              <w:r>
                <w:rPr>
                  <w:color w:val="0000FF"/>
                </w:rPr>
                <w:t>33</w:t>
              </w:r>
            </w:hyperlink>
          </w:p>
        </w:tc>
      </w:tr>
      <w:tr w:rsidR="000B724F">
        <w:tblPrEx>
          <w:tblBorders>
            <w:insideH w:val="nil"/>
          </w:tblBorders>
        </w:tblPrEx>
        <w:tc>
          <w:tcPr>
            <w:tcW w:w="850" w:type="dxa"/>
            <w:vMerge/>
            <w:tcBorders>
              <w:bottom w:val="nil"/>
            </w:tcBorders>
          </w:tcPr>
          <w:p w:rsidR="000B724F" w:rsidRDefault="000B724F"/>
        </w:tc>
        <w:tc>
          <w:tcPr>
            <w:tcW w:w="3288" w:type="dxa"/>
            <w:vMerge/>
            <w:tcBorders>
              <w:bottom w:val="nil"/>
            </w:tcBorders>
          </w:tcPr>
          <w:p w:rsidR="000B724F" w:rsidRDefault="000B724F"/>
        </w:tc>
        <w:tc>
          <w:tcPr>
            <w:tcW w:w="2835" w:type="dxa"/>
            <w:vMerge/>
            <w:tcBorders>
              <w:bottom w:val="nil"/>
            </w:tcBorders>
          </w:tcPr>
          <w:p w:rsidR="000B724F" w:rsidRDefault="000B724F"/>
        </w:tc>
        <w:tc>
          <w:tcPr>
            <w:tcW w:w="850" w:type="dxa"/>
            <w:tcBorders>
              <w:top w:val="nil"/>
              <w:bottom w:val="nil"/>
            </w:tcBorders>
          </w:tcPr>
          <w:p w:rsidR="000B724F" w:rsidRDefault="000B724F">
            <w:pPr>
              <w:pStyle w:val="ConsPlusNormal"/>
              <w:jc w:val="center"/>
            </w:pPr>
            <w:r>
              <w:t>2017</w:t>
            </w:r>
          </w:p>
        </w:tc>
        <w:tc>
          <w:tcPr>
            <w:tcW w:w="850" w:type="dxa"/>
            <w:tcBorders>
              <w:top w:val="nil"/>
              <w:bottom w:val="nil"/>
            </w:tcBorders>
          </w:tcPr>
          <w:p w:rsidR="000B724F" w:rsidRDefault="000B724F">
            <w:pPr>
              <w:pStyle w:val="ConsPlusNormal"/>
              <w:jc w:val="center"/>
            </w:pPr>
            <w:r>
              <w:t>2020</w:t>
            </w:r>
          </w:p>
        </w:tc>
        <w:tc>
          <w:tcPr>
            <w:tcW w:w="2778" w:type="dxa"/>
            <w:vMerge/>
            <w:tcBorders>
              <w:bottom w:val="nil"/>
            </w:tcBorders>
          </w:tcPr>
          <w:p w:rsidR="000B724F" w:rsidRDefault="000B724F"/>
        </w:tc>
        <w:tc>
          <w:tcPr>
            <w:tcW w:w="2041" w:type="dxa"/>
            <w:vMerge/>
            <w:tcBorders>
              <w:bottom w:val="nil"/>
            </w:tcBorders>
          </w:tcPr>
          <w:p w:rsidR="000B724F" w:rsidRDefault="000B724F"/>
        </w:tc>
        <w:tc>
          <w:tcPr>
            <w:tcW w:w="1814" w:type="dxa"/>
            <w:vMerge/>
            <w:tcBorders>
              <w:bottom w:val="nil"/>
            </w:tcBorders>
          </w:tcPr>
          <w:p w:rsidR="000B724F" w:rsidRDefault="000B724F"/>
        </w:tc>
      </w:tr>
      <w:tr w:rsidR="000B724F">
        <w:tblPrEx>
          <w:tblBorders>
            <w:insideH w:val="nil"/>
          </w:tblBorders>
        </w:tblPrEx>
        <w:tc>
          <w:tcPr>
            <w:tcW w:w="850" w:type="dxa"/>
            <w:vMerge/>
            <w:tcBorders>
              <w:bottom w:val="nil"/>
            </w:tcBorders>
          </w:tcPr>
          <w:p w:rsidR="000B724F" w:rsidRDefault="000B724F"/>
        </w:tc>
        <w:tc>
          <w:tcPr>
            <w:tcW w:w="3288" w:type="dxa"/>
            <w:vMerge/>
            <w:tcBorders>
              <w:bottom w:val="nil"/>
            </w:tcBorders>
          </w:tcPr>
          <w:p w:rsidR="000B724F" w:rsidRDefault="000B724F"/>
        </w:tc>
        <w:tc>
          <w:tcPr>
            <w:tcW w:w="2835" w:type="dxa"/>
            <w:vMerge/>
            <w:tcBorders>
              <w:bottom w:val="nil"/>
            </w:tcBorders>
          </w:tcPr>
          <w:p w:rsidR="000B724F" w:rsidRDefault="000B724F"/>
        </w:tc>
        <w:tc>
          <w:tcPr>
            <w:tcW w:w="850" w:type="dxa"/>
            <w:tcBorders>
              <w:top w:val="nil"/>
              <w:bottom w:val="nil"/>
            </w:tcBorders>
          </w:tcPr>
          <w:p w:rsidR="000B724F" w:rsidRDefault="000B724F">
            <w:pPr>
              <w:pStyle w:val="ConsPlusNormal"/>
              <w:jc w:val="center"/>
            </w:pPr>
            <w:r>
              <w:t>2015</w:t>
            </w:r>
          </w:p>
        </w:tc>
        <w:tc>
          <w:tcPr>
            <w:tcW w:w="850" w:type="dxa"/>
            <w:tcBorders>
              <w:top w:val="nil"/>
              <w:bottom w:val="nil"/>
            </w:tcBorders>
          </w:tcPr>
          <w:p w:rsidR="000B724F" w:rsidRDefault="000B724F">
            <w:pPr>
              <w:pStyle w:val="ConsPlusNormal"/>
              <w:jc w:val="center"/>
            </w:pPr>
            <w:r>
              <w:t>2020</w:t>
            </w:r>
          </w:p>
        </w:tc>
        <w:tc>
          <w:tcPr>
            <w:tcW w:w="2778" w:type="dxa"/>
            <w:vMerge/>
            <w:tcBorders>
              <w:bottom w:val="nil"/>
            </w:tcBorders>
          </w:tcPr>
          <w:p w:rsidR="000B724F" w:rsidRDefault="000B724F"/>
        </w:tc>
        <w:tc>
          <w:tcPr>
            <w:tcW w:w="2041" w:type="dxa"/>
            <w:vMerge/>
            <w:tcBorders>
              <w:bottom w:val="nil"/>
            </w:tcBorders>
          </w:tcPr>
          <w:p w:rsidR="000B724F" w:rsidRDefault="000B724F"/>
        </w:tc>
        <w:tc>
          <w:tcPr>
            <w:tcW w:w="1814" w:type="dxa"/>
            <w:vMerge/>
            <w:tcBorders>
              <w:bottom w:val="nil"/>
            </w:tcBorders>
          </w:tcPr>
          <w:p w:rsidR="000B724F" w:rsidRDefault="000B724F"/>
        </w:tc>
      </w:tr>
      <w:tr w:rsidR="000B724F">
        <w:tblPrEx>
          <w:tblBorders>
            <w:insideH w:val="nil"/>
          </w:tblBorders>
        </w:tblPrEx>
        <w:tc>
          <w:tcPr>
            <w:tcW w:w="850" w:type="dxa"/>
            <w:vMerge/>
            <w:tcBorders>
              <w:bottom w:val="nil"/>
            </w:tcBorders>
          </w:tcPr>
          <w:p w:rsidR="000B724F" w:rsidRDefault="000B724F"/>
        </w:tc>
        <w:tc>
          <w:tcPr>
            <w:tcW w:w="3288" w:type="dxa"/>
            <w:vMerge/>
            <w:tcBorders>
              <w:bottom w:val="nil"/>
            </w:tcBorders>
          </w:tcPr>
          <w:p w:rsidR="000B724F" w:rsidRDefault="000B724F"/>
        </w:tc>
        <w:tc>
          <w:tcPr>
            <w:tcW w:w="2835" w:type="dxa"/>
            <w:vMerge/>
            <w:tcBorders>
              <w:bottom w:val="nil"/>
            </w:tcBorders>
          </w:tcPr>
          <w:p w:rsidR="000B724F" w:rsidRDefault="000B724F"/>
        </w:tc>
        <w:tc>
          <w:tcPr>
            <w:tcW w:w="850" w:type="dxa"/>
            <w:tcBorders>
              <w:top w:val="nil"/>
              <w:bottom w:val="nil"/>
            </w:tcBorders>
          </w:tcPr>
          <w:p w:rsidR="000B724F" w:rsidRDefault="000B724F">
            <w:pPr>
              <w:pStyle w:val="ConsPlusNormal"/>
              <w:jc w:val="center"/>
            </w:pPr>
            <w:r>
              <w:t>2016</w:t>
            </w:r>
          </w:p>
        </w:tc>
        <w:tc>
          <w:tcPr>
            <w:tcW w:w="850" w:type="dxa"/>
            <w:tcBorders>
              <w:top w:val="nil"/>
              <w:bottom w:val="nil"/>
            </w:tcBorders>
          </w:tcPr>
          <w:p w:rsidR="000B724F" w:rsidRDefault="000B724F">
            <w:pPr>
              <w:pStyle w:val="ConsPlusNormal"/>
              <w:jc w:val="center"/>
            </w:pPr>
            <w:r>
              <w:t>2020</w:t>
            </w:r>
          </w:p>
        </w:tc>
        <w:tc>
          <w:tcPr>
            <w:tcW w:w="2778" w:type="dxa"/>
            <w:tcBorders>
              <w:top w:val="nil"/>
              <w:bottom w:val="nil"/>
            </w:tcBorders>
          </w:tcPr>
          <w:p w:rsidR="000B724F" w:rsidRDefault="000B724F">
            <w:pPr>
              <w:pStyle w:val="ConsPlusNormal"/>
            </w:pPr>
            <w:r>
              <w:t>Количество автотранспорта, приобретенного для перевозки инвалидов (единиц)</w:t>
            </w:r>
          </w:p>
        </w:tc>
        <w:tc>
          <w:tcPr>
            <w:tcW w:w="2041" w:type="dxa"/>
            <w:tcBorders>
              <w:top w:val="nil"/>
              <w:bottom w:val="nil"/>
            </w:tcBorders>
          </w:tcPr>
          <w:p w:rsidR="000B724F" w:rsidRDefault="000B724F">
            <w:pPr>
              <w:pStyle w:val="ConsPlusNormal"/>
              <w:jc w:val="center"/>
            </w:pPr>
            <w:r>
              <w:t>29</w:t>
            </w:r>
          </w:p>
          <w:p w:rsidR="000B724F" w:rsidRDefault="000B724F">
            <w:pPr>
              <w:pStyle w:val="ConsPlusNormal"/>
              <w:jc w:val="center"/>
            </w:pPr>
            <w:r>
              <w:t xml:space="preserve">В 2016 году планируется получение субсидии Министерства образования и науки Российской </w:t>
            </w:r>
            <w:r>
              <w:lastRenderedPageBreak/>
              <w:t>Федерации</w:t>
            </w:r>
          </w:p>
        </w:tc>
        <w:tc>
          <w:tcPr>
            <w:tcW w:w="1814" w:type="dxa"/>
            <w:tcBorders>
              <w:top w:val="nil"/>
              <w:bottom w:val="nil"/>
            </w:tcBorders>
          </w:tcPr>
          <w:p w:rsidR="000B724F" w:rsidRDefault="000B724F">
            <w:pPr>
              <w:pStyle w:val="ConsPlusNormal"/>
            </w:pPr>
            <w:r>
              <w:lastRenderedPageBreak/>
              <w:t xml:space="preserve">Приложение 5, </w:t>
            </w:r>
            <w:hyperlink w:anchor="P2400" w:history="1">
              <w:r>
                <w:rPr>
                  <w:color w:val="0000FF"/>
                </w:rPr>
                <w:t>индикаторы 6</w:t>
              </w:r>
            </w:hyperlink>
            <w:r>
              <w:t xml:space="preserve">; </w:t>
            </w:r>
            <w:hyperlink w:anchor="P2686" w:history="1">
              <w:r>
                <w:rPr>
                  <w:color w:val="0000FF"/>
                </w:rPr>
                <w:t>32</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Постановлений Правительства Сахалинской области от 30.06.2016 </w:t>
            </w:r>
            <w:hyperlink r:id="rId236" w:history="1">
              <w:r>
                <w:rPr>
                  <w:color w:val="0000FF"/>
                </w:rPr>
                <w:t>N 324</w:t>
              </w:r>
            </w:hyperlink>
            <w:r>
              <w:t>,</w:t>
            </w:r>
          </w:p>
          <w:p w:rsidR="000B724F" w:rsidRDefault="000B724F">
            <w:pPr>
              <w:pStyle w:val="ConsPlusNormal"/>
              <w:jc w:val="both"/>
            </w:pPr>
            <w:r>
              <w:t xml:space="preserve">от 28.02.2017 </w:t>
            </w:r>
            <w:hyperlink r:id="rId237" w:history="1">
              <w:r>
                <w:rPr>
                  <w:color w:val="0000FF"/>
                </w:rPr>
                <w:t>N 81</w:t>
              </w:r>
            </w:hyperlink>
            <w:r>
              <w:t>)</w:t>
            </w:r>
          </w:p>
        </w:tc>
      </w:tr>
      <w:tr w:rsidR="000B724F">
        <w:tblPrEx>
          <w:tblBorders>
            <w:insideH w:val="nil"/>
          </w:tblBorders>
        </w:tblPrEx>
        <w:tc>
          <w:tcPr>
            <w:tcW w:w="850" w:type="dxa"/>
            <w:tcBorders>
              <w:bottom w:val="nil"/>
            </w:tcBorders>
          </w:tcPr>
          <w:p w:rsidR="000B724F" w:rsidRDefault="000B724F">
            <w:pPr>
              <w:pStyle w:val="ConsPlusNormal"/>
            </w:pPr>
            <w:r>
              <w:t>1.2.9.</w:t>
            </w:r>
          </w:p>
        </w:tc>
        <w:tc>
          <w:tcPr>
            <w:tcW w:w="3288" w:type="dxa"/>
            <w:tcBorders>
              <w:bottom w:val="nil"/>
            </w:tcBorders>
          </w:tcPr>
          <w:p w:rsidR="000B724F" w:rsidRDefault="000B724F">
            <w:pPr>
              <w:pStyle w:val="ConsPlusNormal"/>
            </w:pPr>
            <w:r>
              <w:t>Проведение инвентаризации, анкетирования и паспортизации объектов в приоритетных направлениях</w:t>
            </w:r>
          </w:p>
        </w:tc>
        <w:tc>
          <w:tcPr>
            <w:tcW w:w="2835" w:type="dxa"/>
            <w:tcBorders>
              <w:bottom w:val="nil"/>
            </w:tcBorders>
          </w:tcPr>
          <w:p w:rsidR="000B724F" w:rsidRDefault="000B724F">
            <w:pPr>
              <w:pStyle w:val="ConsPlusNormal"/>
            </w:pPr>
            <w:r>
              <w:t>Органы исполнительной власти Сахалинской области</w:t>
            </w:r>
          </w:p>
          <w:p w:rsidR="000B724F" w:rsidRDefault="000B724F">
            <w:pPr>
              <w:pStyle w:val="ConsPlusNormal"/>
            </w:pPr>
            <w:r>
              <w:t>Органы местного самоуправления муниципальных образований Сахалинской области</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Проведение инвентаризации, анкетирования и паспортизации объектов в приоритетных направлениях (% от потребности)</w:t>
            </w:r>
          </w:p>
        </w:tc>
        <w:tc>
          <w:tcPr>
            <w:tcW w:w="2041" w:type="dxa"/>
            <w:tcBorders>
              <w:bottom w:val="nil"/>
            </w:tcBorders>
          </w:tcPr>
          <w:p w:rsidR="000B724F" w:rsidRDefault="000B724F">
            <w:pPr>
              <w:pStyle w:val="ConsPlusNormal"/>
              <w:jc w:val="center"/>
            </w:pPr>
            <w:r>
              <w:t>100</w:t>
            </w:r>
          </w:p>
        </w:tc>
        <w:tc>
          <w:tcPr>
            <w:tcW w:w="1814" w:type="dxa"/>
            <w:tcBorders>
              <w:bottom w:val="nil"/>
            </w:tcBorders>
          </w:tcPr>
          <w:p w:rsidR="000B724F" w:rsidRDefault="000B724F">
            <w:pPr>
              <w:pStyle w:val="ConsPlusNormal"/>
            </w:pPr>
            <w:r>
              <w:t xml:space="preserve">Приложение 5, </w:t>
            </w:r>
            <w:hyperlink w:anchor="P2422" w:history="1">
              <w:r>
                <w:rPr>
                  <w:color w:val="0000FF"/>
                </w:rPr>
                <w:t>индикаторы 8</w:t>
              </w:r>
            </w:hyperlink>
            <w:r>
              <w:t xml:space="preserve">; </w:t>
            </w:r>
            <w:hyperlink w:anchor="P2631" w:history="1">
              <w:r>
                <w:rPr>
                  <w:color w:val="0000FF"/>
                </w:rPr>
                <w:t>27</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(пп. 1.2.9 введен </w:t>
            </w:r>
            <w:hyperlink r:id="rId238" w:history="1">
              <w:r>
                <w:rPr>
                  <w:color w:val="0000FF"/>
                </w:rPr>
                <w:t>Постановлением</w:t>
              </w:r>
            </w:hyperlink>
            <w:r>
              <w:t xml:space="preserve"> Правительства Сахалинской области от 07.11.2017</w:t>
            </w:r>
          </w:p>
          <w:p w:rsidR="000B724F" w:rsidRDefault="000B724F">
            <w:pPr>
              <w:pStyle w:val="ConsPlusNormal"/>
              <w:jc w:val="both"/>
            </w:pPr>
            <w:r>
              <w:t>N 519)</w:t>
            </w:r>
          </w:p>
        </w:tc>
      </w:tr>
      <w:tr w:rsidR="000B724F">
        <w:tc>
          <w:tcPr>
            <w:tcW w:w="850" w:type="dxa"/>
          </w:tcPr>
          <w:p w:rsidR="000B724F" w:rsidRDefault="000B724F">
            <w:pPr>
              <w:pStyle w:val="ConsPlusNormal"/>
              <w:outlineLvl w:val="3"/>
            </w:pPr>
            <w:r>
              <w:t>1.3.</w:t>
            </w:r>
          </w:p>
        </w:tc>
        <w:tc>
          <w:tcPr>
            <w:tcW w:w="14456" w:type="dxa"/>
            <w:gridSpan w:val="7"/>
          </w:tcPr>
          <w:p w:rsidR="000B724F" w:rsidRDefault="000B724F">
            <w:pPr>
              <w:pStyle w:val="ConsPlusNormal"/>
              <w:jc w:val="center"/>
            </w:pPr>
            <w:r>
              <w:t>Повышение доступности реабилитационных услуг</w:t>
            </w:r>
          </w:p>
        </w:tc>
      </w:tr>
      <w:tr w:rsidR="000B724F">
        <w:tc>
          <w:tcPr>
            <w:tcW w:w="850" w:type="dxa"/>
          </w:tcPr>
          <w:p w:rsidR="000B724F" w:rsidRDefault="000B724F">
            <w:pPr>
              <w:pStyle w:val="ConsPlusNormal"/>
            </w:pPr>
            <w:r>
              <w:t>1.3.1.</w:t>
            </w:r>
          </w:p>
        </w:tc>
        <w:tc>
          <w:tcPr>
            <w:tcW w:w="3288" w:type="dxa"/>
          </w:tcPr>
          <w:p w:rsidR="000B724F" w:rsidRDefault="000B724F">
            <w:pPr>
              <w:pStyle w:val="ConsPlusNormal"/>
            </w:pPr>
            <w:r>
              <w:t>Создание компьютерных классов при государственных учреждениях социального обслуживания, в том числе содержание, обслуживание, организация учебного процесса, аренда помещений, охрана</w:t>
            </w:r>
          </w:p>
        </w:tc>
        <w:tc>
          <w:tcPr>
            <w:tcW w:w="2835" w:type="dxa"/>
          </w:tcPr>
          <w:p w:rsidR="000B724F" w:rsidRDefault="000B724F">
            <w:pPr>
              <w:pStyle w:val="ConsPlusNormal"/>
            </w:pPr>
            <w:r>
              <w:t>Министерство социальной защиты Сахалинской области - ГРБС</w:t>
            </w:r>
          </w:p>
          <w:p w:rsidR="000B724F" w:rsidRDefault="000B724F">
            <w:pPr>
              <w:pStyle w:val="ConsPlusNormal"/>
            </w:pPr>
            <w:r>
              <w:t>Государственные учреждения социального обслуживания и социальной поддержки</w:t>
            </w:r>
          </w:p>
        </w:tc>
        <w:tc>
          <w:tcPr>
            <w:tcW w:w="850" w:type="dxa"/>
          </w:tcPr>
          <w:p w:rsidR="000B724F" w:rsidRDefault="000B724F">
            <w:pPr>
              <w:pStyle w:val="ConsPlusNormal"/>
              <w:jc w:val="center"/>
            </w:pPr>
            <w:r>
              <w:t>2014</w:t>
            </w:r>
          </w:p>
        </w:tc>
        <w:tc>
          <w:tcPr>
            <w:tcW w:w="850" w:type="dxa"/>
          </w:tcPr>
          <w:p w:rsidR="000B724F" w:rsidRDefault="000B724F">
            <w:pPr>
              <w:pStyle w:val="ConsPlusNormal"/>
              <w:jc w:val="center"/>
            </w:pPr>
            <w:r>
              <w:t>2020</w:t>
            </w:r>
          </w:p>
        </w:tc>
        <w:tc>
          <w:tcPr>
            <w:tcW w:w="2778" w:type="dxa"/>
          </w:tcPr>
          <w:p w:rsidR="000B724F" w:rsidRDefault="000B724F">
            <w:pPr>
              <w:pStyle w:val="ConsPlusNormal"/>
            </w:pPr>
            <w:r>
              <w:t>Количество инвалидов, получивших реабилитационные услуги (человек)</w:t>
            </w:r>
          </w:p>
        </w:tc>
        <w:tc>
          <w:tcPr>
            <w:tcW w:w="2041" w:type="dxa"/>
          </w:tcPr>
          <w:p w:rsidR="000B724F" w:rsidRDefault="000B724F">
            <w:pPr>
              <w:pStyle w:val="ConsPlusNormal"/>
              <w:jc w:val="center"/>
            </w:pPr>
            <w:r>
              <w:t>910</w:t>
            </w:r>
          </w:p>
        </w:tc>
        <w:tc>
          <w:tcPr>
            <w:tcW w:w="1814" w:type="dxa"/>
          </w:tcPr>
          <w:p w:rsidR="000B724F" w:rsidRDefault="000B724F">
            <w:pPr>
              <w:pStyle w:val="ConsPlusNormal"/>
            </w:pPr>
            <w:r>
              <w:t xml:space="preserve">Приложение 5, </w:t>
            </w:r>
            <w:hyperlink w:anchor="P2455" w:history="1">
              <w:r>
                <w:rPr>
                  <w:color w:val="0000FF"/>
                </w:rPr>
                <w:t>индикатор 11</w:t>
              </w:r>
            </w:hyperlink>
          </w:p>
        </w:tc>
      </w:tr>
      <w:tr w:rsidR="000B724F">
        <w:tblPrEx>
          <w:tblBorders>
            <w:insideH w:val="nil"/>
          </w:tblBorders>
        </w:tblPrEx>
        <w:tc>
          <w:tcPr>
            <w:tcW w:w="850" w:type="dxa"/>
            <w:tcBorders>
              <w:bottom w:val="nil"/>
            </w:tcBorders>
          </w:tcPr>
          <w:p w:rsidR="000B724F" w:rsidRDefault="000B724F">
            <w:pPr>
              <w:pStyle w:val="ConsPlusNormal"/>
            </w:pPr>
            <w:r>
              <w:t>1.3.2.</w:t>
            </w:r>
          </w:p>
        </w:tc>
        <w:tc>
          <w:tcPr>
            <w:tcW w:w="3288" w:type="dxa"/>
            <w:tcBorders>
              <w:bottom w:val="nil"/>
            </w:tcBorders>
          </w:tcPr>
          <w:p w:rsidR="000B724F" w:rsidRDefault="000B724F">
            <w:pPr>
              <w:pStyle w:val="ConsPlusNormal"/>
            </w:pPr>
            <w:r>
              <w:t>Оснащение отделений адаптивной физической культуры при государственных учреждениях физкультуры и спорта специальным оборудованием</w:t>
            </w:r>
          </w:p>
        </w:tc>
        <w:tc>
          <w:tcPr>
            <w:tcW w:w="2835" w:type="dxa"/>
            <w:tcBorders>
              <w:bottom w:val="nil"/>
            </w:tcBorders>
          </w:tcPr>
          <w:p w:rsidR="000B724F" w:rsidRDefault="000B724F">
            <w:pPr>
              <w:pStyle w:val="ConsPlusNormal"/>
            </w:pPr>
            <w:r>
              <w:t>Министерство спорта и молодежной политики Сахалинской области - ГРБС</w:t>
            </w:r>
          </w:p>
          <w:p w:rsidR="000B724F" w:rsidRDefault="000B724F">
            <w:pPr>
              <w:pStyle w:val="ConsPlusNormal"/>
            </w:pPr>
            <w:r>
              <w:t>Государственные учреждения в сфере физической культуры и спорта</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Доля лиц с ограниченными возможностями здоровья, систематически занимающихся физической культурой и спортом (%)</w:t>
            </w:r>
          </w:p>
        </w:tc>
        <w:tc>
          <w:tcPr>
            <w:tcW w:w="2041" w:type="dxa"/>
            <w:tcBorders>
              <w:bottom w:val="nil"/>
            </w:tcBorders>
          </w:tcPr>
          <w:p w:rsidR="000B724F" w:rsidRDefault="000B724F">
            <w:pPr>
              <w:pStyle w:val="ConsPlusNormal"/>
              <w:jc w:val="center"/>
            </w:pPr>
            <w:r>
              <w:t>36</w:t>
            </w:r>
          </w:p>
          <w:p w:rsidR="000B724F" w:rsidRDefault="000B724F">
            <w:pPr>
              <w:pStyle w:val="ConsPlusNormal"/>
              <w:jc w:val="center"/>
            </w:pPr>
            <w:r>
              <w:t>в 2016 году - достижение 32%</w:t>
            </w:r>
          </w:p>
        </w:tc>
        <w:tc>
          <w:tcPr>
            <w:tcW w:w="1814" w:type="dxa"/>
            <w:tcBorders>
              <w:bottom w:val="nil"/>
            </w:tcBorders>
          </w:tcPr>
          <w:p w:rsidR="000B724F" w:rsidRDefault="000B724F">
            <w:pPr>
              <w:pStyle w:val="ConsPlusNormal"/>
            </w:pPr>
            <w:r>
              <w:t xml:space="preserve">Приложение 5, </w:t>
            </w:r>
            <w:hyperlink w:anchor="P2466" w:history="1">
              <w:r>
                <w:rPr>
                  <w:color w:val="0000FF"/>
                </w:rPr>
                <w:t>индикаторы 12</w:t>
              </w:r>
            </w:hyperlink>
            <w:r>
              <w:t xml:space="preserve">; </w:t>
            </w:r>
            <w:hyperlink w:anchor="P2554" w:history="1">
              <w:r>
                <w:rPr>
                  <w:color w:val="0000FF"/>
                </w:rPr>
                <w:t>20</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39"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lastRenderedPageBreak/>
              <w:t>1.3.3.</w:t>
            </w:r>
          </w:p>
        </w:tc>
        <w:tc>
          <w:tcPr>
            <w:tcW w:w="3288" w:type="dxa"/>
            <w:tcBorders>
              <w:bottom w:val="nil"/>
            </w:tcBorders>
          </w:tcPr>
          <w:p w:rsidR="000B724F" w:rsidRDefault="000B724F">
            <w:pPr>
              <w:pStyle w:val="ConsPlusNormal"/>
            </w:pPr>
            <w:r>
              <w:t>Работа центров социокультурной реабилитации инвалидов, в том числе проведение мероприятий для разновозрастной аудитории с использованием предметов научно-вспомогательного музейного фонда (приобретение специального оборудования)</w:t>
            </w:r>
          </w:p>
        </w:tc>
        <w:tc>
          <w:tcPr>
            <w:tcW w:w="2835" w:type="dxa"/>
            <w:tcBorders>
              <w:bottom w:val="nil"/>
            </w:tcBorders>
          </w:tcPr>
          <w:p w:rsidR="000B724F" w:rsidRDefault="000B724F">
            <w:pPr>
              <w:pStyle w:val="ConsPlusNormal"/>
            </w:pPr>
            <w:r>
              <w:t>Министерство культуры и архивного дела Сахалинской области - ГРБС</w:t>
            </w:r>
          </w:p>
          <w:p w:rsidR="000B724F" w:rsidRDefault="000B724F">
            <w:pPr>
              <w:pStyle w:val="ConsPlusNormal"/>
            </w:pPr>
            <w:r>
              <w:t>ГБУК "Сахалинский областной краеведческий музей"</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Количество инвалидов, получивших реабилитационные услуги (человек)</w:t>
            </w:r>
          </w:p>
        </w:tc>
        <w:tc>
          <w:tcPr>
            <w:tcW w:w="2041" w:type="dxa"/>
            <w:tcBorders>
              <w:bottom w:val="nil"/>
            </w:tcBorders>
          </w:tcPr>
          <w:p w:rsidR="000B724F" w:rsidRDefault="000B724F">
            <w:pPr>
              <w:pStyle w:val="ConsPlusNormal"/>
              <w:jc w:val="center"/>
            </w:pPr>
            <w:r>
              <w:t>910</w:t>
            </w:r>
          </w:p>
        </w:tc>
        <w:tc>
          <w:tcPr>
            <w:tcW w:w="1814" w:type="dxa"/>
            <w:tcBorders>
              <w:bottom w:val="nil"/>
            </w:tcBorders>
          </w:tcPr>
          <w:p w:rsidR="000B724F" w:rsidRDefault="000B724F">
            <w:pPr>
              <w:pStyle w:val="ConsPlusNormal"/>
            </w:pPr>
            <w:r>
              <w:t xml:space="preserve">Приложение 5, </w:t>
            </w:r>
            <w:hyperlink w:anchor="P2455" w:history="1">
              <w:r>
                <w:rPr>
                  <w:color w:val="0000FF"/>
                </w:rPr>
                <w:t>индикатор 11</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40"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1.3.4.</w:t>
            </w:r>
          </w:p>
        </w:tc>
        <w:tc>
          <w:tcPr>
            <w:tcW w:w="3288" w:type="dxa"/>
            <w:tcBorders>
              <w:bottom w:val="nil"/>
            </w:tcBorders>
          </w:tcPr>
          <w:p w:rsidR="000B724F" w:rsidRDefault="000B724F">
            <w:pPr>
              <w:pStyle w:val="ConsPlusNormal"/>
            </w:pPr>
            <w:r>
              <w:t>Развитие информационных ресурсов с учетом особенностей восприятия различных категорий инвалидов (создание аудиокниг сахалинских авторов, организация студии записи книг в доступном для незрячих людей формате, приобретение тифлоинформационных технических средств и "говорящих" книг)</w:t>
            </w:r>
          </w:p>
        </w:tc>
        <w:tc>
          <w:tcPr>
            <w:tcW w:w="2835" w:type="dxa"/>
            <w:tcBorders>
              <w:bottom w:val="nil"/>
            </w:tcBorders>
          </w:tcPr>
          <w:p w:rsidR="000B724F" w:rsidRDefault="000B724F">
            <w:pPr>
              <w:pStyle w:val="ConsPlusNormal"/>
            </w:pPr>
            <w:r>
              <w:t>Министерство культуры и архивного дела Сахалинской области - ГРБС</w:t>
            </w:r>
          </w:p>
          <w:p w:rsidR="000B724F" w:rsidRDefault="000B724F">
            <w:pPr>
              <w:pStyle w:val="ConsPlusNormal"/>
            </w:pPr>
            <w:r>
              <w:t>ГБУК "Сахалинская областная специальная библиотека для слепых"</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Количество инвалидов, получивших реабилитационные услуги (человек)</w:t>
            </w:r>
          </w:p>
        </w:tc>
        <w:tc>
          <w:tcPr>
            <w:tcW w:w="2041" w:type="dxa"/>
            <w:tcBorders>
              <w:bottom w:val="nil"/>
            </w:tcBorders>
          </w:tcPr>
          <w:p w:rsidR="000B724F" w:rsidRDefault="000B724F">
            <w:pPr>
              <w:pStyle w:val="ConsPlusNormal"/>
              <w:jc w:val="center"/>
            </w:pPr>
            <w:r>
              <w:t>910</w:t>
            </w:r>
          </w:p>
        </w:tc>
        <w:tc>
          <w:tcPr>
            <w:tcW w:w="1814" w:type="dxa"/>
            <w:tcBorders>
              <w:bottom w:val="nil"/>
            </w:tcBorders>
          </w:tcPr>
          <w:p w:rsidR="000B724F" w:rsidRDefault="000B724F">
            <w:pPr>
              <w:pStyle w:val="ConsPlusNormal"/>
            </w:pPr>
            <w:r>
              <w:t xml:space="preserve">Приложение 5, </w:t>
            </w:r>
            <w:hyperlink w:anchor="P2455" w:history="1">
              <w:r>
                <w:rPr>
                  <w:color w:val="0000FF"/>
                </w:rPr>
                <w:t>индикатор 11</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41"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1.3.5.</w:t>
            </w:r>
          </w:p>
        </w:tc>
        <w:tc>
          <w:tcPr>
            <w:tcW w:w="3288" w:type="dxa"/>
            <w:tcBorders>
              <w:bottom w:val="nil"/>
            </w:tcBorders>
          </w:tcPr>
          <w:p w:rsidR="000B724F" w:rsidRDefault="000B724F">
            <w:pPr>
              <w:pStyle w:val="ConsPlusNormal"/>
            </w:pPr>
            <w:r>
              <w:t>Разработка и реализация проекта "Театр тишины"</w:t>
            </w:r>
          </w:p>
        </w:tc>
        <w:tc>
          <w:tcPr>
            <w:tcW w:w="2835" w:type="dxa"/>
            <w:tcBorders>
              <w:bottom w:val="nil"/>
            </w:tcBorders>
          </w:tcPr>
          <w:p w:rsidR="000B724F" w:rsidRDefault="000B724F">
            <w:pPr>
              <w:pStyle w:val="ConsPlusNormal"/>
            </w:pPr>
            <w:r>
              <w:t>Министерство культуры и архивного дела Сахалинской области - ГРБС</w:t>
            </w:r>
          </w:p>
          <w:p w:rsidR="000B724F" w:rsidRDefault="000B724F">
            <w:pPr>
              <w:pStyle w:val="ConsPlusNormal"/>
            </w:pPr>
            <w:r>
              <w:t>ГАУК "Сахалинский театр кукол"</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Количество инвалидов, получивших реабилитационные услуги (человек)</w:t>
            </w:r>
          </w:p>
        </w:tc>
        <w:tc>
          <w:tcPr>
            <w:tcW w:w="2041" w:type="dxa"/>
            <w:tcBorders>
              <w:bottom w:val="nil"/>
            </w:tcBorders>
          </w:tcPr>
          <w:p w:rsidR="000B724F" w:rsidRDefault="000B724F">
            <w:pPr>
              <w:pStyle w:val="ConsPlusNormal"/>
              <w:jc w:val="center"/>
            </w:pPr>
            <w:r>
              <w:t>910</w:t>
            </w:r>
          </w:p>
        </w:tc>
        <w:tc>
          <w:tcPr>
            <w:tcW w:w="1814" w:type="dxa"/>
            <w:tcBorders>
              <w:bottom w:val="nil"/>
            </w:tcBorders>
          </w:tcPr>
          <w:p w:rsidR="000B724F" w:rsidRDefault="000B724F">
            <w:pPr>
              <w:pStyle w:val="ConsPlusNormal"/>
            </w:pPr>
            <w:r>
              <w:t xml:space="preserve">Приложение 5, </w:t>
            </w:r>
            <w:hyperlink w:anchor="P2455" w:history="1">
              <w:r>
                <w:rPr>
                  <w:color w:val="0000FF"/>
                </w:rPr>
                <w:t>индикатор 11</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42" w:history="1">
              <w:r>
                <w:rPr>
                  <w:color w:val="0000FF"/>
                </w:rPr>
                <w:t>Постановления</w:t>
              </w:r>
            </w:hyperlink>
            <w:r>
              <w:t xml:space="preserve"> Правительства Сахалинской области от 30.06.2016 N 324)</w:t>
            </w:r>
          </w:p>
        </w:tc>
      </w:tr>
      <w:tr w:rsidR="000B724F">
        <w:tc>
          <w:tcPr>
            <w:tcW w:w="850" w:type="dxa"/>
          </w:tcPr>
          <w:p w:rsidR="000B724F" w:rsidRDefault="000B724F">
            <w:pPr>
              <w:pStyle w:val="ConsPlusNormal"/>
            </w:pPr>
            <w:r>
              <w:t>1.3.6.</w:t>
            </w:r>
          </w:p>
        </w:tc>
        <w:tc>
          <w:tcPr>
            <w:tcW w:w="3288" w:type="dxa"/>
          </w:tcPr>
          <w:p w:rsidR="000B724F" w:rsidRDefault="000B724F">
            <w:pPr>
              <w:pStyle w:val="ConsPlusNormal"/>
            </w:pPr>
            <w:r>
              <w:t xml:space="preserve">Создание и оснащение пунктов проката технических средств </w:t>
            </w:r>
            <w:r>
              <w:lastRenderedPageBreak/>
              <w:t>реабилитации</w:t>
            </w:r>
          </w:p>
        </w:tc>
        <w:tc>
          <w:tcPr>
            <w:tcW w:w="2835" w:type="dxa"/>
          </w:tcPr>
          <w:p w:rsidR="000B724F" w:rsidRDefault="000B724F">
            <w:pPr>
              <w:pStyle w:val="ConsPlusNormal"/>
            </w:pPr>
            <w:r>
              <w:lastRenderedPageBreak/>
              <w:t xml:space="preserve">Министерство социальной защиты Сахалинской </w:t>
            </w:r>
            <w:r>
              <w:lastRenderedPageBreak/>
              <w:t>области - ГРБС</w:t>
            </w:r>
          </w:p>
        </w:tc>
        <w:tc>
          <w:tcPr>
            <w:tcW w:w="850" w:type="dxa"/>
          </w:tcPr>
          <w:p w:rsidR="000B724F" w:rsidRDefault="000B724F">
            <w:pPr>
              <w:pStyle w:val="ConsPlusNormal"/>
              <w:jc w:val="center"/>
            </w:pPr>
            <w:r>
              <w:lastRenderedPageBreak/>
              <w:t>2015</w:t>
            </w:r>
          </w:p>
        </w:tc>
        <w:tc>
          <w:tcPr>
            <w:tcW w:w="850" w:type="dxa"/>
          </w:tcPr>
          <w:p w:rsidR="000B724F" w:rsidRDefault="000B724F">
            <w:pPr>
              <w:pStyle w:val="ConsPlusNormal"/>
              <w:jc w:val="center"/>
            </w:pPr>
            <w:r>
              <w:t>2020</w:t>
            </w:r>
          </w:p>
        </w:tc>
        <w:tc>
          <w:tcPr>
            <w:tcW w:w="2778" w:type="dxa"/>
          </w:tcPr>
          <w:p w:rsidR="000B724F" w:rsidRDefault="000B724F">
            <w:pPr>
              <w:pStyle w:val="ConsPlusNormal"/>
            </w:pPr>
            <w:r>
              <w:t xml:space="preserve">Количество инвалидов, получивших </w:t>
            </w:r>
            <w:r>
              <w:lastRenderedPageBreak/>
              <w:t>реабилитационные услуги</w:t>
            </w:r>
          </w:p>
        </w:tc>
        <w:tc>
          <w:tcPr>
            <w:tcW w:w="2041" w:type="dxa"/>
          </w:tcPr>
          <w:p w:rsidR="000B724F" w:rsidRDefault="000B724F">
            <w:pPr>
              <w:pStyle w:val="ConsPlusNormal"/>
              <w:jc w:val="center"/>
            </w:pPr>
            <w:r>
              <w:lastRenderedPageBreak/>
              <w:t>150</w:t>
            </w:r>
          </w:p>
        </w:tc>
        <w:tc>
          <w:tcPr>
            <w:tcW w:w="1814" w:type="dxa"/>
          </w:tcPr>
          <w:p w:rsidR="000B724F" w:rsidRDefault="000B724F">
            <w:pPr>
              <w:pStyle w:val="ConsPlusNormal"/>
            </w:pPr>
            <w:r>
              <w:t xml:space="preserve">Приложение 5, </w:t>
            </w:r>
            <w:hyperlink w:anchor="P2455" w:history="1">
              <w:r>
                <w:rPr>
                  <w:color w:val="0000FF"/>
                </w:rPr>
                <w:t>индикатор 11</w:t>
              </w:r>
            </w:hyperlink>
          </w:p>
        </w:tc>
      </w:tr>
      <w:tr w:rsidR="000B724F">
        <w:tc>
          <w:tcPr>
            <w:tcW w:w="850" w:type="dxa"/>
          </w:tcPr>
          <w:p w:rsidR="000B724F" w:rsidRDefault="000B724F">
            <w:pPr>
              <w:pStyle w:val="ConsPlusNormal"/>
              <w:outlineLvl w:val="3"/>
            </w:pPr>
            <w:r>
              <w:t>1.4.</w:t>
            </w:r>
          </w:p>
        </w:tc>
        <w:tc>
          <w:tcPr>
            <w:tcW w:w="14456" w:type="dxa"/>
            <w:gridSpan w:val="7"/>
          </w:tcPr>
          <w:p w:rsidR="000B724F" w:rsidRDefault="000B724F">
            <w:pPr>
              <w:pStyle w:val="ConsPlusNormal"/>
              <w:jc w:val="center"/>
            </w:pPr>
            <w:r>
              <w:t>Обеспечение доступа инвалидов к информации, формирование позитивного общественного мнения к проблемам инвалидов</w:t>
            </w:r>
          </w:p>
        </w:tc>
      </w:tr>
      <w:tr w:rsidR="000B724F">
        <w:tblPrEx>
          <w:tblBorders>
            <w:insideH w:val="nil"/>
          </w:tblBorders>
        </w:tblPrEx>
        <w:tc>
          <w:tcPr>
            <w:tcW w:w="850" w:type="dxa"/>
            <w:tcBorders>
              <w:bottom w:val="nil"/>
            </w:tcBorders>
          </w:tcPr>
          <w:p w:rsidR="000B724F" w:rsidRDefault="000B724F">
            <w:pPr>
              <w:pStyle w:val="ConsPlusNormal"/>
            </w:pPr>
            <w:r>
              <w:t>1.4.1.</w:t>
            </w:r>
          </w:p>
        </w:tc>
        <w:tc>
          <w:tcPr>
            <w:tcW w:w="3288" w:type="dxa"/>
            <w:tcBorders>
              <w:bottom w:val="nil"/>
            </w:tcBorders>
          </w:tcPr>
          <w:p w:rsidR="000B724F" w:rsidRDefault="000B724F">
            <w:pPr>
              <w:pStyle w:val="ConsPlusNormal"/>
            </w:pPr>
            <w:r>
              <w:t>Субтитрование и сурдоперевод телевизионных программ</w:t>
            </w:r>
          </w:p>
        </w:tc>
        <w:tc>
          <w:tcPr>
            <w:tcW w:w="2835" w:type="dxa"/>
            <w:tcBorders>
              <w:bottom w:val="nil"/>
            </w:tcBorders>
          </w:tcPr>
          <w:p w:rsidR="000B724F" w:rsidRDefault="000B724F">
            <w:pPr>
              <w:pStyle w:val="ConsPlusNormal"/>
            </w:pPr>
            <w:r>
              <w:t>Управление делами Губернатора и Правительства Сахалинской области - ГРБС</w:t>
            </w:r>
          </w:p>
          <w:p w:rsidR="000B724F" w:rsidRDefault="000B724F">
            <w:pPr>
              <w:pStyle w:val="ConsPlusNormal"/>
            </w:pPr>
            <w:r>
              <w:t>Аппарат Губернатора и Правительства Сахалинской области</w:t>
            </w:r>
          </w:p>
          <w:p w:rsidR="000B724F" w:rsidRDefault="000B724F">
            <w:pPr>
              <w:pStyle w:val="ConsPlusNormal"/>
            </w:pPr>
            <w:r>
              <w:t>Министерство социальной защиты Сахалинской области</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Количество произведенных и транслируемых субтитров, сурдоперевода телевизионных программ" (часов в год)</w:t>
            </w:r>
          </w:p>
        </w:tc>
        <w:tc>
          <w:tcPr>
            <w:tcW w:w="2041" w:type="dxa"/>
            <w:tcBorders>
              <w:bottom w:val="nil"/>
            </w:tcBorders>
          </w:tcPr>
          <w:p w:rsidR="000B724F" w:rsidRDefault="000B724F">
            <w:pPr>
              <w:pStyle w:val="ConsPlusNormal"/>
              <w:jc w:val="center"/>
            </w:pPr>
            <w:r>
              <w:t>69</w:t>
            </w:r>
          </w:p>
        </w:tc>
        <w:tc>
          <w:tcPr>
            <w:tcW w:w="1814" w:type="dxa"/>
            <w:tcBorders>
              <w:bottom w:val="nil"/>
            </w:tcBorders>
          </w:tcPr>
          <w:p w:rsidR="000B724F" w:rsidRDefault="000B724F">
            <w:pPr>
              <w:pStyle w:val="ConsPlusNormal"/>
            </w:pPr>
            <w:r>
              <w:t xml:space="preserve">Приложение 5, </w:t>
            </w:r>
            <w:hyperlink w:anchor="P2477" w:history="1">
              <w:r>
                <w:rPr>
                  <w:color w:val="0000FF"/>
                </w:rPr>
                <w:t>индикатор 13</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43"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1.4.2.</w:t>
            </w:r>
          </w:p>
        </w:tc>
        <w:tc>
          <w:tcPr>
            <w:tcW w:w="3288" w:type="dxa"/>
            <w:tcBorders>
              <w:bottom w:val="nil"/>
            </w:tcBorders>
          </w:tcPr>
          <w:p w:rsidR="000B724F" w:rsidRDefault="000B724F">
            <w:pPr>
              <w:pStyle w:val="ConsPlusNormal"/>
            </w:pPr>
            <w:r>
              <w:t>Производство тематической телепрограммы и размещение ее в телеэфире</w:t>
            </w:r>
          </w:p>
        </w:tc>
        <w:tc>
          <w:tcPr>
            <w:tcW w:w="2835" w:type="dxa"/>
            <w:tcBorders>
              <w:bottom w:val="nil"/>
            </w:tcBorders>
          </w:tcPr>
          <w:p w:rsidR="000B724F" w:rsidRDefault="000B724F">
            <w:pPr>
              <w:pStyle w:val="ConsPlusNormal"/>
            </w:pPr>
            <w:r>
              <w:t>Управление делами Губернатора и Правительства Сахалинской области - ГРБС</w:t>
            </w:r>
          </w:p>
          <w:p w:rsidR="000B724F" w:rsidRDefault="000B724F">
            <w:pPr>
              <w:pStyle w:val="ConsPlusNormal"/>
            </w:pPr>
            <w:r>
              <w:t>Аппарат Губернатора и Правительства Сахалинской области</w:t>
            </w:r>
          </w:p>
          <w:p w:rsidR="000B724F" w:rsidRDefault="000B724F">
            <w:pPr>
              <w:pStyle w:val="ConsPlusNormal"/>
            </w:pPr>
            <w:r>
              <w:t>Министерство социальной защиты Сахалинской области</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Количество аудио-, видеоматериалов (тематических телепрограмм, сюжетов, роликов), произведенных и транслируемых в эфире телевидения и радио (единиц в год)</w:t>
            </w:r>
          </w:p>
        </w:tc>
        <w:tc>
          <w:tcPr>
            <w:tcW w:w="2041" w:type="dxa"/>
            <w:tcBorders>
              <w:bottom w:val="nil"/>
            </w:tcBorders>
          </w:tcPr>
          <w:p w:rsidR="000B724F" w:rsidRDefault="000B724F">
            <w:pPr>
              <w:pStyle w:val="ConsPlusNormal"/>
              <w:jc w:val="center"/>
            </w:pPr>
            <w:r>
              <w:t>14</w:t>
            </w:r>
          </w:p>
        </w:tc>
        <w:tc>
          <w:tcPr>
            <w:tcW w:w="1814" w:type="dxa"/>
            <w:tcBorders>
              <w:bottom w:val="nil"/>
            </w:tcBorders>
          </w:tcPr>
          <w:p w:rsidR="000B724F" w:rsidRDefault="000B724F">
            <w:pPr>
              <w:pStyle w:val="ConsPlusNormal"/>
            </w:pPr>
            <w:r>
              <w:t xml:space="preserve">Приложение 5, </w:t>
            </w:r>
            <w:hyperlink w:anchor="P2488" w:history="1">
              <w:r>
                <w:rPr>
                  <w:color w:val="0000FF"/>
                </w:rPr>
                <w:t>индикатор 14</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44" w:history="1">
              <w:r>
                <w:rPr>
                  <w:color w:val="0000FF"/>
                </w:rPr>
                <w:t>Постановления</w:t>
              </w:r>
            </w:hyperlink>
            <w:r>
              <w:t xml:space="preserve"> Правительства Сахалинской области от 30.06.2016 N 324)</w:t>
            </w:r>
          </w:p>
        </w:tc>
      </w:tr>
      <w:tr w:rsidR="000B724F">
        <w:tc>
          <w:tcPr>
            <w:tcW w:w="850" w:type="dxa"/>
          </w:tcPr>
          <w:p w:rsidR="000B724F" w:rsidRDefault="000B724F">
            <w:pPr>
              <w:pStyle w:val="ConsPlusNormal"/>
            </w:pPr>
            <w:r>
              <w:t>1.4.3.</w:t>
            </w:r>
          </w:p>
        </w:tc>
        <w:tc>
          <w:tcPr>
            <w:tcW w:w="3288" w:type="dxa"/>
          </w:tcPr>
          <w:p w:rsidR="000B724F" w:rsidRDefault="000B724F">
            <w:pPr>
              <w:pStyle w:val="ConsPlusNormal"/>
            </w:pPr>
            <w:r>
              <w:t>Подписка инвалидов на периодические печатные издания</w:t>
            </w:r>
          </w:p>
        </w:tc>
        <w:tc>
          <w:tcPr>
            <w:tcW w:w="2835" w:type="dxa"/>
          </w:tcPr>
          <w:p w:rsidR="000B724F" w:rsidRDefault="000B724F">
            <w:pPr>
              <w:pStyle w:val="ConsPlusNormal"/>
            </w:pPr>
            <w:r>
              <w:t>Министерство социальной защиты Сахалинской области</w:t>
            </w:r>
          </w:p>
        </w:tc>
        <w:tc>
          <w:tcPr>
            <w:tcW w:w="850" w:type="dxa"/>
          </w:tcPr>
          <w:p w:rsidR="000B724F" w:rsidRDefault="000B724F">
            <w:pPr>
              <w:pStyle w:val="ConsPlusNormal"/>
              <w:jc w:val="center"/>
            </w:pPr>
            <w:r>
              <w:t>2014</w:t>
            </w:r>
          </w:p>
        </w:tc>
        <w:tc>
          <w:tcPr>
            <w:tcW w:w="850" w:type="dxa"/>
          </w:tcPr>
          <w:p w:rsidR="000B724F" w:rsidRDefault="000B724F">
            <w:pPr>
              <w:pStyle w:val="ConsPlusNormal"/>
              <w:jc w:val="center"/>
            </w:pPr>
            <w:r>
              <w:t>2020</w:t>
            </w:r>
          </w:p>
        </w:tc>
        <w:tc>
          <w:tcPr>
            <w:tcW w:w="2778" w:type="dxa"/>
          </w:tcPr>
          <w:p w:rsidR="000B724F" w:rsidRDefault="000B724F">
            <w:pPr>
              <w:pStyle w:val="ConsPlusNormal"/>
            </w:pPr>
            <w:r>
              <w:t>Количество инвалидов, получивших доступ к информации (человек)</w:t>
            </w:r>
          </w:p>
        </w:tc>
        <w:tc>
          <w:tcPr>
            <w:tcW w:w="2041" w:type="dxa"/>
          </w:tcPr>
          <w:p w:rsidR="000B724F" w:rsidRDefault="000B724F">
            <w:pPr>
              <w:pStyle w:val="ConsPlusNormal"/>
              <w:jc w:val="center"/>
            </w:pPr>
            <w:r>
              <w:t>2450</w:t>
            </w:r>
          </w:p>
        </w:tc>
        <w:tc>
          <w:tcPr>
            <w:tcW w:w="1814" w:type="dxa"/>
          </w:tcPr>
          <w:p w:rsidR="000B724F" w:rsidRDefault="000B724F">
            <w:pPr>
              <w:pStyle w:val="ConsPlusNormal"/>
            </w:pPr>
            <w:r>
              <w:t xml:space="preserve">Приложение 5, </w:t>
            </w:r>
            <w:hyperlink w:anchor="P2499" w:history="1">
              <w:r>
                <w:rPr>
                  <w:color w:val="0000FF"/>
                </w:rPr>
                <w:t>индикатор 15</w:t>
              </w:r>
            </w:hyperlink>
          </w:p>
        </w:tc>
      </w:tr>
      <w:tr w:rsidR="000B724F">
        <w:tblPrEx>
          <w:tblBorders>
            <w:insideH w:val="nil"/>
          </w:tblBorders>
        </w:tblPrEx>
        <w:tc>
          <w:tcPr>
            <w:tcW w:w="850" w:type="dxa"/>
            <w:tcBorders>
              <w:bottom w:val="nil"/>
            </w:tcBorders>
          </w:tcPr>
          <w:p w:rsidR="000B724F" w:rsidRDefault="000B724F">
            <w:pPr>
              <w:pStyle w:val="ConsPlusNormal"/>
            </w:pPr>
            <w:r>
              <w:t>1.4.4.</w:t>
            </w:r>
          </w:p>
        </w:tc>
        <w:tc>
          <w:tcPr>
            <w:tcW w:w="3288" w:type="dxa"/>
            <w:tcBorders>
              <w:bottom w:val="nil"/>
            </w:tcBorders>
          </w:tcPr>
          <w:p w:rsidR="000B724F" w:rsidRDefault="000B724F">
            <w:pPr>
              <w:pStyle w:val="ConsPlusNormal"/>
            </w:pPr>
            <w:r>
              <w:t xml:space="preserve">Организация областных </w:t>
            </w:r>
            <w:r>
              <w:lastRenderedPageBreak/>
              <w:t>физкультурно-оздоровительных спортивных мероприятий, участие инвалидов в международных, всероссийских, межрегиональных спортивных фестивалях, соревнованиях среди инвалидов</w:t>
            </w:r>
          </w:p>
        </w:tc>
        <w:tc>
          <w:tcPr>
            <w:tcW w:w="2835" w:type="dxa"/>
            <w:tcBorders>
              <w:bottom w:val="nil"/>
            </w:tcBorders>
          </w:tcPr>
          <w:p w:rsidR="000B724F" w:rsidRDefault="000B724F">
            <w:pPr>
              <w:pStyle w:val="ConsPlusNormal"/>
            </w:pPr>
            <w:r>
              <w:lastRenderedPageBreak/>
              <w:t xml:space="preserve">Министерство спорта и </w:t>
            </w:r>
            <w:r>
              <w:lastRenderedPageBreak/>
              <w:t>молодежной политики Сахалинской области - ГРБС</w:t>
            </w:r>
          </w:p>
          <w:p w:rsidR="000B724F" w:rsidRDefault="000B724F">
            <w:pPr>
              <w:pStyle w:val="ConsPlusNormal"/>
            </w:pPr>
            <w:r>
              <w:t>ОГАУ "Дворец спорта "Кристалл"</w:t>
            </w:r>
          </w:p>
        </w:tc>
        <w:tc>
          <w:tcPr>
            <w:tcW w:w="850" w:type="dxa"/>
            <w:tcBorders>
              <w:bottom w:val="nil"/>
            </w:tcBorders>
          </w:tcPr>
          <w:p w:rsidR="000B724F" w:rsidRDefault="000B724F">
            <w:pPr>
              <w:pStyle w:val="ConsPlusNormal"/>
              <w:jc w:val="center"/>
            </w:pPr>
            <w:r>
              <w:lastRenderedPageBreak/>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 xml:space="preserve">Количество инвалидов, </w:t>
            </w:r>
            <w:r>
              <w:lastRenderedPageBreak/>
              <w:t>принявших участие в социально значимых мероприятиях (человек)</w:t>
            </w:r>
          </w:p>
        </w:tc>
        <w:tc>
          <w:tcPr>
            <w:tcW w:w="2041" w:type="dxa"/>
            <w:tcBorders>
              <w:bottom w:val="nil"/>
            </w:tcBorders>
          </w:tcPr>
          <w:p w:rsidR="000B724F" w:rsidRDefault="000B724F">
            <w:pPr>
              <w:pStyle w:val="ConsPlusNormal"/>
              <w:jc w:val="center"/>
            </w:pPr>
            <w:r>
              <w:lastRenderedPageBreak/>
              <w:t>950</w:t>
            </w:r>
          </w:p>
          <w:p w:rsidR="000B724F" w:rsidRDefault="000B724F">
            <w:pPr>
              <w:pStyle w:val="ConsPlusNormal"/>
              <w:jc w:val="center"/>
            </w:pPr>
            <w:r>
              <w:lastRenderedPageBreak/>
              <w:t>в том числе в 2016 году - 124 человека</w:t>
            </w:r>
          </w:p>
        </w:tc>
        <w:tc>
          <w:tcPr>
            <w:tcW w:w="1814" w:type="dxa"/>
            <w:tcBorders>
              <w:bottom w:val="nil"/>
            </w:tcBorders>
          </w:tcPr>
          <w:p w:rsidR="000B724F" w:rsidRDefault="000B724F">
            <w:pPr>
              <w:pStyle w:val="ConsPlusNormal"/>
            </w:pPr>
            <w:r>
              <w:lastRenderedPageBreak/>
              <w:t xml:space="preserve">Приложение 5, </w:t>
            </w:r>
            <w:hyperlink w:anchor="P2510" w:history="1">
              <w:r>
                <w:rPr>
                  <w:color w:val="0000FF"/>
                </w:rPr>
                <w:t>индикатор 16</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lastRenderedPageBreak/>
              <w:t xml:space="preserve">(в ред. </w:t>
            </w:r>
            <w:hyperlink r:id="rId245"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1.4.5.</w:t>
            </w:r>
          </w:p>
        </w:tc>
        <w:tc>
          <w:tcPr>
            <w:tcW w:w="3288" w:type="dxa"/>
            <w:tcBorders>
              <w:bottom w:val="nil"/>
            </w:tcBorders>
          </w:tcPr>
          <w:p w:rsidR="000B724F" w:rsidRDefault="000B724F">
            <w:pPr>
              <w:pStyle w:val="ConsPlusNormal"/>
            </w:pPr>
            <w:r>
              <w:t>Проведение фестивалей художественного творчества инвалидов</w:t>
            </w:r>
          </w:p>
        </w:tc>
        <w:tc>
          <w:tcPr>
            <w:tcW w:w="2835" w:type="dxa"/>
            <w:tcBorders>
              <w:bottom w:val="nil"/>
            </w:tcBorders>
          </w:tcPr>
          <w:p w:rsidR="000B724F" w:rsidRDefault="000B724F">
            <w:pPr>
              <w:pStyle w:val="ConsPlusNormal"/>
            </w:pPr>
            <w:r>
              <w:t>Министерство социальной защиты Сахалинской области - ГРБС</w:t>
            </w:r>
          </w:p>
          <w:p w:rsidR="000B724F" w:rsidRDefault="000B724F">
            <w:pPr>
              <w:pStyle w:val="ConsPlusNormal"/>
            </w:pPr>
            <w:r>
              <w:t>Исполнители:</w:t>
            </w:r>
          </w:p>
          <w:p w:rsidR="000B724F" w:rsidRDefault="000B724F">
            <w:pPr>
              <w:pStyle w:val="ConsPlusNormal"/>
            </w:pPr>
            <w:r>
              <w:t>Министерство социальной защиты Сахалинской области;</w:t>
            </w:r>
          </w:p>
          <w:p w:rsidR="000B724F" w:rsidRDefault="000B724F">
            <w:pPr>
              <w:pStyle w:val="ConsPlusNormal"/>
            </w:pPr>
            <w:r>
              <w:t>Министерство культуры и архивного дела Сахалинской области</w:t>
            </w:r>
          </w:p>
        </w:tc>
        <w:tc>
          <w:tcPr>
            <w:tcW w:w="850" w:type="dxa"/>
            <w:tcBorders>
              <w:bottom w:val="nil"/>
            </w:tcBorders>
          </w:tcPr>
          <w:p w:rsidR="000B724F" w:rsidRDefault="000B724F">
            <w:pPr>
              <w:pStyle w:val="ConsPlusNormal"/>
              <w:jc w:val="center"/>
            </w:pPr>
            <w:r>
              <w:t>2015</w:t>
            </w:r>
          </w:p>
        </w:tc>
        <w:tc>
          <w:tcPr>
            <w:tcW w:w="850" w:type="dxa"/>
            <w:tcBorders>
              <w:bottom w:val="nil"/>
            </w:tcBorders>
          </w:tcPr>
          <w:p w:rsidR="000B724F" w:rsidRDefault="000B724F">
            <w:pPr>
              <w:pStyle w:val="ConsPlusNormal"/>
              <w:jc w:val="center"/>
            </w:pPr>
            <w:r>
              <w:t>2018</w:t>
            </w:r>
          </w:p>
        </w:tc>
        <w:tc>
          <w:tcPr>
            <w:tcW w:w="2778" w:type="dxa"/>
            <w:tcBorders>
              <w:bottom w:val="nil"/>
            </w:tcBorders>
          </w:tcPr>
          <w:p w:rsidR="000B724F" w:rsidRDefault="000B724F">
            <w:pPr>
              <w:pStyle w:val="ConsPlusNormal"/>
            </w:pPr>
            <w:r>
              <w:t>Количество инвалидов, принявших участие в социально значимых мероприятиях (человек)</w:t>
            </w:r>
          </w:p>
        </w:tc>
        <w:tc>
          <w:tcPr>
            <w:tcW w:w="2041" w:type="dxa"/>
            <w:tcBorders>
              <w:bottom w:val="nil"/>
            </w:tcBorders>
          </w:tcPr>
          <w:p w:rsidR="000B724F" w:rsidRDefault="000B724F">
            <w:pPr>
              <w:pStyle w:val="ConsPlusNormal"/>
              <w:jc w:val="center"/>
            </w:pPr>
            <w:r>
              <w:t>950</w:t>
            </w:r>
          </w:p>
        </w:tc>
        <w:tc>
          <w:tcPr>
            <w:tcW w:w="1814" w:type="dxa"/>
            <w:tcBorders>
              <w:bottom w:val="nil"/>
            </w:tcBorders>
          </w:tcPr>
          <w:p w:rsidR="000B724F" w:rsidRDefault="000B724F">
            <w:pPr>
              <w:pStyle w:val="ConsPlusNormal"/>
            </w:pPr>
            <w:r>
              <w:t xml:space="preserve">Приложение 5, </w:t>
            </w:r>
            <w:hyperlink w:anchor="P2510" w:history="1">
              <w:r>
                <w:rPr>
                  <w:color w:val="0000FF"/>
                </w:rPr>
                <w:t>индикатор 16</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46"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1.4.6.</w:t>
            </w:r>
          </w:p>
        </w:tc>
        <w:tc>
          <w:tcPr>
            <w:tcW w:w="3288" w:type="dxa"/>
            <w:tcBorders>
              <w:bottom w:val="nil"/>
            </w:tcBorders>
          </w:tcPr>
          <w:p w:rsidR="000B724F" w:rsidRDefault="000B724F">
            <w:pPr>
              <w:pStyle w:val="ConsPlusNormal"/>
            </w:pPr>
            <w:r>
              <w:t>Организация и проведение культурно-массовых, культурно-развлекательных, культурно-познавательных мероприятий с участием инвалидов</w:t>
            </w:r>
          </w:p>
        </w:tc>
        <w:tc>
          <w:tcPr>
            <w:tcW w:w="2835" w:type="dxa"/>
            <w:tcBorders>
              <w:bottom w:val="nil"/>
            </w:tcBorders>
          </w:tcPr>
          <w:p w:rsidR="000B724F" w:rsidRDefault="000B724F">
            <w:pPr>
              <w:pStyle w:val="ConsPlusNormal"/>
            </w:pPr>
            <w:r>
              <w:t>Министерство культуры и архивного дела Сахалинской области - ГРБС</w:t>
            </w:r>
          </w:p>
          <w:p w:rsidR="000B724F" w:rsidRDefault="000B724F">
            <w:pPr>
              <w:pStyle w:val="ConsPlusNormal"/>
            </w:pPr>
            <w:r>
              <w:t>Государственные учреждения культуры</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Количество инвалидов, принявших участие в социально значимых мероприятиях (человек)</w:t>
            </w:r>
          </w:p>
        </w:tc>
        <w:tc>
          <w:tcPr>
            <w:tcW w:w="2041" w:type="dxa"/>
            <w:tcBorders>
              <w:bottom w:val="nil"/>
            </w:tcBorders>
          </w:tcPr>
          <w:p w:rsidR="000B724F" w:rsidRDefault="000B724F">
            <w:pPr>
              <w:pStyle w:val="ConsPlusNormal"/>
              <w:jc w:val="center"/>
            </w:pPr>
            <w:r>
              <w:t>950</w:t>
            </w:r>
          </w:p>
        </w:tc>
        <w:tc>
          <w:tcPr>
            <w:tcW w:w="1814" w:type="dxa"/>
            <w:tcBorders>
              <w:bottom w:val="nil"/>
            </w:tcBorders>
          </w:tcPr>
          <w:p w:rsidR="000B724F" w:rsidRDefault="000B724F">
            <w:pPr>
              <w:pStyle w:val="ConsPlusNormal"/>
            </w:pPr>
            <w:r>
              <w:t xml:space="preserve">Приложение 5, </w:t>
            </w:r>
            <w:hyperlink w:anchor="P2510" w:history="1">
              <w:r>
                <w:rPr>
                  <w:color w:val="0000FF"/>
                </w:rPr>
                <w:t>индикатор 16</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47"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1.4.7.</w:t>
            </w:r>
          </w:p>
        </w:tc>
        <w:tc>
          <w:tcPr>
            <w:tcW w:w="3288" w:type="dxa"/>
            <w:tcBorders>
              <w:bottom w:val="nil"/>
            </w:tcBorders>
          </w:tcPr>
          <w:p w:rsidR="000B724F" w:rsidRDefault="000B724F">
            <w:pPr>
              <w:pStyle w:val="ConsPlusNormal"/>
            </w:pPr>
            <w:r>
              <w:t xml:space="preserve">Организация автоматизированных рабочих мест для незрячих пользователей и людей с </w:t>
            </w:r>
            <w:r>
              <w:lastRenderedPageBreak/>
              <w:t>ограниченной степенью передвижения для государственных учреждений культуры</w:t>
            </w:r>
          </w:p>
        </w:tc>
        <w:tc>
          <w:tcPr>
            <w:tcW w:w="2835" w:type="dxa"/>
            <w:tcBorders>
              <w:bottom w:val="nil"/>
            </w:tcBorders>
          </w:tcPr>
          <w:p w:rsidR="000B724F" w:rsidRDefault="000B724F">
            <w:pPr>
              <w:pStyle w:val="ConsPlusNormal"/>
            </w:pPr>
            <w:r>
              <w:lastRenderedPageBreak/>
              <w:t>Министерство культуры и архивного дела Сахалинской области - ГРБС</w:t>
            </w:r>
          </w:p>
          <w:p w:rsidR="000B724F" w:rsidRDefault="000B724F">
            <w:pPr>
              <w:pStyle w:val="ConsPlusNormal"/>
            </w:pPr>
            <w:r>
              <w:t xml:space="preserve">Государственные </w:t>
            </w:r>
            <w:r>
              <w:lastRenderedPageBreak/>
              <w:t>учреждения культуры</w:t>
            </w:r>
          </w:p>
        </w:tc>
        <w:tc>
          <w:tcPr>
            <w:tcW w:w="850" w:type="dxa"/>
            <w:tcBorders>
              <w:bottom w:val="nil"/>
            </w:tcBorders>
          </w:tcPr>
          <w:p w:rsidR="000B724F" w:rsidRDefault="000B724F">
            <w:pPr>
              <w:pStyle w:val="ConsPlusNormal"/>
              <w:jc w:val="center"/>
            </w:pPr>
            <w:r>
              <w:lastRenderedPageBreak/>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 xml:space="preserve">Количество автоматизированных рабочих мест в государственных </w:t>
            </w:r>
            <w:r>
              <w:lastRenderedPageBreak/>
              <w:t>учреждениях культуры для незрячих пользователей и людей с ограниченной степенью передвижения (количество мест)</w:t>
            </w:r>
          </w:p>
        </w:tc>
        <w:tc>
          <w:tcPr>
            <w:tcW w:w="2041" w:type="dxa"/>
            <w:tcBorders>
              <w:bottom w:val="nil"/>
            </w:tcBorders>
          </w:tcPr>
          <w:p w:rsidR="000B724F" w:rsidRDefault="000B724F">
            <w:pPr>
              <w:pStyle w:val="ConsPlusNormal"/>
              <w:jc w:val="center"/>
            </w:pPr>
            <w:r>
              <w:lastRenderedPageBreak/>
              <w:t>3</w:t>
            </w:r>
          </w:p>
        </w:tc>
        <w:tc>
          <w:tcPr>
            <w:tcW w:w="1814" w:type="dxa"/>
            <w:tcBorders>
              <w:bottom w:val="nil"/>
            </w:tcBorders>
          </w:tcPr>
          <w:p w:rsidR="000B724F" w:rsidRDefault="000B724F">
            <w:pPr>
              <w:pStyle w:val="ConsPlusNormal"/>
            </w:pPr>
            <w:r>
              <w:t xml:space="preserve">Приложение 5, </w:t>
            </w:r>
            <w:hyperlink w:anchor="P2521" w:history="1">
              <w:r>
                <w:rPr>
                  <w:color w:val="0000FF"/>
                </w:rPr>
                <w:t>индикатор 17</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48" w:history="1">
              <w:r>
                <w:rPr>
                  <w:color w:val="0000FF"/>
                </w:rPr>
                <w:t>Постановления</w:t>
              </w:r>
            </w:hyperlink>
            <w:r>
              <w:t xml:space="preserve"> Правительства Сахалинской области от 30.06.2016 N 324)</w:t>
            </w:r>
          </w:p>
        </w:tc>
      </w:tr>
      <w:tr w:rsidR="000B724F">
        <w:tblPrEx>
          <w:tblBorders>
            <w:insideH w:val="nil"/>
          </w:tblBorders>
        </w:tblPrEx>
        <w:tc>
          <w:tcPr>
            <w:tcW w:w="850" w:type="dxa"/>
            <w:tcBorders>
              <w:bottom w:val="nil"/>
            </w:tcBorders>
          </w:tcPr>
          <w:p w:rsidR="000B724F" w:rsidRDefault="000B724F">
            <w:pPr>
              <w:pStyle w:val="ConsPlusNormal"/>
            </w:pPr>
            <w:r>
              <w:t>1.4.8.</w:t>
            </w:r>
          </w:p>
        </w:tc>
        <w:tc>
          <w:tcPr>
            <w:tcW w:w="3288" w:type="dxa"/>
            <w:tcBorders>
              <w:bottom w:val="nil"/>
            </w:tcBorders>
          </w:tcPr>
          <w:p w:rsidR="000B724F" w:rsidRDefault="000B724F">
            <w:pPr>
              <w:pStyle w:val="ConsPlusNormal"/>
            </w:pPr>
            <w:r>
              <w:t>Организация мероприятий, посвященных Международному дню инвалидов, участие инвалидов в конкурсе Международной премии "Филантроп", проведение торжественных, значимых мероприятий с участием инвалидов, в том числе встреч, круглых столов, совещаний и др.</w:t>
            </w:r>
          </w:p>
        </w:tc>
        <w:tc>
          <w:tcPr>
            <w:tcW w:w="2835" w:type="dxa"/>
            <w:tcBorders>
              <w:bottom w:val="nil"/>
            </w:tcBorders>
          </w:tcPr>
          <w:p w:rsidR="000B724F" w:rsidRDefault="000B724F">
            <w:pPr>
              <w:pStyle w:val="ConsPlusNormal"/>
            </w:pPr>
            <w:r>
              <w:t>Министерство социальной защиты Сахалинской области</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Количество инвалидов, принявших участие в социально значимых мероприятиях (человек)</w:t>
            </w:r>
          </w:p>
        </w:tc>
        <w:tc>
          <w:tcPr>
            <w:tcW w:w="2041" w:type="dxa"/>
            <w:tcBorders>
              <w:bottom w:val="nil"/>
            </w:tcBorders>
          </w:tcPr>
          <w:p w:rsidR="000B724F" w:rsidRDefault="000B724F">
            <w:pPr>
              <w:pStyle w:val="ConsPlusNormal"/>
              <w:jc w:val="center"/>
            </w:pPr>
            <w:r>
              <w:t>950</w:t>
            </w:r>
          </w:p>
        </w:tc>
        <w:tc>
          <w:tcPr>
            <w:tcW w:w="1814" w:type="dxa"/>
            <w:tcBorders>
              <w:bottom w:val="nil"/>
            </w:tcBorders>
          </w:tcPr>
          <w:p w:rsidR="000B724F" w:rsidRDefault="000B724F">
            <w:pPr>
              <w:pStyle w:val="ConsPlusNormal"/>
            </w:pPr>
            <w:r>
              <w:t xml:space="preserve">Приложение 5, </w:t>
            </w:r>
            <w:hyperlink w:anchor="P2510" w:history="1">
              <w:r>
                <w:rPr>
                  <w:color w:val="0000FF"/>
                </w:rPr>
                <w:t>индикатор 16</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49" w:history="1">
              <w:r>
                <w:rPr>
                  <w:color w:val="0000FF"/>
                </w:rPr>
                <w:t>Постановления</w:t>
              </w:r>
            </w:hyperlink>
            <w:r>
              <w:t xml:space="preserve"> Правительства Сахалинской области от 30.12.2016 N 692)</w:t>
            </w:r>
          </w:p>
        </w:tc>
      </w:tr>
      <w:tr w:rsidR="000B724F">
        <w:tc>
          <w:tcPr>
            <w:tcW w:w="850" w:type="dxa"/>
          </w:tcPr>
          <w:p w:rsidR="000B724F" w:rsidRDefault="000B724F">
            <w:pPr>
              <w:pStyle w:val="ConsPlusNormal"/>
            </w:pPr>
            <w:r>
              <w:t>1.4.9.</w:t>
            </w:r>
          </w:p>
        </w:tc>
        <w:tc>
          <w:tcPr>
            <w:tcW w:w="3288" w:type="dxa"/>
          </w:tcPr>
          <w:p w:rsidR="000B724F" w:rsidRDefault="000B724F">
            <w:pPr>
              <w:pStyle w:val="ConsPlusNormal"/>
            </w:pPr>
            <w:r>
              <w:t>Организация социальной рекламы на тему формирования доступной среды жизнедеятельности для инвалидов</w:t>
            </w:r>
          </w:p>
        </w:tc>
        <w:tc>
          <w:tcPr>
            <w:tcW w:w="2835" w:type="dxa"/>
          </w:tcPr>
          <w:p w:rsidR="000B724F" w:rsidRDefault="000B724F">
            <w:pPr>
              <w:pStyle w:val="ConsPlusNormal"/>
            </w:pPr>
            <w:r>
              <w:t>Министерство социальной защиты Сахалинской области</w:t>
            </w:r>
          </w:p>
        </w:tc>
        <w:tc>
          <w:tcPr>
            <w:tcW w:w="850" w:type="dxa"/>
          </w:tcPr>
          <w:p w:rsidR="000B724F" w:rsidRDefault="000B724F">
            <w:pPr>
              <w:pStyle w:val="ConsPlusNormal"/>
              <w:jc w:val="center"/>
            </w:pPr>
            <w:r>
              <w:t>2014</w:t>
            </w:r>
          </w:p>
        </w:tc>
        <w:tc>
          <w:tcPr>
            <w:tcW w:w="850" w:type="dxa"/>
          </w:tcPr>
          <w:p w:rsidR="000B724F" w:rsidRDefault="000B724F">
            <w:pPr>
              <w:pStyle w:val="ConsPlusNormal"/>
              <w:jc w:val="center"/>
            </w:pPr>
            <w:r>
              <w:t>2020</w:t>
            </w:r>
          </w:p>
        </w:tc>
        <w:tc>
          <w:tcPr>
            <w:tcW w:w="2778" w:type="dxa"/>
          </w:tcPr>
          <w:p w:rsidR="000B724F" w:rsidRDefault="000B724F">
            <w:pPr>
              <w:pStyle w:val="ConsPlusNormal"/>
            </w:pPr>
            <w:r>
              <w:t>Количество информационных выпусков социальной рекламы (количество прокатов)</w:t>
            </w:r>
          </w:p>
        </w:tc>
        <w:tc>
          <w:tcPr>
            <w:tcW w:w="2041" w:type="dxa"/>
          </w:tcPr>
          <w:p w:rsidR="000B724F" w:rsidRDefault="000B724F">
            <w:pPr>
              <w:pStyle w:val="ConsPlusNormal"/>
              <w:jc w:val="center"/>
            </w:pPr>
            <w:r>
              <w:t>40</w:t>
            </w:r>
          </w:p>
        </w:tc>
        <w:tc>
          <w:tcPr>
            <w:tcW w:w="1814" w:type="dxa"/>
          </w:tcPr>
          <w:p w:rsidR="000B724F" w:rsidRDefault="000B724F">
            <w:pPr>
              <w:pStyle w:val="ConsPlusNormal"/>
            </w:pPr>
            <w:r>
              <w:t xml:space="preserve">Приложение 5, </w:t>
            </w:r>
            <w:hyperlink w:anchor="P2532" w:history="1">
              <w:r>
                <w:rPr>
                  <w:color w:val="0000FF"/>
                </w:rPr>
                <w:t>индикатор 18</w:t>
              </w:r>
            </w:hyperlink>
          </w:p>
        </w:tc>
      </w:tr>
      <w:tr w:rsidR="000B724F">
        <w:tblPrEx>
          <w:tblBorders>
            <w:insideH w:val="nil"/>
          </w:tblBorders>
        </w:tblPrEx>
        <w:tc>
          <w:tcPr>
            <w:tcW w:w="850" w:type="dxa"/>
            <w:tcBorders>
              <w:bottom w:val="nil"/>
            </w:tcBorders>
          </w:tcPr>
          <w:p w:rsidR="000B724F" w:rsidRDefault="000B724F">
            <w:pPr>
              <w:pStyle w:val="ConsPlusNormal"/>
            </w:pPr>
            <w:r>
              <w:t>1.4.10.</w:t>
            </w:r>
          </w:p>
        </w:tc>
        <w:tc>
          <w:tcPr>
            <w:tcW w:w="3288" w:type="dxa"/>
            <w:tcBorders>
              <w:bottom w:val="nil"/>
            </w:tcBorders>
          </w:tcPr>
          <w:p w:rsidR="000B724F" w:rsidRDefault="000B724F">
            <w:pPr>
              <w:pStyle w:val="ConsPlusNormal"/>
            </w:pPr>
            <w:r>
              <w:t>Проведение Спортивного летнего фестиваля Сахалинской области с участием инвалидов и их сверстников, не имеющих инвалидность</w:t>
            </w:r>
          </w:p>
        </w:tc>
        <w:tc>
          <w:tcPr>
            <w:tcW w:w="2835" w:type="dxa"/>
            <w:tcBorders>
              <w:bottom w:val="nil"/>
            </w:tcBorders>
          </w:tcPr>
          <w:p w:rsidR="000B724F" w:rsidRDefault="000B724F">
            <w:pPr>
              <w:pStyle w:val="ConsPlusNormal"/>
            </w:pPr>
            <w:r>
              <w:t>Министерство спорта и молодежной политики Сахалинской области - ГРБС</w:t>
            </w:r>
          </w:p>
        </w:tc>
        <w:tc>
          <w:tcPr>
            <w:tcW w:w="850" w:type="dxa"/>
            <w:tcBorders>
              <w:bottom w:val="nil"/>
            </w:tcBorders>
          </w:tcPr>
          <w:p w:rsidR="000B724F" w:rsidRDefault="000B724F">
            <w:pPr>
              <w:pStyle w:val="ConsPlusNormal"/>
              <w:jc w:val="center"/>
            </w:pPr>
            <w:r>
              <w:t>2016</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2041" w:type="dxa"/>
            <w:tcBorders>
              <w:bottom w:val="nil"/>
            </w:tcBorders>
          </w:tcPr>
          <w:p w:rsidR="000B724F" w:rsidRDefault="000B724F">
            <w:pPr>
              <w:pStyle w:val="ConsPlusNormal"/>
            </w:pPr>
            <w:r>
              <w:t>15,5 к 2020 году, в т.ч. 7,5 в 2016 году</w:t>
            </w:r>
          </w:p>
        </w:tc>
        <w:tc>
          <w:tcPr>
            <w:tcW w:w="1814" w:type="dxa"/>
            <w:tcBorders>
              <w:bottom w:val="nil"/>
            </w:tcBorders>
          </w:tcPr>
          <w:p w:rsidR="000B724F" w:rsidRDefault="000B724F">
            <w:pPr>
              <w:pStyle w:val="ConsPlusNormal"/>
            </w:pPr>
            <w:r>
              <w:t xml:space="preserve">Приложение 5, </w:t>
            </w:r>
            <w:hyperlink w:anchor="P2554" w:history="1">
              <w:r>
                <w:rPr>
                  <w:color w:val="0000FF"/>
                </w:rPr>
                <w:t>индикатор 20</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lastRenderedPageBreak/>
              <w:t xml:space="preserve">(п. 1.4.10 введен </w:t>
            </w:r>
            <w:hyperlink r:id="rId250" w:history="1">
              <w:r>
                <w:rPr>
                  <w:color w:val="0000FF"/>
                </w:rPr>
                <w:t>Постановлением</w:t>
              </w:r>
            </w:hyperlink>
            <w:r>
              <w:t xml:space="preserve"> Правительства Сахалинской области от 30.06.2016</w:t>
            </w:r>
          </w:p>
          <w:p w:rsidR="000B724F" w:rsidRDefault="000B724F">
            <w:pPr>
              <w:pStyle w:val="ConsPlusNormal"/>
              <w:jc w:val="both"/>
            </w:pPr>
            <w:r>
              <w:t>N 324)</w:t>
            </w:r>
          </w:p>
        </w:tc>
      </w:tr>
      <w:tr w:rsidR="000B724F">
        <w:tblPrEx>
          <w:tblBorders>
            <w:insideH w:val="nil"/>
          </w:tblBorders>
        </w:tblPrEx>
        <w:tc>
          <w:tcPr>
            <w:tcW w:w="850" w:type="dxa"/>
            <w:tcBorders>
              <w:bottom w:val="nil"/>
            </w:tcBorders>
          </w:tcPr>
          <w:p w:rsidR="000B724F" w:rsidRDefault="000B724F">
            <w:pPr>
              <w:pStyle w:val="ConsPlusNormal"/>
            </w:pPr>
            <w:r>
              <w:t>1.4.11.</w:t>
            </w:r>
          </w:p>
        </w:tc>
        <w:tc>
          <w:tcPr>
            <w:tcW w:w="3288" w:type="dxa"/>
            <w:tcBorders>
              <w:bottom w:val="nil"/>
            </w:tcBorders>
          </w:tcPr>
          <w:p w:rsidR="000B724F" w:rsidRDefault="000B724F">
            <w:pPr>
              <w:pStyle w:val="ConsPlusNormal"/>
            </w:pPr>
            <w:r>
              <w:t>Обеспечение деятельности диспетчерского центра связи для инвалидов по слуху с целью оказания экстренной и иной социальной помощи</w:t>
            </w:r>
          </w:p>
        </w:tc>
        <w:tc>
          <w:tcPr>
            <w:tcW w:w="2835" w:type="dxa"/>
            <w:tcBorders>
              <w:bottom w:val="nil"/>
            </w:tcBorders>
          </w:tcPr>
          <w:p w:rsidR="000B724F" w:rsidRDefault="000B724F">
            <w:pPr>
              <w:pStyle w:val="ConsPlusNormal"/>
            </w:pPr>
            <w:r>
              <w:t>Министерство социальной защиты Сахалинской области - ГРБС ГБУ "Центр социального обслуживания населения Сахалинской области"</w:t>
            </w:r>
          </w:p>
        </w:tc>
        <w:tc>
          <w:tcPr>
            <w:tcW w:w="850" w:type="dxa"/>
            <w:tcBorders>
              <w:bottom w:val="nil"/>
            </w:tcBorders>
          </w:tcPr>
          <w:p w:rsidR="000B724F" w:rsidRDefault="000B724F">
            <w:pPr>
              <w:pStyle w:val="ConsPlusNormal"/>
              <w:jc w:val="center"/>
            </w:pPr>
            <w:r>
              <w:t>2016</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Доля глухих и слабослышащих граждан, получивших экстренную и иную социальную помощь в диспетчерском центре связи для глухих, от общего числа обратившихся граждан данной категории (%)</w:t>
            </w:r>
          </w:p>
        </w:tc>
        <w:tc>
          <w:tcPr>
            <w:tcW w:w="2041" w:type="dxa"/>
            <w:tcBorders>
              <w:bottom w:val="nil"/>
            </w:tcBorders>
          </w:tcPr>
          <w:p w:rsidR="000B724F" w:rsidRDefault="000B724F">
            <w:pPr>
              <w:pStyle w:val="ConsPlusNormal"/>
            </w:pPr>
            <w:r>
              <w:t>100</w:t>
            </w:r>
          </w:p>
        </w:tc>
        <w:tc>
          <w:tcPr>
            <w:tcW w:w="1814" w:type="dxa"/>
            <w:tcBorders>
              <w:bottom w:val="nil"/>
            </w:tcBorders>
          </w:tcPr>
          <w:p w:rsidR="000B724F" w:rsidRDefault="000B724F">
            <w:pPr>
              <w:pStyle w:val="ConsPlusNormal"/>
            </w:pPr>
            <w:r>
              <w:t xml:space="preserve">Приложение 5, </w:t>
            </w:r>
            <w:hyperlink w:anchor="P2708" w:history="1">
              <w:r>
                <w:rPr>
                  <w:color w:val="0000FF"/>
                </w:rPr>
                <w:t>индикатор 34</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(п. 1.4.11 введен </w:t>
            </w:r>
            <w:hyperlink r:id="rId251" w:history="1">
              <w:r>
                <w:rPr>
                  <w:color w:val="0000FF"/>
                </w:rPr>
                <w:t>Постановлением</w:t>
              </w:r>
            </w:hyperlink>
            <w:r>
              <w:t xml:space="preserve"> Правительства Сахалинской области от 30.06.2016</w:t>
            </w:r>
          </w:p>
          <w:p w:rsidR="000B724F" w:rsidRDefault="000B724F">
            <w:pPr>
              <w:pStyle w:val="ConsPlusNormal"/>
              <w:jc w:val="both"/>
            </w:pPr>
            <w:r>
              <w:t xml:space="preserve">N 324; в ред. </w:t>
            </w:r>
            <w:hyperlink r:id="rId252" w:history="1">
              <w:r>
                <w:rPr>
                  <w:color w:val="0000FF"/>
                </w:rPr>
                <w:t>Постановления</w:t>
              </w:r>
            </w:hyperlink>
            <w:r>
              <w:t xml:space="preserve"> Правительства Сахалинской области от 10.04.2017 N 164)</w:t>
            </w:r>
          </w:p>
        </w:tc>
      </w:tr>
      <w:tr w:rsidR="000B724F">
        <w:tblPrEx>
          <w:tblBorders>
            <w:insideH w:val="nil"/>
          </w:tblBorders>
        </w:tblPrEx>
        <w:tc>
          <w:tcPr>
            <w:tcW w:w="850" w:type="dxa"/>
            <w:tcBorders>
              <w:bottom w:val="nil"/>
            </w:tcBorders>
          </w:tcPr>
          <w:p w:rsidR="000B724F" w:rsidRDefault="000B724F">
            <w:pPr>
              <w:pStyle w:val="ConsPlusNormal"/>
            </w:pPr>
            <w:r>
              <w:t>1.4.12.</w:t>
            </w:r>
          </w:p>
        </w:tc>
        <w:tc>
          <w:tcPr>
            <w:tcW w:w="3288" w:type="dxa"/>
            <w:tcBorders>
              <w:bottom w:val="nil"/>
            </w:tcBorders>
          </w:tcPr>
          <w:p w:rsidR="000B724F" w:rsidRDefault="000B724F">
            <w:pPr>
              <w:pStyle w:val="ConsPlusNormal"/>
            </w:pPr>
            <w:r>
              <w:t>Оснащение кинотеатров необходимым оборудованием для осуществления кинопоказов с подготовленным субтитрованием и тифлокомментированием</w:t>
            </w:r>
          </w:p>
        </w:tc>
        <w:tc>
          <w:tcPr>
            <w:tcW w:w="2835" w:type="dxa"/>
            <w:tcBorders>
              <w:bottom w:val="nil"/>
            </w:tcBorders>
          </w:tcPr>
          <w:p w:rsidR="000B724F" w:rsidRDefault="000B724F">
            <w:pPr>
              <w:pStyle w:val="ConsPlusNormal"/>
            </w:pPr>
            <w:r>
              <w:t>Министерство культуры и архивного дела Сахалинской области</w:t>
            </w:r>
          </w:p>
        </w:tc>
        <w:tc>
          <w:tcPr>
            <w:tcW w:w="850" w:type="dxa"/>
            <w:tcBorders>
              <w:bottom w:val="nil"/>
            </w:tcBorders>
          </w:tcPr>
          <w:p w:rsidR="000B724F" w:rsidRDefault="000B724F">
            <w:pPr>
              <w:pStyle w:val="ConsPlusNormal"/>
              <w:jc w:val="center"/>
            </w:pPr>
            <w:r>
              <w:t>2016</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Количество кинотеатров, оснащенных необходимым оборудованием для осуществления кинопоказов с подготовленным субтитрованием и тифлокомментированием (ед.)</w:t>
            </w:r>
          </w:p>
        </w:tc>
        <w:tc>
          <w:tcPr>
            <w:tcW w:w="2041" w:type="dxa"/>
            <w:tcBorders>
              <w:bottom w:val="nil"/>
            </w:tcBorders>
          </w:tcPr>
          <w:p w:rsidR="000B724F" w:rsidRDefault="000B724F">
            <w:pPr>
              <w:pStyle w:val="ConsPlusNormal"/>
            </w:pPr>
            <w:r>
              <w:t>4 к 2020 году, из них не менее 1 кинозала в год</w:t>
            </w:r>
          </w:p>
        </w:tc>
        <w:tc>
          <w:tcPr>
            <w:tcW w:w="1814" w:type="dxa"/>
            <w:tcBorders>
              <w:bottom w:val="nil"/>
            </w:tcBorders>
          </w:tcPr>
          <w:p w:rsidR="000B724F" w:rsidRDefault="000B724F">
            <w:pPr>
              <w:pStyle w:val="ConsPlusNormal"/>
            </w:pPr>
            <w:r>
              <w:t xml:space="preserve">Приложение 5, </w:t>
            </w:r>
            <w:hyperlink w:anchor="P2719" w:history="1">
              <w:r>
                <w:rPr>
                  <w:color w:val="0000FF"/>
                </w:rPr>
                <w:t>индикатор 35</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(п. 1.4.12 введен </w:t>
            </w:r>
            <w:hyperlink r:id="rId253" w:history="1">
              <w:r>
                <w:rPr>
                  <w:color w:val="0000FF"/>
                </w:rPr>
                <w:t>Постановлением</w:t>
              </w:r>
            </w:hyperlink>
            <w:r>
              <w:t xml:space="preserve"> Правительства Сахалинской области от 30.06.2016</w:t>
            </w:r>
          </w:p>
          <w:p w:rsidR="000B724F" w:rsidRDefault="000B724F">
            <w:pPr>
              <w:pStyle w:val="ConsPlusNormal"/>
              <w:jc w:val="both"/>
            </w:pPr>
            <w:r>
              <w:t>N 324)</w:t>
            </w:r>
          </w:p>
        </w:tc>
      </w:tr>
      <w:tr w:rsidR="000B724F">
        <w:tblPrEx>
          <w:tblBorders>
            <w:insideH w:val="nil"/>
          </w:tblBorders>
        </w:tblPrEx>
        <w:tc>
          <w:tcPr>
            <w:tcW w:w="850" w:type="dxa"/>
            <w:tcBorders>
              <w:bottom w:val="nil"/>
            </w:tcBorders>
          </w:tcPr>
          <w:p w:rsidR="000B724F" w:rsidRDefault="000B724F">
            <w:pPr>
              <w:pStyle w:val="ConsPlusNormal"/>
            </w:pPr>
            <w:r>
              <w:t>1.4.13.</w:t>
            </w:r>
          </w:p>
        </w:tc>
        <w:tc>
          <w:tcPr>
            <w:tcW w:w="3288" w:type="dxa"/>
            <w:tcBorders>
              <w:bottom w:val="nil"/>
            </w:tcBorders>
          </w:tcPr>
          <w:p w:rsidR="000B724F" w:rsidRDefault="000B724F">
            <w:pPr>
              <w:pStyle w:val="ConsPlusNormal"/>
            </w:pPr>
            <w:r>
              <w:t>Формирование карт доступности инвалидов и других маломобильных групп населения к объектам социальной инфраструктуры</w:t>
            </w:r>
          </w:p>
        </w:tc>
        <w:tc>
          <w:tcPr>
            <w:tcW w:w="2835" w:type="dxa"/>
            <w:tcBorders>
              <w:bottom w:val="nil"/>
            </w:tcBorders>
          </w:tcPr>
          <w:p w:rsidR="000B724F" w:rsidRDefault="000B724F">
            <w:pPr>
              <w:pStyle w:val="ConsPlusNormal"/>
            </w:pPr>
            <w:r>
              <w:t>Органы исполнительной власти Сахалинской области</w:t>
            </w:r>
          </w:p>
          <w:p w:rsidR="000B724F" w:rsidRDefault="000B724F">
            <w:pPr>
              <w:pStyle w:val="ConsPlusNormal"/>
            </w:pPr>
            <w:r>
              <w:t xml:space="preserve">Органы местного самоуправления муниципальных образований Сахалинской </w:t>
            </w:r>
            <w:r>
              <w:lastRenderedPageBreak/>
              <w:t>области</w:t>
            </w:r>
          </w:p>
        </w:tc>
        <w:tc>
          <w:tcPr>
            <w:tcW w:w="850" w:type="dxa"/>
            <w:tcBorders>
              <w:bottom w:val="nil"/>
            </w:tcBorders>
          </w:tcPr>
          <w:p w:rsidR="000B724F" w:rsidRDefault="000B724F">
            <w:pPr>
              <w:pStyle w:val="ConsPlusNormal"/>
              <w:jc w:val="center"/>
            </w:pPr>
            <w:r>
              <w:lastRenderedPageBreak/>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 xml:space="preserve">Формирование карт доступности инвалидов и других маломобильных групп населения к объектам социальной инфраструктуры (% от </w:t>
            </w:r>
            <w:r>
              <w:lastRenderedPageBreak/>
              <w:t>потребности)</w:t>
            </w:r>
          </w:p>
        </w:tc>
        <w:tc>
          <w:tcPr>
            <w:tcW w:w="2041" w:type="dxa"/>
            <w:tcBorders>
              <w:bottom w:val="nil"/>
            </w:tcBorders>
          </w:tcPr>
          <w:p w:rsidR="000B724F" w:rsidRDefault="000B724F">
            <w:pPr>
              <w:pStyle w:val="ConsPlusNormal"/>
              <w:jc w:val="center"/>
            </w:pPr>
            <w:r>
              <w:lastRenderedPageBreak/>
              <w:t>100</w:t>
            </w:r>
          </w:p>
        </w:tc>
        <w:tc>
          <w:tcPr>
            <w:tcW w:w="1814" w:type="dxa"/>
            <w:tcBorders>
              <w:bottom w:val="nil"/>
            </w:tcBorders>
          </w:tcPr>
          <w:p w:rsidR="000B724F" w:rsidRDefault="000B724F">
            <w:pPr>
              <w:pStyle w:val="ConsPlusNormal"/>
            </w:pPr>
            <w:r>
              <w:t xml:space="preserve">Приложение 5, </w:t>
            </w:r>
            <w:hyperlink w:anchor="P2367" w:history="1">
              <w:r>
                <w:rPr>
                  <w:color w:val="0000FF"/>
                </w:rPr>
                <w:t>индикаторы 3</w:t>
              </w:r>
            </w:hyperlink>
            <w:r>
              <w:t xml:space="preserve">; </w:t>
            </w:r>
            <w:hyperlink w:anchor="P2631" w:history="1">
              <w:r>
                <w:rPr>
                  <w:color w:val="0000FF"/>
                </w:rPr>
                <w:t>27</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(пп. 1.4.13 введен </w:t>
            </w:r>
            <w:hyperlink r:id="rId254" w:history="1">
              <w:r>
                <w:rPr>
                  <w:color w:val="0000FF"/>
                </w:rPr>
                <w:t>Постановлением</w:t>
              </w:r>
            </w:hyperlink>
            <w:r>
              <w:t xml:space="preserve"> Правительства Сахалинской области от 07.11.2017</w:t>
            </w:r>
          </w:p>
          <w:p w:rsidR="000B724F" w:rsidRDefault="000B724F">
            <w:pPr>
              <w:pStyle w:val="ConsPlusNormal"/>
              <w:jc w:val="both"/>
            </w:pPr>
            <w:r>
              <w:t>N 519)</w:t>
            </w:r>
          </w:p>
        </w:tc>
      </w:tr>
      <w:tr w:rsidR="000B724F">
        <w:tc>
          <w:tcPr>
            <w:tcW w:w="850" w:type="dxa"/>
          </w:tcPr>
          <w:p w:rsidR="000B724F" w:rsidRDefault="000B724F">
            <w:pPr>
              <w:pStyle w:val="ConsPlusNormal"/>
              <w:outlineLvl w:val="3"/>
            </w:pPr>
            <w:r>
              <w:t>1.5.</w:t>
            </w:r>
          </w:p>
        </w:tc>
        <w:tc>
          <w:tcPr>
            <w:tcW w:w="14456" w:type="dxa"/>
            <w:gridSpan w:val="7"/>
          </w:tcPr>
          <w:p w:rsidR="000B724F" w:rsidRDefault="000B724F">
            <w:pPr>
              <w:pStyle w:val="ConsPlusNormal"/>
              <w:jc w:val="center"/>
            </w:pPr>
            <w:r>
              <w:t>Обеспечение взаимодействия органов государственной власти с общественными организациями инвалидов</w:t>
            </w:r>
          </w:p>
        </w:tc>
      </w:tr>
      <w:tr w:rsidR="000B724F">
        <w:tc>
          <w:tcPr>
            <w:tcW w:w="850" w:type="dxa"/>
          </w:tcPr>
          <w:p w:rsidR="000B724F" w:rsidRDefault="000B724F">
            <w:pPr>
              <w:pStyle w:val="ConsPlusNormal"/>
            </w:pPr>
            <w:r>
              <w:t>1.5.1.</w:t>
            </w:r>
          </w:p>
        </w:tc>
        <w:tc>
          <w:tcPr>
            <w:tcW w:w="3288" w:type="dxa"/>
          </w:tcPr>
          <w:p w:rsidR="000B724F" w:rsidRDefault="000B724F">
            <w:pPr>
              <w:pStyle w:val="ConsPlusNormal"/>
            </w:pPr>
            <w:r>
              <w:t>Предоставление субсидий отдельным общественным организациям инвалидов на частичное возмещение затрат, связанных с осуществлением уставной деятельности</w:t>
            </w:r>
          </w:p>
        </w:tc>
        <w:tc>
          <w:tcPr>
            <w:tcW w:w="2835" w:type="dxa"/>
          </w:tcPr>
          <w:p w:rsidR="000B724F" w:rsidRDefault="000B724F">
            <w:pPr>
              <w:pStyle w:val="ConsPlusNormal"/>
            </w:pPr>
            <w:r>
              <w:t>Министерство социальной защиты Сахалинской области</w:t>
            </w:r>
          </w:p>
        </w:tc>
        <w:tc>
          <w:tcPr>
            <w:tcW w:w="850" w:type="dxa"/>
          </w:tcPr>
          <w:p w:rsidR="000B724F" w:rsidRDefault="000B724F">
            <w:pPr>
              <w:pStyle w:val="ConsPlusNormal"/>
              <w:jc w:val="center"/>
            </w:pPr>
            <w:r>
              <w:t>2014</w:t>
            </w:r>
          </w:p>
        </w:tc>
        <w:tc>
          <w:tcPr>
            <w:tcW w:w="850" w:type="dxa"/>
          </w:tcPr>
          <w:p w:rsidR="000B724F" w:rsidRDefault="000B724F">
            <w:pPr>
              <w:pStyle w:val="ConsPlusNormal"/>
              <w:jc w:val="center"/>
            </w:pPr>
            <w:r>
              <w:t>2020</w:t>
            </w:r>
          </w:p>
        </w:tc>
        <w:tc>
          <w:tcPr>
            <w:tcW w:w="2778" w:type="dxa"/>
          </w:tcPr>
          <w:p w:rsidR="000B724F" w:rsidRDefault="000B724F">
            <w:pPr>
              <w:pStyle w:val="ConsPlusNormal"/>
            </w:pPr>
            <w:r>
              <w:t>Количество общественных организаций инвалидов, получивших финансовую поддержку (единиц)</w:t>
            </w:r>
          </w:p>
        </w:tc>
        <w:tc>
          <w:tcPr>
            <w:tcW w:w="2041" w:type="dxa"/>
          </w:tcPr>
          <w:p w:rsidR="000B724F" w:rsidRDefault="000B724F">
            <w:pPr>
              <w:pStyle w:val="ConsPlusNormal"/>
              <w:jc w:val="center"/>
            </w:pPr>
            <w:r>
              <w:t>14</w:t>
            </w:r>
          </w:p>
        </w:tc>
        <w:tc>
          <w:tcPr>
            <w:tcW w:w="1814" w:type="dxa"/>
          </w:tcPr>
          <w:p w:rsidR="000B724F" w:rsidRDefault="000B724F">
            <w:pPr>
              <w:pStyle w:val="ConsPlusNormal"/>
            </w:pPr>
            <w:r>
              <w:t xml:space="preserve">Приложение 5, </w:t>
            </w:r>
            <w:hyperlink w:anchor="P2543" w:history="1">
              <w:r>
                <w:rPr>
                  <w:color w:val="0000FF"/>
                </w:rPr>
                <w:t>индикатор 19</w:t>
              </w:r>
            </w:hyperlink>
          </w:p>
        </w:tc>
      </w:tr>
      <w:tr w:rsidR="000B724F">
        <w:tblPrEx>
          <w:tblBorders>
            <w:insideH w:val="nil"/>
          </w:tblBorders>
        </w:tblPrEx>
        <w:tc>
          <w:tcPr>
            <w:tcW w:w="850" w:type="dxa"/>
            <w:tcBorders>
              <w:bottom w:val="nil"/>
            </w:tcBorders>
          </w:tcPr>
          <w:p w:rsidR="000B724F" w:rsidRDefault="000B724F">
            <w:pPr>
              <w:pStyle w:val="ConsPlusNormal"/>
            </w:pPr>
            <w:r>
              <w:t>1.5.2.</w:t>
            </w:r>
          </w:p>
        </w:tc>
        <w:tc>
          <w:tcPr>
            <w:tcW w:w="3288" w:type="dxa"/>
            <w:tcBorders>
              <w:bottom w:val="nil"/>
            </w:tcBorders>
          </w:tcPr>
          <w:p w:rsidR="000B724F" w:rsidRDefault="000B724F">
            <w:pPr>
              <w:pStyle w:val="ConsPlusNormal"/>
            </w:pPr>
            <w:r>
              <w:t>Участие представителей общественных организаций инвалидов в областных, всероссийских, международных спортивных мероприятиях, в том числе в учебно-тренировочных сборах</w:t>
            </w:r>
          </w:p>
        </w:tc>
        <w:tc>
          <w:tcPr>
            <w:tcW w:w="2835" w:type="dxa"/>
            <w:tcBorders>
              <w:bottom w:val="nil"/>
            </w:tcBorders>
          </w:tcPr>
          <w:p w:rsidR="000B724F" w:rsidRDefault="000B724F">
            <w:pPr>
              <w:pStyle w:val="ConsPlusNormal"/>
            </w:pPr>
            <w:r>
              <w:t>Министерство спорта и молодежной политики Сахалинской области</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Количество инвалидов, принявших участие в социально значимых мероприятиях (человек)</w:t>
            </w:r>
          </w:p>
        </w:tc>
        <w:tc>
          <w:tcPr>
            <w:tcW w:w="2041" w:type="dxa"/>
            <w:tcBorders>
              <w:bottom w:val="nil"/>
            </w:tcBorders>
          </w:tcPr>
          <w:p w:rsidR="000B724F" w:rsidRDefault="000B724F">
            <w:pPr>
              <w:pStyle w:val="ConsPlusNormal"/>
              <w:jc w:val="center"/>
            </w:pPr>
            <w:r>
              <w:t>14</w:t>
            </w:r>
          </w:p>
        </w:tc>
        <w:tc>
          <w:tcPr>
            <w:tcW w:w="1814" w:type="dxa"/>
            <w:tcBorders>
              <w:bottom w:val="nil"/>
            </w:tcBorders>
          </w:tcPr>
          <w:p w:rsidR="000B724F" w:rsidRDefault="000B724F">
            <w:pPr>
              <w:pStyle w:val="ConsPlusNormal"/>
            </w:pPr>
            <w:r>
              <w:t xml:space="preserve">Приложение 5, </w:t>
            </w:r>
            <w:hyperlink w:anchor="P2510" w:history="1">
              <w:r>
                <w:rPr>
                  <w:color w:val="0000FF"/>
                </w:rPr>
                <w:t>индикатор 16</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(в ред. </w:t>
            </w:r>
            <w:hyperlink r:id="rId255" w:history="1">
              <w:r>
                <w:rPr>
                  <w:color w:val="0000FF"/>
                </w:rPr>
                <w:t>Постановления</w:t>
              </w:r>
            </w:hyperlink>
            <w:r>
              <w:t xml:space="preserve"> Правительства Сахалинской области от 30.06.2016 N 324)</w:t>
            </w:r>
          </w:p>
        </w:tc>
      </w:tr>
      <w:tr w:rsidR="000B724F">
        <w:tc>
          <w:tcPr>
            <w:tcW w:w="850" w:type="dxa"/>
          </w:tcPr>
          <w:p w:rsidR="000B724F" w:rsidRDefault="000B724F">
            <w:pPr>
              <w:pStyle w:val="ConsPlusNormal"/>
            </w:pPr>
            <w:r>
              <w:t>1.5.3.</w:t>
            </w:r>
          </w:p>
        </w:tc>
        <w:tc>
          <w:tcPr>
            <w:tcW w:w="3288" w:type="dxa"/>
          </w:tcPr>
          <w:p w:rsidR="000B724F" w:rsidRDefault="000B724F">
            <w:pPr>
              <w:pStyle w:val="ConsPlusNormal"/>
            </w:pPr>
            <w:r>
              <w:t>Проведение обучающих семинаров для представителей общественных организаций инвалидов</w:t>
            </w:r>
          </w:p>
        </w:tc>
        <w:tc>
          <w:tcPr>
            <w:tcW w:w="2835" w:type="dxa"/>
          </w:tcPr>
          <w:p w:rsidR="000B724F" w:rsidRDefault="000B724F">
            <w:pPr>
              <w:pStyle w:val="ConsPlusNormal"/>
            </w:pPr>
            <w:r>
              <w:t>Министерство социальной защиты Сахалинской области</w:t>
            </w:r>
          </w:p>
        </w:tc>
        <w:tc>
          <w:tcPr>
            <w:tcW w:w="850" w:type="dxa"/>
          </w:tcPr>
          <w:p w:rsidR="000B724F" w:rsidRDefault="000B724F">
            <w:pPr>
              <w:pStyle w:val="ConsPlusNormal"/>
              <w:jc w:val="center"/>
            </w:pPr>
            <w:r>
              <w:t>2014</w:t>
            </w:r>
          </w:p>
        </w:tc>
        <w:tc>
          <w:tcPr>
            <w:tcW w:w="850" w:type="dxa"/>
          </w:tcPr>
          <w:p w:rsidR="000B724F" w:rsidRDefault="000B724F">
            <w:pPr>
              <w:pStyle w:val="ConsPlusNormal"/>
              <w:jc w:val="center"/>
            </w:pPr>
            <w:r>
              <w:t>2020</w:t>
            </w:r>
          </w:p>
        </w:tc>
        <w:tc>
          <w:tcPr>
            <w:tcW w:w="2778" w:type="dxa"/>
          </w:tcPr>
          <w:p w:rsidR="000B724F" w:rsidRDefault="000B724F">
            <w:pPr>
              <w:pStyle w:val="ConsPlusNormal"/>
            </w:pPr>
            <w:r>
              <w:t>Количество инвалидов, принявших участие в социально значимых мероприятиях (человек)</w:t>
            </w:r>
          </w:p>
        </w:tc>
        <w:tc>
          <w:tcPr>
            <w:tcW w:w="2041" w:type="dxa"/>
          </w:tcPr>
          <w:p w:rsidR="000B724F" w:rsidRDefault="000B724F">
            <w:pPr>
              <w:pStyle w:val="ConsPlusNormal"/>
              <w:jc w:val="center"/>
            </w:pPr>
            <w:r>
              <w:t>14</w:t>
            </w:r>
          </w:p>
        </w:tc>
        <w:tc>
          <w:tcPr>
            <w:tcW w:w="1814" w:type="dxa"/>
          </w:tcPr>
          <w:p w:rsidR="000B724F" w:rsidRDefault="000B724F">
            <w:pPr>
              <w:pStyle w:val="ConsPlusNormal"/>
            </w:pPr>
            <w:r>
              <w:t xml:space="preserve">Приложение 5, </w:t>
            </w:r>
            <w:hyperlink w:anchor="P2510" w:history="1">
              <w:r>
                <w:rPr>
                  <w:color w:val="0000FF"/>
                </w:rPr>
                <w:t>индикатор 16</w:t>
              </w:r>
            </w:hyperlink>
          </w:p>
        </w:tc>
      </w:tr>
      <w:tr w:rsidR="000B724F">
        <w:tblPrEx>
          <w:tblBorders>
            <w:insideH w:val="nil"/>
          </w:tblBorders>
        </w:tblPrEx>
        <w:tc>
          <w:tcPr>
            <w:tcW w:w="850" w:type="dxa"/>
            <w:tcBorders>
              <w:bottom w:val="nil"/>
            </w:tcBorders>
          </w:tcPr>
          <w:p w:rsidR="000B724F" w:rsidRDefault="000B724F">
            <w:pPr>
              <w:pStyle w:val="ConsPlusNormal"/>
            </w:pPr>
            <w:r>
              <w:t>1.5.4.</w:t>
            </w:r>
          </w:p>
        </w:tc>
        <w:tc>
          <w:tcPr>
            <w:tcW w:w="3288" w:type="dxa"/>
            <w:tcBorders>
              <w:bottom w:val="nil"/>
            </w:tcBorders>
          </w:tcPr>
          <w:p w:rsidR="000B724F" w:rsidRDefault="000B724F">
            <w:pPr>
              <w:pStyle w:val="ConsPlusNormal"/>
            </w:pPr>
            <w:r>
              <w:t>Организация заседаний совета по делам инвалидов и ветеранов при Губернаторе Сахалинской области</w:t>
            </w:r>
          </w:p>
        </w:tc>
        <w:tc>
          <w:tcPr>
            <w:tcW w:w="2835" w:type="dxa"/>
            <w:tcBorders>
              <w:bottom w:val="nil"/>
            </w:tcBorders>
          </w:tcPr>
          <w:p w:rsidR="000B724F" w:rsidRDefault="000B724F">
            <w:pPr>
              <w:pStyle w:val="ConsPlusNormal"/>
            </w:pPr>
            <w:r>
              <w:t>Министерство социальной защиты Сахалинской области</w:t>
            </w:r>
          </w:p>
          <w:p w:rsidR="000B724F" w:rsidRDefault="000B724F">
            <w:pPr>
              <w:pStyle w:val="ConsPlusNormal"/>
            </w:pPr>
            <w:r>
              <w:t>Органы исполнительной власти Сахалинской области</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Организация заседаний совета по делам инвалидов и ветеранов при Губернаторе Сахалинской области (ежегодно)</w:t>
            </w:r>
          </w:p>
        </w:tc>
        <w:tc>
          <w:tcPr>
            <w:tcW w:w="2041" w:type="dxa"/>
            <w:tcBorders>
              <w:bottom w:val="nil"/>
            </w:tcBorders>
          </w:tcPr>
          <w:p w:rsidR="000B724F" w:rsidRDefault="000B724F">
            <w:pPr>
              <w:pStyle w:val="ConsPlusNormal"/>
            </w:pPr>
            <w:r>
              <w:t>согласно плану работы совета</w:t>
            </w:r>
          </w:p>
        </w:tc>
        <w:tc>
          <w:tcPr>
            <w:tcW w:w="1814" w:type="dxa"/>
            <w:tcBorders>
              <w:bottom w:val="nil"/>
            </w:tcBorders>
          </w:tcPr>
          <w:p w:rsidR="000B724F" w:rsidRDefault="000B724F">
            <w:pPr>
              <w:pStyle w:val="ConsPlusNormal"/>
            </w:pPr>
            <w:r>
              <w:t xml:space="preserve">Приложение 5, </w:t>
            </w:r>
            <w:hyperlink w:anchor="P2356" w:history="1">
              <w:r>
                <w:rPr>
                  <w:color w:val="0000FF"/>
                </w:rPr>
                <w:t>индикатор 2</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lastRenderedPageBreak/>
              <w:t xml:space="preserve">(п. 1.5.4 введен </w:t>
            </w:r>
            <w:hyperlink r:id="rId256" w:history="1">
              <w:r>
                <w:rPr>
                  <w:color w:val="0000FF"/>
                </w:rPr>
                <w:t>Постановлением</w:t>
              </w:r>
            </w:hyperlink>
            <w:r>
              <w:t xml:space="preserve"> Правительства Сахалинской области от 07.11.2017</w:t>
            </w:r>
          </w:p>
          <w:p w:rsidR="000B724F" w:rsidRDefault="000B724F">
            <w:pPr>
              <w:pStyle w:val="ConsPlusNormal"/>
              <w:jc w:val="both"/>
            </w:pPr>
            <w:r>
              <w:t>N 519)</w:t>
            </w:r>
          </w:p>
        </w:tc>
      </w:tr>
      <w:tr w:rsidR="000B724F">
        <w:tblPrEx>
          <w:tblBorders>
            <w:insideH w:val="nil"/>
          </w:tblBorders>
        </w:tblPrEx>
        <w:tc>
          <w:tcPr>
            <w:tcW w:w="850" w:type="dxa"/>
            <w:tcBorders>
              <w:bottom w:val="nil"/>
            </w:tcBorders>
          </w:tcPr>
          <w:p w:rsidR="000B724F" w:rsidRDefault="000B724F">
            <w:pPr>
              <w:pStyle w:val="ConsPlusNormal"/>
            </w:pPr>
            <w:r>
              <w:t>1.5.5.</w:t>
            </w:r>
          </w:p>
        </w:tc>
        <w:tc>
          <w:tcPr>
            <w:tcW w:w="3288" w:type="dxa"/>
            <w:tcBorders>
              <w:bottom w:val="nil"/>
            </w:tcBorders>
          </w:tcPr>
          <w:p w:rsidR="000B724F" w:rsidRDefault="000B724F">
            <w:pPr>
              <w:pStyle w:val="ConsPlusNormal"/>
            </w:pPr>
            <w:r>
              <w:t>Проведение развернутых социологических опросов в Сахалинской области</w:t>
            </w:r>
          </w:p>
        </w:tc>
        <w:tc>
          <w:tcPr>
            <w:tcW w:w="2835" w:type="dxa"/>
            <w:tcBorders>
              <w:bottom w:val="nil"/>
            </w:tcBorders>
          </w:tcPr>
          <w:p w:rsidR="000B724F" w:rsidRDefault="000B724F">
            <w:pPr>
              <w:pStyle w:val="ConsPlusNormal"/>
            </w:pPr>
            <w:r>
              <w:t>Проведение развернутых социологических опросов в Сахалинской области</w:t>
            </w:r>
          </w:p>
        </w:tc>
        <w:tc>
          <w:tcPr>
            <w:tcW w:w="850" w:type="dxa"/>
            <w:tcBorders>
              <w:bottom w:val="nil"/>
            </w:tcBorders>
          </w:tcPr>
          <w:p w:rsidR="000B724F" w:rsidRDefault="000B724F">
            <w:pPr>
              <w:pStyle w:val="ConsPlusNormal"/>
              <w:jc w:val="center"/>
            </w:pPr>
            <w:r>
              <w:t>2014</w:t>
            </w:r>
          </w:p>
        </w:tc>
        <w:tc>
          <w:tcPr>
            <w:tcW w:w="850" w:type="dxa"/>
            <w:tcBorders>
              <w:bottom w:val="nil"/>
            </w:tcBorders>
          </w:tcPr>
          <w:p w:rsidR="000B724F" w:rsidRDefault="000B724F">
            <w:pPr>
              <w:pStyle w:val="ConsPlusNormal"/>
              <w:jc w:val="center"/>
            </w:pPr>
            <w:r>
              <w:t>2020</w:t>
            </w:r>
          </w:p>
        </w:tc>
        <w:tc>
          <w:tcPr>
            <w:tcW w:w="2778" w:type="dxa"/>
            <w:tcBorders>
              <w:bottom w:val="nil"/>
            </w:tcBorders>
          </w:tcPr>
          <w:p w:rsidR="000B724F" w:rsidRDefault="000B724F">
            <w:pPr>
              <w:pStyle w:val="ConsPlusNormal"/>
            </w:pPr>
            <w:r>
              <w:t>Количество проведенных развернутых социологических опросов в Сахалинской области (в год)</w:t>
            </w:r>
          </w:p>
        </w:tc>
        <w:tc>
          <w:tcPr>
            <w:tcW w:w="2041" w:type="dxa"/>
            <w:tcBorders>
              <w:bottom w:val="nil"/>
            </w:tcBorders>
          </w:tcPr>
          <w:p w:rsidR="000B724F" w:rsidRDefault="000B724F">
            <w:pPr>
              <w:pStyle w:val="ConsPlusNormal"/>
              <w:jc w:val="center"/>
            </w:pPr>
            <w:r>
              <w:t>1</w:t>
            </w:r>
          </w:p>
        </w:tc>
        <w:tc>
          <w:tcPr>
            <w:tcW w:w="1814" w:type="dxa"/>
            <w:tcBorders>
              <w:bottom w:val="nil"/>
            </w:tcBorders>
          </w:tcPr>
          <w:p w:rsidR="000B724F" w:rsidRDefault="000B724F">
            <w:pPr>
              <w:pStyle w:val="ConsPlusNormal"/>
            </w:pPr>
            <w:r>
              <w:t xml:space="preserve">Приложение 5, </w:t>
            </w:r>
            <w:hyperlink w:anchor="P2345" w:history="1">
              <w:r>
                <w:rPr>
                  <w:color w:val="0000FF"/>
                </w:rPr>
                <w:t>индикаторы 1</w:t>
              </w:r>
            </w:hyperlink>
            <w:r>
              <w:t xml:space="preserve">; </w:t>
            </w:r>
            <w:hyperlink w:anchor="P2356" w:history="1">
              <w:r>
                <w:rPr>
                  <w:color w:val="0000FF"/>
                </w:rPr>
                <w:t>2</w:t>
              </w:r>
            </w:hyperlink>
          </w:p>
        </w:tc>
      </w:tr>
      <w:tr w:rsidR="000B724F">
        <w:tblPrEx>
          <w:tblBorders>
            <w:insideH w:val="nil"/>
          </w:tblBorders>
        </w:tblPrEx>
        <w:tc>
          <w:tcPr>
            <w:tcW w:w="15306" w:type="dxa"/>
            <w:gridSpan w:val="8"/>
            <w:tcBorders>
              <w:top w:val="nil"/>
            </w:tcBorders>
          </w:tcPr>
          <w:p w:rsidR="000B724F" w:rsidRDefault="000B724F">
            <w:pPr>
              <w:pStyle w:val="ConsPlusNormal"/>
              <w:jc w:val="both"/>
            </w:pPr>
            <w:r>
              <w:t xml:space="preserve">(п. 1.5.5 введен </w:t>
            </w:r>
            <w:hyperlink r:id="rId257" w:history="1">
              <w:r>
                <w:rPr>
                  <w:color w:val="0000FF"/>
                </w:rPr>
                <w:t>Постановлением</w:t>
              </w:r>
            </w:hyperlink>
            <w:r>
              <w:t xml:space="preserve"> Правительства Сахалинской области от 07.11.2017</w:t>
            </w:r>
          </w:p>
          <w:p w:rsidR="000B724F" w:rsidRDefault="000B724F">
            <w:pPr>
              <w:pStyle w:val="ConsPlusNormal"/>
              <w:jc w:val="both"/>
            </w:pPr>
            <w:r>
              <w:t>N 519)</w:t>
            </w:r>
          </w:p>
        </w:tc>
      </w:tr>
      <w:tr w:rsidR="000B724F">
        <w:tblPrEx>
          <w:tblBorders>
            <w:insideH w:val="nil"/>
          </w:tblBorders>
        </w:tblPrEx>
        <w:tc>
          <w:tcPr>
            <w:tcW w:w="850" w:type="dxa"/>
          </w:tcPr>
          <w:p w:rsidR="000B724F" w:rsidRDefault="000B724F">
            <w:pPr>
              <w:pStyle w:val="ConsPlusNormal"/>
            </w:pPr>
            <w:r>
              <w:t>1.6 - 1.9.</w:t>
            </w:r>
          </w:p>
        </w:tc>
        <w:tc>
          <w:tcPr>
            <w:tcW w:w="14456" w:type="dxa"/>
            <w:gridSpan w:val="7"/>
          </w:tcPr>
          <w:p w:rsidR="000B724F" w:rsidRDefault="000B724F">
            <w:pPr>
              <w:pStyle w:val="ConsPlusNormal"/>
            </w:pPr>
            <w:r>
              <w:t xml:space="preserve">Исключены. - </w:t>
            </w:r>
            <w:hyperlink r:id="rId258" w:history="1">
              <w:r>
                <w:rPr>
                  <w:color w:val="0000FF"/>
                </w:rPr>
                <w:t>Постановление</w:t>
              </w:r>
            </w:hyperlink>
            <w:r>
              <w:t xml:space="preserve"> Правительства Сахалинской области</w:t>
            </w:r>
          </w:p>
          <w:p w:rsidR="000B724F" w:rsidRDefault="000B724F">
            <w:pPr>
              <w:pStyle w:val="ConsPlusNormal"/>
            </w:pPr>
            <w:r>
              <w:t>от 07.11.2017 N 519</w:t>
            </w:r>
          </w:p>
        </w:tc>
      </w:tr>
    </w:tbl>
    <w:p w:rsidR="000B724F" w:rsidRDefault="000B724F">
      <w:pPr>
        <w:sectPr w:rsidR="000B724F">
          <w:pgSz w:w="16838" w:h="11905" w:orient="landscape"/>
          <w:pgMar w:top="1701" w:right="1134" w:bottom="850" w:left="1134" w:header="0" w:footer="0" w:gutter="0"/>
          <w:cols w:space="720"/>
        </w:sectPr>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outlineLvl w:val="1"/>
      </w:pPr>
      <w:r>
        <w:t>Приложение N 2</w:t>
      </w:r>
    </w:p>
    <w:p w:rsidR="000B724F" w:rsidRDefault="000B724F">
      <w:pPr>
        <w:pStyle w:val="ConsPlusNormal"/>
        <w:jc w:val="right"/>
      </w:pPr>
      <w:r>
        <w:t>к государственной программе</w:t>
      </w:r>
    </w:p>
    <w:p w:rsidR="000B724F" w:rsidRDefault="000B724F">
      <w:pPr>
        <w:pStyle w:val="ConsPlusNormal"/>
        <w:jc w:val="right"/>
      </w:pPr>
      <w:r>
        <w:t>Сахалинской области</w:t>
      </w:r>
    </w:p>
    <w:p w:rsidR="000B724F" w:rsidRDefault="000B724F">
      <w:pPr>
        <w:pStyle w:val="ConsPlusNormal"/>
        <w:jc w:val="right"/>
      </w:pPr>
      <w:r>
        <w:t>"Доступная среда</w:t>
      </w:r>
    </w:p>
    <w:p w:rsidR="000B724F" w:rsidRDefault="000B724F">
      <w:pPr>
        <w:pStyle w:val="ConsPlusNormal"/>
        <w:jc w:val="right"/>
      </w:pPr>
      <w:r>
        <w:t>в Сахалинской области</w:t>
      </w:r>
    </w:p>
    <w:p w:rsidR="000B724F" w:rsidRDefault="000B724F">
      <w:pPr>
        <w:pStyle w:val="ConsPlusNormal"/>
        <w:jc w:val="right"/>
      </w:pPr>
      <w:r>
        <w:t>на 2014 - 2020 годы",</w:t>
      </w:r>
    </w:p>
    <w:p w:rsidR="000B724F" w:rsidRDefault="000B724F">
      <w:pPr>
        <w:pStyle w:val="ConsPlusNormal"/>
        <w:jc w:val="right"/>
      </w:pPr>
      <w:r>
        <w:t>утвержденной постановлением</w:t>
      </w:r>
    </w:p>
    <w:p w:rsidR="000B724F" w:rsidRDefault="000B724F">
      <w:pPr>
        <w:pStyle w:val="ConsPlusNormal"/>
        <w:jc w:val="right"/>
      </w:pPr>
      <w:r>
        <w:t>Правительства Сахалинской области</w:t>
      </w:r>
    </w:p>
    <w:p w:rsidR="000B724F" w:rsidRDefault="000B724F">
      <w:pPr>
        <w:pStyle w:val="ConsPlusNormal"/>
        <w:jc w:val="right"/>
      </w:pPr>
      <w:r>
        <w:t>от 31.05.2013 N 280</w:t>
      </w:r>
    </w:p>
    <w:p w:rsidR="000B724F" w:rsidRDefault="000B724F">
      <w:pPr>
        <w:pStyle w:val="ConsPlusNormal"/>
        <w:ind w:firstLine="540"/>
        <w:jc w:val="both"/>
      </w:pPr>
    </w:p>
    <w:p w:rsidR="000B724F" w:rsidRDefault="000B724F">
      <w:pPr>
        <w:pStyle w:val="ConsPlusTitle"/>
        <w:jc w:val="center"/>
      </w:pPr>
      <w:bookmarkStart w:id="11" w:name="P1587"/>
      <w:bookmarkEnd w:id="11"/>
      <w:r>
        <w:t>ИНФОРМАЦИЯ</w:t>
      </w:r>
    </w:p>
    <w:p w:rsidR="000B724F" w:rsidRDefault="000B724F">
      <w:pPr>
        <w:pStyle w:val="ConsPlusTitle"/>
        <w:jc w:val="center"/>
      </w:pPr>
      <w:r>
        <w:t>ПО ОБЪЕКТАМ (МЕРОПРИЯТИЯМ) КАПИТАЛЬНЫХ ВЛОЖЕНИЙ</w:t>
      </w:r>
    </w:p>
    <w:p w:rsidR="000B724F" w:rsidRDefault="000B72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center"/>
            </w:pPr>
            <w:r>
              <w:rPr>
                <w:color w:val="392C69"/>
              </w:rPr>
              <w:t>Список изменяющих документов</w:t>
            </w:r>
          </w:p>
          <w:p w:rsidR="000B724F" w:rsidRDefault="000B724F">
            <w:pPr>
              <w:pStyle w:val="ConsPlusNormal"/>
              <w:jc w:val="center"/>
            </w:pPr>
            <w:r>
              <w:rPr>
                <w:color w:val="392C69"/>
              </w:rPr>
              <w:t xml:space="preserve">(в ред. </w:t>
            </w:r>
            <w:hyperlink r:id="rId259" w:history="1">
              <w:r>
                <w:rPr>
                  <w:color w:val="0000FF"/>
                </w:rPr>
                <w:t>Постановления</w:t>
              </w:r>
            </w:hyperlink>
            <w:r>
              <w:rPr>
                <w:color w:val="392C69"/>
              </w:rPr>
              <w:t xml:space="preserve"> Правительства Сахалинской области</w:t>
            </w:r>
          </w:p>
          <w:p w:rsidR="000B724F" w:rsidRDefault="000B724F">
            <w:pPr>
              <w:pStyle w:val="ConsPlusNormal"/>
              <w:jc w:val="center"/>
            </w:pPr>
            <w:r>
              <w:rPr>
                <w:color w:val="392C69"/>
              </w:rPr>
              <w:t>от 29.08.2017 N 402)</w:t>
            </w:r>
          </w:p>
        </w:tc>
      </w:tr>
    </w:tbl>
    <w:p w:rsidR="000B724F" w:rsidRDefault="000B724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1701"/>
        <w:gridCol w:w="1304"/>
        <w:gridCol w:w="1304"/>
        <w:gridCol w:w="1417"/>
        <w:gridCol w:w="1701"/>
        <w:gridCol w:w="964"/>
        <w:gridCol w:w="1304"/>
        <w:gridCol w:w="1077"/>
        <w:gridCol w:w="1304"/>
        <w:gridCol w:w="1077"/>
        <w:gridCol w:w="1077"/>
        <w:gridCol w:w="3288"/>
      </w:tblGrid>
      <w:tr w:rsidR="000B724F">
        <w:tc>
          <w:tcPr>
            <w:tcW w:w="567" w:type="dxa"/>
            <w:vMerge w:val="restart"/>
          </w:tcPr>
          <w:p w:rsidR="000B724F" w:rsidRDefault="000B724F">
            <w:pPr>
              <w:pStyle w:val="ConsPlusNormal"/>
              <w:jc w:val="center"/>
            </w:pPr>
            <w:r>
              <w:t>N пп.</w:t>
            </w:r>
          </w:p>
        </w:tc>
        <w:tc>
          <w:tcPr>
            <w:tcW w:w="3458" w:type="dxa"/>
            <w:vMerge w:val="restart"/>
          </w:tcPr>
          <w:p w:rsidR="000B724F" w:rsidRDefault="000B724F">
            <w:pPr>
              <w:pStyle w:val="ConsPlusNormal"/>
              <w:jc w:val="center"/>
            </w:pPr>
            <w:r>
              <w:t>Наименование объекта (мероприятия)</w:t>
            </w:r>
          </w:p>
        </w:tc>
        <w:tc>
          <w:tcPr>
            <w:tcW w:w="1701" w:type="dxa"/>
            <w:vMerge w:val="restart"/>
          </w:tcPr>
          <w:p w:rsidR="000B724F" w:rsidRDefault="000B724F">
            <w:pPr>
              <w:pStyle w:val="ConsPlusNormal"/>
              <w:jc w:val="center"/>
            </w:pPr>
            <w:r>
              <w:t>ГРБС</w:t>
            </w:r>
          </w:p>
        </w:tc>
        <w:tc>
          <w:tcPr>
            <w:tcW w:w="1304" w:type="dxa"/>
            <w:vMerge w:val="restart"/>
          </w:tcPr>
          <w:p w:rsidR="000B724F" w:rsidRDefault="000B724F">
            <w:pPr>
              <w:pStyle w:val="ConsPlusNormal"/>
              <w:jc w:val="center"/>
            </w:pPr>
            <w:r>
              <w:t>Форма собственности</w:t>
            </w:r>
          </w:p>
        </w:tc>
        <w:tc>
          <w:tcPr>
            <w:tcW w:w="1304" w:type="dxa"/>
            <w:vMerge w:val="restart"/>
          </w:tcPr>
          <w:p w:rsidR="000B724F" w:rsidRDefault="000B724F">
            <w:pPr>
              <w:pStyle w:val="ConsPlusNormal"/>
              <w:jc w:val="center"/>
            </w:pPr>
            <w:r>
              <w:t>Сроки строительства/ввода в эксплуатацию</w:t>
            </w:r>
          </w:p>
        </w:tc>
        <w:tc>
          <w:tcPr>
            <w:tcW w:w="1417" w:type="dxa"/>
            <w:vMerge w:val="restart"/>
          </w:tcPr>
          <w:p w:rsidR="000B724F" w:rsidRDefault="000B724F">
            <w:pPr>
              <w:pStyle w:val="ConsPlusNormal"/>
              <w:jc w:val="center"/>
            </w:pPr>
            <w:r>
              <w:t>Мощность</w:t>
            </w:r>
          </w:p>
        </w:tc>
        <w:tc>
          <w:tcPr>
            <w:tcW w:w="1701" w:type="dxa"/>
            <w:vMerge w:val="restart"/>
          </w:tcPr>
          <w:p w:rsidR="000B724F" w:rsidRDefault="000B724F">
            <w:pPr>
              <w:pStyle w:val="ConsPlusNormal"/>
              <w:jc w:val="center"/>
            </w:pPr>
            <w:r>
              <w:t>Наличие проектно-сметной документации</w:t>
            </w:r>
          </w:p>
        </w:tc>
        <w:tc>
          <w:tcPr>
            <w:tcW w:w="964" w:type="dxa"/>
            <w:vMerge w:val="restart"/>
          </w:tcPr>
          <w:p w:rsidR="000B724F" w:rsidRDefault="000B724F">
            <w:pPr>
              <w:pStyle w:val="ConsPlusNormal"/>
              <w:jc w:val="center"/>
            </w:pPr>
            <w:r>
              <w:t>Период реализации, годы</w:t>
            </w:r>
          </w:p>
        </w:tc>
        <w:tc>
          <w:tcPr>
            <w:tcW w:w="5839" w:type="dxa"/>
            <w:gridSpan w:val="5"/>
          </w:tcPr>
          <w:p w:rsidR="000B724F" w:rsidRDefault="000B724F">
            <w:pPr>
              <w:pStyle w:val="ConsPlusNormal"/>
              <w:jc w:val="center"/>
            </w:pPr>
            <w:r>
              <w:t>Объем финансирования, тыс. рублей</w:t>
            </w:r>
          </w:p>
        </w:tc>
        <w:tc>
          <w:tcPr>
            <w:tcW w:w="3288" w:type="dxa"/>
            <w:vMerge w:val="restart"/>
          </w:tcPr>
          <w:p w:rsidR="000B724F" w:rsidRDefault="000B724F">
            <w:pPr>
              <w:pStyle w:val="ConsPlusNormal"/>
              <w:jc w:val="center"/>
            </w:pPr>
            <w:r>
              <w:t>Непосредственный результат</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vMerge/>
          </w:tcPr>
          <w:p w:rsidR="000B724F" w:rsidRDefault="000B724F"/>
        </w:tc>
        <w:tc>
          <w:tcPr>
            <w:tcW w:w="1304" w:type="dxa"/>
          </w:tcPr>
          <w:p w:rsidR="000B724F" w:rsidRDefault="000B724F">
            <w:pPr>
              <w:pStyle w:val="ConsPlusNormal"/>
              <w:jc w:val="center"/>
            </w:pPr>
            <w:r>
              <w:t>всего</w:t>
            </w:r>
          </w:p>
        </w:tc>
        <w:tc>
          <w:tcPr>
            <w:tcW w:w="1077" w:type="dxa"/>
          </w:tcPr>
          <w:p w:rsidR="000B724F" w:rsidRDefault="000B724F">
            <w:pPr>
              <w:pStyle w:val="ConsPlusNormal"/>
              <w:jc w:val="center"/>
            </w:pPr>
            <w:r>
              <w:t>федеральный бюджет</w:t>
            </w:r>
          </w:p>
        </w:tc>
        <w:tc>
          <w:tcPr>
            <w:tcW w:w="1304" w:type="dxa"/>
          </w:tcPr>
          <w:p w:rsidR="000B724F" w:rsidRDefault="000B724F">
            <w:pPr>
              <w:pStyle w:val="ConsPlusNormal"/>
              <w:jc w:val="center"/>
            </w:pPr>
            <w:r>
              <w:t>областной бюджет</w:t>
            </w:r>
          </w:p>
        </w:tc>
        <w:tc>
          <w:tcPr>
            <w:tcW w:w="1077" w:type="dxa"/>
          </w:tcPr>
          <w:p w:rsidR="000B724F" w:rsidRDefault="000B724F">
            <w:pPr>
              <w:pStyle w:val="ConsPlusNormal"/>
              <w:jc w:val="center"/>
            </w:pPr>
            <w:r>
              <w:t>местный бюджет</w:t>
            </w:r>
          </w:p>
        </w:tc>
        <w:tc>
          <w:tcPr>
            <w:tcW w:w="1077" w:type="dxa"/>
          </w:tcPr>
          <w:p w:rsidR="000B724F" w:rsidRDefault="000B724F">
            <w:pPr>
              <w:pStyle w:val="ConsPlusNormal"/>
              <w:jc w:val="center"/>
            </w:pPr>
            <w:r>
              <w:t>привлеченные средства</w:t>
            </w:r>
          </w:p>
        </w:tc>
        <w:tc>
          <w:tcPr>
            <w:tcW w:w="3288" w:type="dxa"/>
            <w:vMerge/>
          </w:tcPr>
          <w:p w:rsidR="000B724F" w:rsidRDefault="000B724F"/>
        </w:tc>
      </w:tr>
      <w:tr w:rsidR="000B724F">
        <w:tc>
          <w:tcPr>
            <w:tcW w:w="567" w:type="dxa"/>
            <w:vMerge w:val="restart"/>
          </w:tcPr>
          <w:p w:rsidR="000B724F" w:rsidRDefault="000B724F">
            <w:pPr>
              <w:pStyle w:val="ConsPlusNormal"/>
            </w:pPr>
            <w:r>
              <w:t>1.</w:t>
            </w:r>
          </w:p>
        </w:tc>
        <w:tc>
          <w:tcPr>
            <w:tcW w:w="10885" w:type="dxa"/>
            <w:gridSpan w:val="6"/>
            <w:vMerge w:val="restart"/>
          </w:tcPr>
          <w:p w:rsidR="000B724F" w:rsidRDefault="000B724F">
            <w:pPr>
              <w:pStyle w:val="ConsPlusNormal"/>
            </w:pPr>
            <w:r>
              <w:t>Итого по государственной программе</w:t>
            </w:r>
          </w:p>
        </w:tc>
        <w:tc>
          <w:tcPr>
            <w:tcW w:w="964" w:type="dxa"/>
          </w:tcPr>
          <w:p w:rsidR="000B724F" w:rsidRDefault="000B724F">
            <w:pPr>
              <w:pStyle w:val="ConsPlusNormal"/>
              <w:jc w:val="center"/>
            </w:pPr>
            <w:r>
              <w:t>2014 - 2020</w:t>
            </w:r>
          </w:p>
        </w:tc>
        <w:tc>
          <w:tcPr>
            <w:tcW w:w="1304" w:type="dxa"/>
          </w:tcPr>
          <w:p w:rsidR="000B724F" w:rsidRDefault="000B724F">
            <w:pPr>
              <w:pStyle w:val="ConsPlusNormal"/>
              <w:jc w:val="center"/>
            </w:pPr>
            <w:r>
              <w:t>1285478,2</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1285478,2</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2014</w:t>
            </w:r>
          </w:p>
        </w:tc>
        <w:tc>
          <w:tcPr>
            <w:tcW w:w="1304" w:type="dxa"/>
          </w:tcPr>
          <w:p w:rsidR="000B724F" w:rsidRDefault="000B724F">
            <w:pPr>
              <w:pStyle w:val="ConsPlusNormal"/>
              <w:jc w:val="center"/>
            </w:pPr>
            <w:r>
              <w:t>75364,8</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75364,8</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2015</w:t>
            </w:r>
          </w:p>
        </w:tc>
        <w:tc>
          <w:tcPr>
            <w:tcW w:w="1304" w:type="dxa"/>
          </w:tcPr>
          <w:p w:rsidR="000B724F" w:rsidRDefault="000B724F">
            <w:pPr>
              <w:pStyle w:val="ConsPlusNormal"/>
              <w:jc w:val="center"/>
            </w:pPr>
            <w:r>
              <w:t>252810,1</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252810,1</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2016</w:t>
            </w:r>
          </w:p>
        </w:tc>
        <w:tc>
          <w:tcPr>
            <w:tcW w:w="1304" w:type="dxa"/>
          </w:tcPr>
          <w:p w:rsidR="000B724F" w:rsidRDefault="000B724F">
            <w:pPr>
              <w:pStyle w:val="ConsPlusNormal"/>
              <w:jc w:val="center"/>
            </w:pPr>
            <w:r>
              <w:t>376580,8</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376580,8</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2017</w:t>
            </w:r>
          </w:p>
        </w:tc>
        <w:tc>
          <w:tcPr>
            <w:tcW w:w="1304" w:type="dxa"/>
          </w:tcPr>
          <w:p w:rsidR="000B724F" w:rsidRDefault="000B724F">
            <w:pPr>
              <w:pStyle w:val="ConsPlusNormal"/>
              <w:jc w:val="center"/>
            </w:pPr>
            <w:r>
              <w:t>578822,5</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578822,5</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2018</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2019</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2020</w:t>
            </w:r>
          </w:p>
        </w:tc>
        <w:tc>
          <w:tcPr>
            <w:tcW w:w="1304" w:type="dxa"/>
          </w:tcPr>
          <w:p w:rsidR="000B724F" w:rsidRDefault="000B724F">
            <w:pPr>
              <w:pStyle w:val="ConsPlusNormal"/>
              <w:jc w:val="center"/>
            </w:pPr>
            <w:r>
              <w:t>1900,0</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1900,0</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val="restart"/>
          </w:tcPr>
          <w:p w:rsidR="000B724F" w:rsidRDefault="000B724F">
            <w:pPr>
              <w:pStyle w:val="ConsPlusNormal"/>
            </w:pPr>
            <w:r>
              <w:t>1.1.</w:t>
            </w:r>
          </w:p>
        </w:tc>
        <w:tc>
          <w:tcPr>
            <w:tcW w:w="10885" w:type="dxa"/>
            <w:gridSpan w:val="6"/>
            <w:vMerge w:val="restart"/>
          </w:tcPr>
          <w:p w:rsidR="000B724F" w:rsidRDefault="000B724F">
            <w:pPr>
              <w:pStyle w:val="ConsPlusNormal"/>
            </w:pPr>
            <w:r>
              <w:t>Итого по министерству социальной защиты Сахалинской области</w:t>
            </w:r>
          </w:p>
        </w:tc>
        <w:tc>
          <w:tcPr>
            <w:tcW w:w="964" w:type="dxa"/>
          </w:tcPr>
          <w:p w:rsidR="000B724F" w:rsidRDefault="000B724F">
            <w:pPr>
              <w:pStyle w:val="ConsPlusNormal"/>
              <w:jc w:val="center"/>
            </w:pPr>
            <w:r>
              <w:t>2014 - 2020</w:t>
            </w:r>
          </w:p>
        </w:tc>
        <w:tc>
          <w:tcPr>
            <w:tcW w:w="1304" w:type="dxa"/>
          </w:tcPr>
          <w:p w:rsidR="000B724F" w:rsidRDefault="000B724F">
            <w:pPr>
              <w:pStyle w:val="ConsPlusNormal"/>
              <w:jc w:val="center"/>
            </w:pPr>
            <w:r>
              <w:t>1258191,2</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1258191,2</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2014</w:t>
            </w:r>
          </w:p>
        </w:tc>
        <w:tc>
          <w:tcPr>
            <w:tcW w:w="1304" w:type="dxa"/>
          </w:tcPr>
          <w:p w:rsidR="000B724F" w:rsidRDefault="000B724F">
            <w:pPr>
              <w:pStyle w:val="ConsPlusNormal"/>
              <w:jc w:val="center"/>
            </w:pPr>
            <w:r>
              <w:t>49977,8</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49977,8</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2015</w:t>
            </w:r>
          </w:p>
        </w:tc>
        <w:tc>
          <w:tcPr>
            <w:tcW w:w="1304" w:type="dxa"/>
          </w:tcPr>
          <w:p w:rsidR="000B724F" w:rsidRDefault="000B724F">
            <w:pPr>
              <w:pStyle w:val="ConsPlusNormal"/>
              <w:jc w:val="center"/>
            </w:pPr>
            <w:r>
              <w:t>252810,1</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252810,1</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2016</w:t>
            </w:r>
          </w:p>
        </w:tc>
        <w:tc>
          <w:tcPr>
            <w:tcW w:w="1304" w:type="dxa"/>
          </w:tcPr>
          <w:p w:rsidR="000B724F" w:rsidRDefault="000B724F">
            <w:pPr>
              <w:pStyle w:val="ConsPlusNormal"/>
              <w:jc w:val="center"/>
            </w:pPr>
            <w:r>
              <w:t>376580,8</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376580,8</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2017</w:t>
            </w:r>
          </w:p>
        </w:tc>
        <w:tc>
          <w:tcPr>
            <w:tcW w:w="1304" w:type="dxa"/>
          </w:tcPr>
          <w:p w:rsidR="000B724F" w:rsidRDefault="000B724F">
            <w:pPr>
              <w:pStyle w:val="ConsPlusNormal"/>
              <w:jc w:val="center"/>
            </w:pPr>
            <w:r>
              <w:t>578822,5</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578822,5</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2018</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2019</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2020</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val="restart"/>
          </w:tcPr>
          <w:p w:rsidR="000B724F" w:rsidRDefault="000B724F">
            <w:pPr>
              <w:pStyle w:val="ConsPlusNormal"/>
            </w:pPr>
            <w:r>
              <w:t>1.2.</w:t>
            </w:r>
          </w:p>
        </w:tc>
        <w:tc>
          <w:tcPr>
            <w:tcW w:w="10885" w:type="dxa"/>
            <w:gridSpan w:val="6"/>
            <w:vMerge w:val="restart"/>
          </w:tcPr>
          <w:p w:rsidR="000B724F" w:rsidRDefault="000B724F">
            <w:pPr>
              <w:pStyle w:val="ConsPlusNormal"/>
            </w:pPr>
            <w:r>
              <w:t>Итого по министерству культуры и архивного дела Сахалинской области</w:t>
            </w:r>
          </w:p>
        </w:tc>
        <w:tc>
          <w:tcPr>
            <w:tcW w:w="964" w:type="dxa"/>
          </w:tcPr>
          <w:p w:rsidR="000B724F" w:rsidRDefault="000B724F">
            <w:pPr>
              <w:pStyle w:val="ConsPlusNormal"/>
              <w:jc w:val="center"/>
            </w:pPr>
            <w:r>
              <w:t>2014 - 2020</w:t>
            </w:r>
          </w:p>
        </w:tc>
        <w:tc>
          <w:tcPr>
            <w:tcW w:w="1304" w:type="dxa"/>
          </w:tcPr>
          <w:p w:rsidR="000B724F" w:rsidRDefault="000B724F">
            <w:pPr>
              <w:pStyle w:val="ConsPlusNormal"/>
              <w:jc w:val="center"/>
            </w:pPr>
            <w:r>
              <w:t>25760,0</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25760,0</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2014</w:t>
            </w:r>
          </w:p>
        </w:tc>
        <w:tc>
          <w:tcPr>
            <w:tcW w:w="1304" w:type="dxa"/>
          </w:tcPr>
          <w:p w:rsidR="000B724F" w:rsidRDefault="000B724F">
            <w:pPr>
              <w:pStyle w:val="ConsPlusNormal"/>
              <w:jc w:val="center"/>
            </w:pPr>
            <w:r>
              <w:t>23860,0</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23860,0</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2015</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2016</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2017</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2018</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2019</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2020</w:t>
            </w:r>
          </w:p>
        </w:tc>
        <w:tc>
          <w:tcPr>
            <w:tcW w:w="1304" w:type="dxa"/>
          </w:tcPr>
          <w:p w:rsidR="000B724F" w:rsidRDefault="000B724F">
            <w:pPr>
              <w:pStyle w:val="ConsPlusNormal"/>
              <w:jc w:val="center"/>
            </w:pPr>
            <w:r>
              <w:t>1900,0</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1900,0</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val="restart"/>
          </w:tcPr>
          <w:p w:rsidR="000B724F" w:rsidRDefault="000B724F">
            <w:pPr>
              <w:pStyle w:val="ConsPlusNormal"/>
            </w:pPr>
            <w:r>
              <w:t>1.3.</w:t>
            </w:r>
          </w:p>
        </w:tc>
        <w:tc>
          <w:tcPr>
            <w:tcW w:w="10885" w:type="dxa"/>
            <w:gridSpan w:val="6"/>
            <w:vMerge w:val="restart"/>
          </w:tcPr>
          <w:p w:rsidR="000B724F" w:rsidRDefault="000B724F">
            <w:pPr>
              <w:pStyle w:val="ConsPlusNormal"/>
            </w:pPr>
            <w:r>
              <w:t>Итого по министерству образования Сахалинской области</w:t>
            </w:r>
          </w:p>
        </w:tc>
        <w:tc>
          <w:tcPr>
            <w:tcW w:w="964" w:type="dxa"/>
          </w:tcPr>
          <w:p w:rsidR="000B724F" w:rsidRDefault="000B724F">
            <w:pPr>
              <w:pStyle w:val="ConsPlusNormal"/>
              <w:jc w:val="center"/>
            </w:pPr>
            <w:r>
              <w:t>2014 - 2020</w:t>
            </w:r>
          </w:p>
        </w:tc>
        <w:tc>
          <w:tcPr>
            <w:tcW w:w="1304" w:type="dxa"/>
          </w:tcPr>
          <w:p w:rsidR="000B724F" w:rsidRDefault="000B724F">
            <w:pPr>
              <w:pStyle w:val="ConsPlusNormal"/>
              <w:jc w:val="center"/>
            </w:pPr>
            <w:r>
              <w:t>1527,0</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1527,0</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2014</w:t>
            </w:r>
          </w:p>
        </w:tc>
        <w:tc>
          <w:tcPr>
            <w:tcW w:w="1304" w:type="dxa"/>
          </w:tcPr>
          <w:p w:rsidR="000B724F" w:rsidRDefault="000B724F">
            <w:pPr>
              <w:pStyle w:val="ConsPlusNormal"/>
              <w:jc w:val="center"/>
            </w:pPr>
            <w:r>
              <w:t>1527,0</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1527,0</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2015</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2016</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2017</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2018</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2019</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tcPr>
          <w:p w:rsidR="000B724F" w:rsidRDefault="000B724F"/>
        </w:tc>
        <w:tc>
          <w:tcPr>
            <w:tcW w:w="10885" w:type="dxa"/>
            <w:gridSpan w:val="6"/>
            <w:vMerge/>
          </w:tcPr>
          <w:p w:rsidR="000B724F" w:rsidRDefault="000B724F"/>
        </w:tc>
        <w:tc>
          <w:tcPr>
            <w:tcW w:w="964" w:type="dxa"/>
          </w:tcPr>
          <w:p w:rsidR="000B724F" w:rsidRDefault="000B724F">
            <w:pPr>
              <w:pStyle w:val="ConsPlusNormal"/>
              <w:jc w:val="center"/>
            </w:pPr>
            <w:r>
              <w:t>2020</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3288" w:type="dxa"/>
          </w:tcPr>
          <w:p w:rsidR="000B724F" w:rsidRDefault="000B724F">
            <w:pPr>
              <w:pStyle w:val="ConsPlusNormal"/>
            </w:pPr>
          </w:p>
        </w:tc>
      </w:tr>
      <w:tr w:rsidR="000B724F">
        <w:tc>
          <w:tcPr>
            <w:tcW w:w="567" w:type="dxa"/>
            <w:vMerge w:val="restart"/>
          </w:tcPr>
          <w:p w:rsidR="000B724F" w:rsidRDefault="000B724F">
            <w:pPr>
              <w:pStyle w:val="ConsPlusNormal"/>
            </w:pPr>
            <w:r>
              <w:t>2.1.</w:t>
            </w:r>
          </w:p>
        </w:tc>
        <w:tc>
          <w:tcPr>
            <w:tcW w:w="3458" w:type="dxa"/>
            <w:vMerge w:val="restart"/>
          </w:tcPr>
          <w:p w:rsidR="000B724F" w:rsidRDefault="000B724F">
            <w:pPr>
              <w:pStyle w:val="ConsPlusNormal"/>
            </w:pPr>
            <w:r>
              <w:t>Строительство областного реабилитационного центра для инвалидов (в том числе инженерные изыскания, проектная документация и государственная экспертиза)</w:t>
            </w:r>
          </w:p>
        </w:tc>
        <w:tc>
          <w:tcPr>
            <w:tcW w:w="1701" w:type="dxa"/>
            <w:vMerge w:val="restart"/>
          </w:tcPr>
          <w:p w:rsidR="000B724F" w:rsidRDefault="000B724F">
            <w:pPr>
              <w:pStyle w:val="ConsPlusNormal"/>
            </w:pPr>
            <w:r>
              <w:t>Министерство социальной защиты Сахалинской области</w:t>
            </w:r>
          </w:p>
        </w:tc>
        <w:tc>
          <w:tcPr>
            <w:tcW w:w="1304" w:type="dxa"/>
            <w:vMerge w:val="restart"/>
          </w:tcPr>
          <w:p w:rsidR="000B724F" w:rsidRDefault="000B724F">
            <w:pPr>
              <w:pStyle w:val="ConsPlusNormal"/>
            </w:pPr>
            <w:r>
              <w:t>Областная</w:t>
            </w:r>
          </w:p>
        </w:tc>
        <w:tc>
          <w:tcPr>
            <w:tcW w:w="1304" w:type="dxa"/>
            <w:vMerge w:val="restart"/>
          </w:tcPr>
          <w:p w:rsidR="000B724F" w:rsidRDefault="000B724F">
            <w:pPr>
              <w:pStyle w:val="ConsPlusNormal"/>
              <w:jc w:val="center"/>
            </w:pPr>
            <w:r>
              <w:t>2013 - 2017/2017</w:t>
            </w:r>
          </w:p>
        </w:tc>
        <w:tc>
          <w:tcPr>
            <w:tcW w:w="1417" w:type="dxa"/>
            <w:vMerge w:val="restart"/>
          </w:tcPr>
          <w:p w:rsidR="000B724F" w:rsidRDefault="000B724F">
            <w:pPr>
              <w:pStyle w:val="ConsPlusNormal"/>
              <w:jc w:val="center"/>
            </w:pPr>
            <w:r>
              <w:t>200 мест, в т.ч. стационар 25 мест</w:t>
            </w:r>
          </w:p>
        </w:tc>
        <w:tc>
          <w:tcPr>
            <w:tcW w:w="1701" w:type="dxa"/>
            <w:vMerge w:val="restart"/>
          </w:tcPr>
          <w:p w:rsidR="000B724F" w:rsidRDefault="000B724F">
            <w:pPr>
              <w:pStyle w:val="ConsPlusNormal"/>
            </w:pPr>
            <w:r>
              <w:t>Приказ министерства социальной защиты Сахалинской области от 08.05.2014 N 38</w:t>
            </w:r>
          </w:p>
        </w:tc>
        <w:tc>
          <w:tcPr>
            <w:tcW w:w="964" w:type="dxa"/>
          </w:tcPr>
          <w:p w:rsidR="000B724F" w:rsidRDefault="000B724F">
            <w:pPr>
              <w:pStyle w:val="ConsPlusNormal"/>
              <w:jc w:val="center"/>
            </w:pPr>
            <w:r>
              <w:t>2014 - 2017</w:t>
            </w:r>
          </w:p>
        </w:tc>
        <w:tc>
          <w:tcPr>
            <w:tcW w:w="1304" w:type="dxa"/>
          </w:tcPr>
          <w:p w:rsidR="000B724F" w:rsidRDefault="000B724F">
            <w:pPr>
              <w:pStyle w:val="ConsPlusNormal"/>
              <w:jc w:val="center"/>
            </w:pPr>
            <w:r>
              <w:t>1250553,7</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1250553,7</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2014</w:t>
            </w:r>
          </w:p>
        </w:tc>
        <w:tc>
          <w:tcPr>
            <w:tcW w:w="1304" w:type="dxa"/>
          </w:tcPr>
          <w:p w:rsidR="000B724F" w:rsidRDefault="000B724F">
            <w:pPr>
              <w:pStyle w:val="ConsPlusNormal"/>
              <w:jc w:val="center"/>
            </w:pPr>
            <w:r>
              <w:t>48986,8</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48986,8</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Разработка проектной документации, государственная экспертиза - 100%</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2015</w:t>
            </w:r>
          </w:p>
        </w:tc>
        <w:tc>
          <w:tcPr>
            <w:tcW w:w="1304" w:type="dxa"/>
          </w:tcPr>
          <w:p w:rsidR="000B724F" w:rsidRDefault="000B724F">
            <w:pPr>
              <w:pStyle w:val="ConsPlusNormal"/>
              <w:jc w:val="center"/>
            </w:pPr>
            <w:r>
              <w:t>252803,6</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252803,6</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объекта - 25%</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2016</w:t>
            </w:r>
          </w:p>
        </w:tc>
        <w:tc>
          <w:tcPr>
            <w:tcW w:w="1304" w:type="dxa"/>
          </w:tcPr>
          <w:p w:rsidR="000B724F" w:rsidRDefault="000B724F">
            <w:pPr>
              <w:pStyle w:val="ConsPlusNormal"/>
              <w:jc w:val="center"/>
            </w:pPr>
            <w:r>
              <w:t>369940,8</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369940,8</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объекта - 70%</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2017</w:t>
            </w:r>
          </w:p>
        </w:tc>
        <w:tc>
          <w:tcPr>
            <w:tcW w:w="1304" w:type="dxa"/>
          </w:tcPr>
          <w:p w:rsidR="000B724F" w:rsidRDefault="000B724F">
            <w:pPr>
              <w:pStyle w:val="ConsPlusNormal"/>
              <w:jc w:val="center"/>
            </w:pPr>
            <w:r>
              <w:t>578822,5</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578822,5</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объекта - 100%</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2018</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2019</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2020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val="restart"/>
          </w:tcPr>
          <w:p w:rsidR="000B724F" w:rsidRDefault="000B724F">
            <w:pPr>
              <w:pStyle w:val="ConsPlusNormal"/>
            </w:pPr>
            <w:r>
              <w:t>2.2.</w:t>
            </w:r>
          </w:p>
        </w:tc>
        <w:tc>
          <w:tcPr>
            <w:tcW w:w="3458" w:type="dxa"/>
            <w:vMerge w:val="restart"/>
          </w:tcPr>
          <w:p w:rsidR="000B724F" w:rsidRDefault="000B724F">
            <w:pPr>
              <w:pStyle w:val="ConsPlusNormal"/>
            </w:pPr>
            <w:r>
              <w:t>Дополнительный корпус на 20 мест в ГКУ "Реабилитационный центр для детей и подростков с ограниченными возможностями "Преодоление"</w:t>
            </w:r>
          </w:p>
        </w:tc>
        <w:tc>
          <w:tcPr>
            <w:tcW w:w="1701" w:type="dxa"/>
            <w:vMerge w:val="restart"/>
          </w:tcPr>
          <w:p w:rsidR="000B724F" w:rsidRDefault="000B724F">
            <w:pPr>
              <w:pStyle w:val="ConsPlusNormal"/>
            </w:pPr>
            <w:r>
              <w:t>Министерство социальной защиты Сахалинской области</w:t>
            </w:r>
          </w:p>
        </w:tc>
        <w:tc>
          <w:tcPr>
            <w:tcW w:w="1304" w:type="dxa"/>
            <w:vMerge w:val="restart"/>
          </w:tcPr>
          <w:p w:rsidR="000B724F" w:rsidRDefault="000B724F">
            <w:pPr>
              <w:pStyle w:val="ConsPlusNormal"/>
            </w:pPr>
            <w:r>
              <w:t>Областная</w:t>
            </w:r>
          </w:p>
        </w:tc>
        <w:tc>
          <w:tcPr>
            <w:tcW w:w="1304" w:type="dxa"/>
            <w:vMerge w:val="restart"/>
          </w:tcPr>
          <w:p w:rsidR="000B724F" w:rsidRDefault="000B724F">
            <w:pPr>
              <w:pStyle w:val="ConsPlusNormal"/>
              <w:jc w:val="center"/>
            </w:pPr>
            <w:r>
              <w:t>2014 - 2018/2018</w:t>
            </w:r>
          </w:p>
        </w:tc>
        <w:tc>
          <w:tcPr>
            <w:tcW w:w="1417" w:type="dxa"/>
            <w:vMerge w:val="restart"/>
          </w:tcPr>
          <w:p w:rsidR="000B724F" w:rsidRDefault="000B724F">
            <w:pPr>
              <w:pStyle w:val="ConsPlusNormal"/>
              <w:jc w:val="center"/>
            </w:pPr>
            <w:r>
              <w:t>20 мест</w:t>
            </w:r>
          </w:p>
        </w:tc>
        <w:tc>
          <w:tcPr>
            <w:tcW w:w="1701" w:type="dxa"/>
            <w:vMerge w:val="restart"/>
          </w:tcPr>
          <w:p w:rsidR="000B724F" w:rsidRDefault="000B724F">
            <w:pPr>
              <w:pStyle w:val="ConsPlusNormal"/>
            </w:pPr>
            <w:r>
              <w:t>Разработка проектной документации в 2015 - 2016 гг.</w:t>
            </w:r>
          </w:p>
        </w:tc>
        <w:tc>
          <w:tcPr>
            <w:tcW w:w="964" w:type="dxa"/>
          </w:tcPr>
          <w:p w:rsidR="000B724F" w:rsidRDefault="000B724F">
            <w:pPr>
              <w:pStyle w:val="ConsPlusNormal"/>
              <w:jc w:val="center"/>
            </w:pPr>
            <w:r>
              <w:t>2014 - 2018</w:t>
            </w:r>
          </w:p>
        </w:tc>
        <w:tc>
          <w:tcPr>
            <w:tcW w:w="1304" w:type="dxa"/>
          </w:tcPr>
          <w:p w:rsidR="000B724F" w:rsidRDefault="000B724F">
            <w:pPr>
              <w:pStyle w:val="ConsPlusNormal"/>
              <w:jc w:val="center"/>
            </w:pPr>
            <w:r>
              <w:t>7637,5</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7637,5</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2014</w:t>
            </w:r>
          </w:p>
        </w:tc>
        <w:tc>
          <w:tcPr>
            <w:tcW w:w="1304" w:type="dxa"/>
          </w:tcPr>
          <w:p w:rsidR="000B724F" w:rsidRDefault="000B724F">
            <w:pPr>
              <w:pStyle w:val="ConsPlusNormal"/>
              <w:jc w:val="center"/>
            </w:pPr>
            <w:r>
              <w:t>991,0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991,0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Выполнение изыскательских работ - 100%</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2015</w:t>
            </w:r>
          </w:p>
        </w:tc>
        <w:tc>
          <w:tcPr>
            <w:tcW w:w="1304" w:type="dxa"/>
          </w:tcPr>
          <w:p w:rsidR="000B724F" w:rsidRDefault="000B724F">
            <w:pPr>
              <w:pStyle w:val="ConsPlusNormal"/>
              <w:jc w:val="center"/>
            </w:pPr>
            <w:r>
              <w:t>6,5</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6,5</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Разработка проектной документации - 50%</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2016</w:t>
            </w:r>
          </w:p>
        </w:tc>
        <w:tc>
          <w:tcPr>
            <w:tcW w:w="1304" w:type="dxa"/>
          </w:tcPr>
          <w:p w:rsidR="000B724F" w:rsidRDefault="000B724F">
            <w:pPr>
              <w:pStyle w:val="ConsPlusNormal"/>
              <w:jc w:val="center"/>
            </w:pPr>
            <w:r>
              <w:t>6640,0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6640,0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Разработка проектной документации, государственная экспертиза - 100%. Выполнение строительно-монтажных работ. Уровень технической готовности объекта - 10%</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2017</w:t>
            </w:r>
          </w:p>
        </w:tc>
        <w:tc>
          <w:tcPr>
            <w:tcW w:w="1304" w:type="dxa"/>
          </w:tcPr>
          <w:p w:rsidR="000B724F" w:rsidRDefault="000B724F">
            <w:pPr>
              <w:pStyle w:val="ConsPlusNormal"/>
              <w:jc w:val="center"/>
            </w:pPr>
            <w:r>
              <w:t>20000,0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20000,0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объекта - 40%</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2018</w:t>
            </w:r>
          </w:p>
        </w:tc>
        <w:tc>
          <w:tcPr>
            <w:tcW w:w="1304" w:type="dxa"/>
          </w:tcPr>
          <w:p w:rsidR="000B724F" w:rsidRDefault="000B724F">
            <w:pPr>
              <w:pStyle w:val="ConsPlusNormal"/>
              <w:jc w:val="center"/>
            </w:pPr>
            <w:r>
              <w:t>114000,0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114000,0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объекта - 100%</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2019</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2020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p>
        </w:tc>
      </w:tr>
      <w:tr w:rsidR="000B724F">
        <w:tc>
          <w:tcPr>
            <w:tcW w:w="567" w:type="dxa"/>
            <w:vMerge w:val="restart"/>
          </w:tcPr>
          <w:p w:rsidR="000B724F" w:rsidRDefault="000B724F">
            <w:pPr>
              <w:pStyle w:val="ConsPlusNormal"/>
            </w:pPr>
            <w:r>
              <w:t>2.3.</w:t>
            </w:r>
          </w:p>
        </w:tc>
        <w:tc>
          <w:tcPr>
            <w:tcW w:w="3458" w:type="dxa"/>
            <w:vMerge w:val="restart"/>
          </w:tcPr>
          <w:p w:rsidR="000B724F" w:rsidRDefault="000B724F">
            <w:pPr>
              <w:pStyle w:val="ConsPlusNormal"/>
            </w:pPr>
            <w:r>
              <w:t xml:space="preserve">Приобретение помещения для </w:t>
            </w:r>
            <w:r>
              <w:lastRenderedPageBreak/>
              <w:t>Сахалинской областной специальной библиотеки для слепых</w:t>
            </w:r>
          </w:p>
        </w:tc>
        <w:tc>
          <w:tcPr>
            <w:tcW w:w="1701" w:type="dxa"/>
            <w:vMerge w:val="restart"/>
          </w:tcPr>
          <w:p w:rsidR="000B724F" w:rsidRDefault="000B724F">
            <w:pPr>
              <w:pStyle w:val="ConsPlusNormal"/>
            </w:pPr>
            <w:r>
              <w:lastRenderedPageBreak/>
              <w:t xml:space="preserve">Министерство </w:t>
            </w:r>
            <w:r>
              <w:lastRenderedPageBreak/>
              <w:t>культуры и архивного дела Сахалинской области</w:t>
            </w:r>
          </w:p>
        </w:tc>
        <w:tc>
          <w:tcPr>
            <w:tcW w:w="1304" w:type="dxa"/>
            <w:vMerge w:val="restart"/>
          </w:tcPr>
          <w:p w:rsidR="000B724F" w:rsidRDefault="000B724F">
            <w:pPr>
              <w:pStyle w:val="ConsPlusNormal"/>
            </w:pPr>
            <w:r>
              <w:lastRenderedPageBreak/>
              <w:t>Областная</w:t>
            </w:r>
          </w:p>
        </w:tc>
        <w:tc>
          <w:tcPr>
            <w:tcW w:w="1304" w:type="dxa"/>
            <w:vMerge w:val="restart"/>
          </w:tcPr>
          <w:p w:rsidR="000B724F" w:rsidRDefault="000B724F">
            <w:pPr>
              <w:pStyle w:val="ConsPlusNormal"/>
              <w:jc w:val="center"/>
            </w:pPr>
            <w:r>
              <w:t xml:space="preserve">2014 - </w:t>
            </w:r>
            <w:r>
              <w:lastRenderedPageBreak/>
              <w:t>2017/2017</w:t>
            </w:r>
          </w:p>
        </w:tc>
        <w:tc>
          <w:tcPr>
            <w:tcW w:w="1417" w:type="dxa"/>
            <w:vMerge w:val="restart"/>
          </w:tcPr>
          <w:p w:rsidR="000B724F" w:rsidRDefault="000B724F">
            <w:pPr>
              <w:pStyle w:val="ConsPlusNormal"/>
              <w:jc w:val="center"/>
            </w:pPr>
            <w:r>
              <w:lastRenderedPageBreak/>
              <w:t>633 кв. м</w:t>
            </w:r>
          </w:p>
        </w:tc>
        <w:tc>
          <w:tcPr>
            <w:tcW w:w="1701" w:type="dxa"/>
            <w:vMerge w:val="restart"/>
          </w:tcPr>
          <w:p w:rsidR="000B724F" w:rsidRDefault="000B724F">
            <w:pPr>
              <w:pStyle w:val="ConsPlusNormal"/>
            </w:pPr>
            <w:r>
              <w:t xml:space="preserve">Проектная </w:t>
            </w:r>
            <w:r>
              <w:lastRenderedPageBreak/>
              <w:t>документация не требуется</w:t>
            </w:r>
          </w:p>
        </w:tc>
        <w:tc>
          <w:tcPr>
            <w:tcW w:w="964" w:type="dxa"/>
          </w:tcPr>
          <w:p w:rsidR="000B724F" w:rsidRDefault="000B724F">
            <w:pPr>
              <w:pStyle w:val="ConsPlusNormal"/>
              <w:jc w:val="center"/>
            </w:pPr>
            <w:r>
              <w:lastRenderedPageBreak/>
              <w:t xml:space="preserve">2014 - </w:t>
            </w:r>
            <w:r>
              <w:lastRenderedPageBreak/>
              <w:t>2020</w:t>
            </w:r>
          </w:p>
        </w:tc>
        <w:tc>
          <w:tcPr>
            <w:tcW w:w="1304" w:type="dxa"/>
          </w:tcPr>
          <w:p w:rsidR="000B724F" w:rsidRDefault="000B724F">
            <w:pPr>
              <w:pStyle w:val="ConsPlusNormal"/>
              <w:jc w:val="center"/>
            </w:pPr>
            <w:r>
              <w:lastRenderedPageBreak/>
              <w:t>23860,0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23860,0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2014</w:t>
            </w:r>
          </w:p>
        </w:tc>
        <w:tc>
          <w:tcPr>
            <w:tcW w:w="1304" w:type="dxa"/>
          </w:tcPr>
          <w:p w:rsidR="000B724F" w:rsidRDefault="000B724F">
            <w:pPr>
              <w:pStyle w:val="ConsPlusNormal"/>
              <w:jc w:val="center"/>
            </w:pPr>
            <w:r>
              <w:t>23860,0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23860,0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- 30%</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2015</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2016</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2017</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- 100%</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2018</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2019</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2020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val="restart"/>
          </w:tcPr>
          <w:p w:rsidR="000B724F" w:rsidRDefault="000B724F">
            <w:pPr>
              <w:pStyle w:val="ConsPlusNormal"/>
            </w:pPr>
            <w:r>
              <w:t>2.4.</w:t>
            </w:r>
          </w:p>
        </w:tc>
        <w:tc>
          <w:tcPr>
            <w:tcW w:w="3458" w:type="dxa"/>
            <w:vMerge w:val="restart"/>
          </w:tcPr>
          <w:p w:rsidR="000B724F" w:rsidRDefault="000B724F">
            <w:pPr>
              <w:pStyle w:val="ConsPlusNormal"/>
            </w:pPr>
            <w:r>
              <w:t>Реконструкция помещения для Сахалинской областной специальной библиотеки для слепых, в том числе: проектные работы, строительство, кадастровые работы, экспертные работы, технологическое присоединение, оснащение специализированным оборудованием</w:t>
            </w:r>
          </w:p>
        </w:tc>
        <w:tc>
          <w:tcPr>
            <w:tcW w:w="1701" w:type="dxa"/>
            <w:vMerge w:val="restart"/>
          </w:tcPr>
          <w:p w:rsidR="000B724F" w:rsidRDefault="000B724F">
            <w:pPr>
              <w:pStyle w:val="ConsPlusNormal"/>
            </w:pPr>
            <w:r>
              <w:t>Министерство культуры и архивного дела Сахалинской области</w:t>
            </w:r>
          </w:p>
        </w:tc>
        <w:tc>
          <w:tcPr>
            <w:tcW w:w="1304" w:type="dxa"/>
            <w:vMerge w:val="restart"/>
          </w:tcPr>
          <w:p w:rsidR="000B724F" w:rsidRDefault="000B724F">
            <w:pPr>
              <w:pStyle w:val="ConsPlusNormal"/>
            </w:pPr>
            <w:r>
              <w:t>Областная</w:t>
            </w:r>
          </w:p>
        </w:tc>
        <w:tc>
          <w:tcPr>
            <w:tcW w:w="1304" w:type="dxa"/>
            <w:vMerge w:val="restart"/>
          </w:tcPr>
          <w:p w:rsidR="000B724F" w:rsidRDefault="000B724F">
            <w:pPr>
              <w:pStyle w:val="ConsPlusNormal"/>
              <w:jc w:val="center"/>
            </w:pPr>
            <w:r>
              <w:t>2017/2017</w:t>
            </w:r>
          </w:p>
        </w:tc>
        <w:tc>
          <w:tcPr>
            <w:tcW w:w="1417" w:type="dxa"/>
            <w:vMerge w:val="restart"/>
          </w:tcPr>
          <w:p w:rsidR="000B724F" w:rsidRDefault="000B724F">
            <w:pPr>
              <w:pStyle w:val="ConsPlusNormal"/>
              <w:jc w:val="center"/>
            </w:pPr>
            <w:r>
              <w:t>633 кв. м</w:t>
            </w:r>
          </w:p>
        </w:tc>
        <w:tc>
          <w:tcPr>
            <w:tcW w:w="1701" w:type="dxa"/>
            <w:vMerge w:val="restart"/>
          </w:tcPr>
          <w:p w:rsidR="000B724F" w:rsidRDefault="000B724F">
            <w:pPr>
              <w:pStyle w:val="ConsPlusNormal"/>
            </w:pPr>
            <w:r>
              <w:t>Разработка проектной документации в 2017 г.</w:t>
            </w:r>
          </w:p>
        </w:tc>
        <w:tc>
          <w:tcPr>
            <w:tcW w:w="964" w:type="dxa"/>
          </w:tcPr>
          <w:p w:rsidR="000B724F" w:rsidRDefault="000B724F">
            <w:pPr>
              <w:pStyle w:val="ConsPlusNormal"/>
              <w:jc w:val="center"/>
            </w:pPr>
            <w:r>
              <w:t>2014 - 2020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2014</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2015</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2016</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2017</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- 100%</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2018</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2019</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2020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val="restart"/>
          </w:tcPr>
          <w:p w:rsidR="000B724F" w:rsidRDefault="000B724F">
            <w:pPr>
              <w:pStyle w:val="ConsPlusNormal"/>
            </w:pPr>
            <w:r>
              <w:t>2.5.</w:t>
            </w:r>
          </w:p>
        </w:tc>
        <w:tc>
          <w:tcPr>
            <w:tcW w:w="3458" w:type="dxa"/>
            <w:vMerge w:val="restart"/>
          </w:tcPr>
          <w:p w:rsidR="000B724F" w:rsidRDefault="000B724F">
            <w:pPr>
              <w:pStyle w:val="ConsPlusNormal"/>
            </w:pPr>
            <w:r>
              <w:t xml:space="preserve">Реконструкция территории и </w:t>
            </w:r>
            <w:r>
              <w:lastRenderedPageBreak/>
              <w:t>объектов государственных учреждений культуры (в том числе проведение изыскательских работ, разработка и корректировка проектной документации, государственная экспертиза, приобретение специальных транспортных средств и механизмов)</w:t>
            </w:r>
          </w:p>
        </w:tc>
        <w:tc>
          <w:tcPr>
            <w:tcW w:w="1701" w:type="dxa"/>
            <w:vMerge w:val="restart"/>
          </w:tcPr>
          <w:p w:rsidR="000B724F" w:rsidRDefault="000B724F">
            <w:pPr>
              <w:pStyle w:val="ConsPlusNormal"/>
            </w:pPr>
            <w:r>
              <w:lastRenderedPageBreak/>
              <w:t xml:space="preserve">Министерство </w:t>
            </w:r>
            <w:r>
              <w:lastRenderedPageBreak/>
              <w:t>культуры и архивного дела Сахалинской области</w:t>
            </w:r>
          </w:p>
        </w:tc>
        <w:tc>
          <w:tcPr>
            <w:tcW w:w="1304" w:type="dxa"/>
            <w:vMerge w:val="restart"/>
          </w:tcPr>
          <w:p w:rsidR="000B724F" w:rsidRDefault="000B724F">
            <w:pPr>
              <w:pStyle w:val="ConsPlusNormal"/>
            </w:pPr>
            <w:r>
              <w:lastRenderedPageBreak/>
              <w:t>Областная</w:t>
            </w:r>
          </w:p>
        </w:tc>
        <w:tc>
          <w:tcPr>
            <w:tcW w:w="1304" w:type="dxa"/>
            <w:vMerge w:val="restart"/>
          </w:tcPr>
          <w:p w:rsidR="000B724F" w:rsidRDefault="000B724F">
            <w:pPr>
              <w:pStyle w:val="ConsPlusNormal"/>
              <w:jc w:val="center"/>
            </w:pPr>
            <w:r>
              <w:t xml:space="preserve">2017 - </w:t>
            </w:r>
            <w:r>
              <w:lastRenderedPageBreak/>
              <w:t>2020/2020</w:t>
            </w:r>
          </w:p>
        </w:tc>
        <w:tc>
          <w:tcPr>
            <w:tcW w:w="1417" w:type="dxa"/>
            <w:vMerge w:val="restart"/>
          </w:tcPr>
          <w:p w:rsidR="000B724F" w:rsidRDefault="000B724F">
            <w:pPr>
              <w:pStyle w:val="ConsPlusNormal"/>
              <w:jc w:val="center"/>
            </w:pPr>
            <w:r>
              <w:lastRenderedPageBreak/>
              <w:t xml:space="preserve">Мощность </w:t>
            </w:r>
            <w:r>
              <w:lastRenderedPageBreak/>
              <w:t>будет определена после разработки проектно-сметной документации</w:t>
            </w:r>
          </w:p>
        </w:tc>
        <w:tc>
          <w:tcPr>
            <w:tcW w:w="1701" w:type="dxa"/>
            <w:vMerge w:val="restart"/>
          </w:tcPr>
          <w:p w:rsidR="000B724F" w:rsidRDefault="000B724F">
            <w:pPr>
              <w:pStyle w:val="ConsPlusNormal"/>
            </w:pPr>
            <w:r>
              <w:lastRenderedPageBreak/>
              <w:t xml:space="preserve">Разработка </w:t>
            </w:r>
            <w:r>
              <w:lastRenderedPageBreak/>
              <w:t>проектной документации в 2017 г.</w:t>
            </w:r>
          </w:p>
        </w:tc>
        <w:tc>
          <w:tcPr>
            <w:tcW w:w="964" w:type="dxa"/>
          </w:tcPr>
          <w:p w:rsidR="000B724F" w:rsidRDefault="000B724F">
            <w:pPr>
              <w:pStyle w:val="ConsPlusNormal"/>
              <w:jc w:val="center"/>
            </w:pPr>
            <w:r>
              <w:lastRenderedPageBreak/>
              <w:t xml:space="preserve">2014 - </w:t>
            </w:r>
            <w:r>
              <w:lastRenderedPageBreak/>
              <w:t>2020</w:t>
            </w:r>
          </w:p>
        </w:tc>
        <w:tc>
          <w:tcPr>
            <w:tcW w:w="1304" w:type="dxa"/>
          </w:tcPr>
          <w:p w:rsidR="000B724F" w:rsidRDefault="000B724F">
            <w:pPr>
              <w:pStyle w:val="ConsPlusNormal"/>
              <w:jc w:val="center"/>
            </w:pPr>
            <w:r>
              <w:lastRenderedPageBreak/>
              <w:t>1900,0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1900,0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2014</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2015</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2016</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2017</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- 42%</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2018</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- 66%</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2019</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- 83%</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2020</w:t>
            </w:r>
          </w:p>
        </w:tc>
        <w:tc>
          <w:tcPr>
            <w:tcW w:w="1304" w:type="dxa"/>
          </w:tcPr>
          <w:p w:rsidR="000B724F" w:rsidRDefault="000B724F">
            <w:pPr>
              <w:pStyle w:val="ConsPlusNormal"/>
              <w:jc w:val="center"/>
            </w:pPr>
            <w:r>
              <w:t>1900,0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1900,0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- 100%</w:t>
            </w:r>
          </w:p>
        </w:tc>
      </w:tr>
      <w:tr w:rsidR="000B724F">
        <w:tc>
          <w:tcPr>
            <w:tcW w:w="567" w:type="dxa"/>
            <w:vMerge w:val="restart"/>
          </w:tcPr>
          <w:p w:rsidR="000B724F" w:rsidRDefault="000B724F">
            <w:pPr>
              <w:pStyle w:val="ConsPlusNormal"/>
            </w:pPr>
            <w:r>
              <w:t>2.6.</w:t>
            </w:r>
          </w:p>
        </w:tc>
        <w:tc>
          <w:tcPr>
            <w:tcW w:w="3458" w:type="dxa"/>
            <w:vMerge w:val="restart"/>
          </w:tcPr>
          <w:p w:rsidR="000B724F" w:rsidRDefault="000B724F">
            <w:pPr>
              <w:pStyle w:val="ConsPlusNormal"/>
            </w:pPr>
            <w:r>
              <w:t>Строительство многофункционального спортивного комплекса открытого типа для лиц с ограниченными возможностями, в том числе детей, находящихся в трудной жизненной ситуации, в с. Березняки, ул. Речная, 47</w:t>
            </w:r>
          </w:p>
        </w:tc>
        <w:tc>
          <w:tcPr>
            <w:tcW w:w="1701" w:type="dxa"/>
            <w:vMerge w:val="restart"/>
          </w:tcPr>
          <w:p w:rsidR="000B724F" w:rsidRDefault="000B724F">
            <w:pPr>
              <w:pStyle w:val="ConsPlusNormal"/>
            </w:pPr>
            <w:r>
              <w:t>Министерство образования Сахалинской области</w:t>
            </w:r>
          </w:p>
        </w:tc>
        <w:tc>
          <w:tcPr>
            <w:tcW w:w="1304" w:type="dxa"/>
            <w:vMerge w:val="restart"/>
          </w:tcPr>
          <w:p w:rsidR="000B724F" w:rsidRDefault="000B724F">
            <w:pPr>
              <w:pStyle w:val="ConsPlusNormal"/>
            </w:pPr>
            <w:r>
              <w:t>Областная</w:t>
            </w:r>
          </w:p>
        </w:tc>
        <w:tc>
          <w:tcPr>
            <w:tcW w:w="1304" w:type="dxa"/>
            <w:vMerge w:val="restart"/>
          </w:tcPr>
          <w:p w:rsidR="000B724F" w:rsidRDefault="000B724F">
            <w:pPr>
              <w:pStyle w:val="ConsPlusNormal"/>
              <w:jc w:val="center"/>
            </w:pPr>
            <w:r>
              <w:t>2014/2014</w:t>
            </w:r>
          </w:p>
        </w:tc>
        <w:tc>
          <w:tcPr>
            <w:tcW w:w="1417" w:type="dxa"/>
            <w:vMerge w:val="restart"/>
          </w:tcPr>
          <w:p w:rsidR="000B724F" w:rsidRDefault="000B724F">
            <w:pPr>
              <w:pStyle w:val="ConsPlusNormal"/>
              <w:jc w:val="center"/>
            </w:pPr>
            <w:r>
              <w:t>3667 кв. м</w:t>
            </w:r>
          </w:p>
        </w:tc>
        <w:tc>
          <w:tcPr>
            <w:tcW w:w="1701" w:type="dxa"/>
            <w:vMerge w:val="restart"/>
          </w:tcPr>
          <w:p w:rsidR="000B724F" w:rsidRDefault="000B724F">
            <w:pPr>
              <w:pStyle w:val="ConsPlusNormal"/>
            </w:pPr>
            <w:r>
              <w:t>Приказ ОАУ "ОДЦ Юбилейный" от 16.05.2013 N 54-пу</w:t>
            </w:r>
          </w:p>
        </w:tc>
        <w:tc>
          <w:tcPr>
            <w:tcW w:w="964" w:type="dxa"/>
          </w:tcPr>
          <w:p w:rsidR="000B724F" w:rsidRDefault="000B724F">
            <w:pPr>
              <w:pStyle w:val="ConsPlusNormal"/>
              <w:jc w:val="center"/>
            </w:pPr>
            <w:r>
              <w:t>2014 - 2020</w:t>
            </w:r>
          </w:p>
        </w:tc>
        <w:tc>
          <w:tcPr>
            <w:tcW w:w="1304" w:type="dxa"/>
          </w:tcPr>
          <w:p w:rsidR="000B724F" w:rsidRDefault="000B724F">
            <w:pPr>
              <w:pStyle w:val="ConsPlusNormal"/>
              <w:jc w:val="center"/>
            </w:pPr>
            <w:r>
              <w:t>1527,0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1527,0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2014</w:t>
            </w:r>
          </w:p>
        </w:tc>
        <w:tc>
          <w:tcPr>
            <w:tcW w:w="1304" w:type="dxa"/>
          </w:tcPr>
          <w:p w:rsidR="000B724F" w:rsidRDefault="000B724F">
            <w:pPr>
              <w:pStyle w:val="ConsPlusNormal"/>
              <w:jc w:val="center"/>
            </w:pPr>
            <w:r>
              <w:t>1527,0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1527,0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pPr>
            <w:r>
              <w:t>Уровень технической готовности - 100%</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2015</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2016</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2017</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2018</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2019</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r w:rsidR="000B724F">
        <w:tc>
          <w:tcPr>
            <w:tcW w:w="567" w:type="dxa"/>
            <w:vMerge/>
          </w:tcPr>
          <w:p w:rsidR="000B724F" w:rsidRDefault="000B724F"/>
        </w:tc>
        <w:tc>
          <w:tcPr>
            <w:tcW w:w="3458" w:type="dxa"/>
            <w:vMerge/>
          </w:tcPr>
          <w:p w:rsidR="000B724F" w:rsidRDefault="000B724F"/>
        </w:tc>
        <w:tc>
          <w:tcPr>
            <w:tcW w:w="1701" w:type="dxa"/>
            <w:vMerge/>
          </w:tcPr>
          <w:p w:rsidR="000B724F" w:rsidRDefault="000B724F"/>
        </w:tc>
        <w:tc>
          <w:tcPr>
            <w:tcW w:w="1304" w:type="dxa"/>
            <w:vMerge/>
          </w:tcPr>
          <w:p w:rsidR="000B724F" w:rsidRDefault="000B724F"/>
        </w:tc>
        <w:tc>
          <w:tcPr>
            <w:tcW w:w="1304" w:type="dxa"/>
            <w:vMerge/>
          </w:tcPr>
          <w:p w:rsidR="000B724F" w:rsidRDefault="000B724F"/>
        </w:tc>
        <w:tc>
          <w:tcPr>
            <w:tcW w:w="1417" w:type="dxa"/>
            <w:vMerge/>
          </w:tcPr>
          <w:p w:rsidR="000B724F" w:rsidRDefault="000B724F"/>
        </w:tc>
        <w:tc>
          <w:tcPr>
            <w:tcW w:w="1701" w:type="dxa"/>
            <w:vMerge/>
          </w:tcPr>
          <w:p w:rsidR="000B724F" w:rsidRDefault="000B724F"/>
        </w:tc>
        <w:tc>
          <w:tcPr>
            <w:tcW w:w="964" w:type="dxa"/>
          </w:tcPr>
          <w:p w:rsidR="000B724F" w:rsidRDefault="000B724F">
            <w:pPr>
              <w:pStyle w:val="ConsPlusNormal"/>
              <w:jc w:val="center"/>
            </w:pPr>
            <w:r>
              <w:t>2020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1077" w:type="dxa"/>
          </w:tcPr>
          <w:p w:rsidR="000B724F" w:rsidRDefault="000B724F">
            <w:pPr>
              <w:pStyle w:val="ConsPlusNormal"/>
              <w:jc w:val="center"/>
            </w:pPr>
            <w:r>
              <w:t>0</w:t>
            </w:r>
          </w:p>
        </w:tc>
        <w:tc>
          <w:tcPr>
            <w:tcW w:w="3288" w:type="dxa"/>
          </w:tcPr>
          <w:p w:rsidR="000B724F" w:rsidRDefault="000B724F">
            <w:pPr>
              <w:pStyle w:val="ConsPlusNormal"/>
              <w:jc w:val="center"/>
            </w:pPr>
            <w:r>
              <w:t>-</w:t>
            </w:r>
          </w:p>
        </w:tc>
      </w:tr>
    </w:tbl>
    <w:p w:rsidR="000B724F" w:rsidRDefault="000B724F">
      <w:pPr>
        <w:sectPr w:rsidR="000B724F">
          <w:pgSz w:w="16838" w:h="11905" w:orient="landscape"/>
          <w:pgMar w:top="1701" w:right="1134" w:bottom="850" w:left="1134" w:header="0" w:footer="0" w:gutter="0"/>
          <w:cols w:space="720"/>
        </w:sectPr>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outlineLvl w:val="1"/>
      </w:pPr>
      <w:r>
        <w:t>Приложение N 3</w:t>
      </w:r>
    </w:p>
    <w:p w:rsidR="000B724F" w:rsidRDefault="000B724F">
      <w:pPr>
        <w:pStyle w:val="ConsPlusNormal"/>
        <w:jc w:val="right"/>
      </w:pPr>
      <w:r>
        <w:t>к государственной программе</w:t>
      </w:r>
    </w:p>
    <w:p w:rsidR="000B724F" w:rsidRDefault="000B724F">
      <w:pPr>
        <w:pStyle w:val="ConsPlusNormal"/>
        <w:jc w:val="right"/>
      </w:pPr>
      <w:r>
        <w:t>Сахалинской области</w:t>
      </w:r>
    </w:p>
    <w:p w:rsidR="000B724F" w:rsidRDefault="000B724F">
      <w:pPr>
        <w:pStyle w:val="ConsPlusNormal"/>
        <w:jc w:val="right"/>
      </w:pPr>
      <w:r>
        <w:t>"Доступная среда</w:t>
      </w:r>
    </w:p>
    <w:p w:rsidR="000B724F" w:rsidRDefault="000B724F">
      <w:pPr>
        <w:pStyle w:val="ConsPlusNormal"/>
        <w:jc w:val="right"/>
      </w:pPr>
      <w:r>
        <w:t>в Сахалинской области</w:t>
      </w:r>
    </w:p>
    <w:p w:rsidR="000B724F" w:rsidRDefault="000B724F">
      <w:pPr>
        <w:pStyle w:val="ConsPlusNormal"/>
        <w:jc w:val="right"/>
      </w:pPr>
      <w:r>
        <w:t>на 2014 - 2020 годы",</w:t>
      </w:r>
    </w:p>
    <w:p w:rsidR="000B724F" w:rsidRDefault="000B724F">
      <w:pPr>
        <w:pStyle w:val="ConsPlusNormal"/>
        <w:jc w:val="right"/>
      </w:pPr>
      <w:r>
        <w:t>утвержденной постановлением</w:t>
      </w:r>
    </w:p>
    <w:p w:rsidR="000B724F" w:rsidRDefault="000B724F">
      <w:pPr>
        <w:pStyle w:val="ConsPlusNormal"/>
        <w:jc w:val="right"/>
      </w:pPr>
      <w:r>
        <w:t>Правительства Сахалинской области</w:t>
      </w:r>
    </w:p>
    <w:p w:rsidR="000B724F" w:rsidRDefault="000B724F">
      <w:pPr>
        <w:pStyle w:val="ConsPlusNormal"/>
        <w:jc w:val="right"/>
      </w:pPr>
      <w:r>
        <w:t>от 31.05.2013 N 280</w:t>
      </w:r>
    </w:p>
    <w:p w:rsidR="000B724F" w:rsidRDefault="000B724F">
      <w:pPr>
        <w:pStyle w:val="ConsPlusNormal"/>
        <w:ind w:firstLine="540"/>
        <w:jc w:val="both"/>
      </w:pPr>
    </w:p>
    <w:p w:rsidR="000B724F" w:rsidRDefault="000B724F">
      <w:pPr>
        <w:pStyle w:val="ConsPlusTitle"/>
        <w:jc w:val="center"/>
      </w:pPr>
      <w:r>
        <w:t>НОРМАТИВНЫЕ ПРАВОВЫЕ АКТЫ,</w:t>
      </w:r>
    </w:p>
    <w:p w:rsidR="000B724F" w:rsidRDefault="000B724F">
      <w:pPr>
        <w:pStyle w:val="ConsPlusTitle"/>
        <w:jc w:val="center"/>
      </w:pPr>
      <w:r>
        <w:t>ПРЕДУСМАТРИВАЮЩИЕ ПОРЯДОК ПРЕДОСТАВЛЕНИЯ СУБСИДИИ</w:t>
      </w:r>
    </w:p>
    <w:p w:rsidR="000B724F" w:rsidRDefault="000B724F">
      <w:pPr>
        <w:pStyle w:val="ConsPlusTitle"/>
        <w:jc w:val="center"/>
      </w:pPr>
      <w:r>
        <w:t>МЕСТНЫМ БЮДЖЕТАМ</w:t>
      </w:r>
    </w:p>
    <w:p w:rsidR="000B724F" w:rsidRDefault="000B72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center"/>
            </w:pPr>
            <w:r>
              <w:rPr>
                <w:color w:val="392C69"/>
              </w:rPr>
              <w:t>Список изменяющих документов</w:t>
            </w:r>
          </w:p>
          <w:p w:rsidR="000B724F" w:rsidRDefault="000B724F">
            <w:pPr>
              <w:pStyle w:val="ConsPlusNormal"/>
              <w:jc w:val="center"/>
            </w:pPr>
            <w:r>
              <w:rPr>
                <w:color w:val="392C69"/>
              </w:rPr>
              <w:t xml:space="preserve">(в ред. </w:t>
            </w:r>
            <w:hyperlink r:id="rId260" w:history="1">
              <w:r>
                <w:rPr>
                  <w:color w:val="0000FF"/>
                </w:rPr>
                <w:t>Постановления</w:t>
              </w:r>
            </w:hyperlink>
            <w:r>
              <w:rPr>
                <w:color w:val="392C69"/>
              </w:rPr>
              <w:t xml:space="preserve"> Правительства Сахалинской области</w:t>
            </w:r>
          </w:p>
          <w:p w:rsidR="000B724F" w:rsidRDefault="000B724F">
            <w:pPr>
              <w:pStyle w:val="ConsPlusNormal"/>
              <w:jc w:val="center"/>
            </w:pPr>
            <w:r>
              <w:rPr>
                <w:color w:val="392C69"/>
              </w:rPr>
              <w:t>от 07.11.2017 N 519)</w:t>
            </w:r>
          </w:p>
        </w:tc>
      </w:tr>
    </w:tbl>
    <w:p w:rsidR="000B724F" w:rsidRDefault="000B724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2098"/>
        <w:gridCol w:w="1644"/>
        <w:gridCol w:w="2438"/>
        <w:gridCol w:w="2324"/>
      </w:tblGrid>
      <w:tr w:rsidR="000B724F">
        <w:tc>
          <w:tcPr>
            <w:tcW w:w="510" w:type="dxa"/>
          </w:tcPr>
          <w:p w:rsidR="000B724F" w:rsidRDefault="000B724F">
            <w:pPr>
              <w:pStyle w:val="ConsPlusNormal"/>
              <w:jc w:val="center"/>
            </w:pPr>
            <w:r>
              <w:t>N пп.</w:t>
            </w:r>
          </w:p>
        </w:tc>
        <w:tc>
          <w:tcPr>
            <w:tcW w:w="2324" w:type="dxa"/>
          </w:tcPr>
          <w:p w:rsidR="000B724F" w:rsidRDefault="000B724F">
            <w:pPr>
              <w:pStyle w:val="ConsPlusNormal"/>
              <w:jc w:val="center"/>
            </w:pPr>
            <w:r>
              <w:t>Наименование субсидии</w:t>
            </w:r>
          </w:p>
        </w:tc>
        <w:tc>
          <w:tcPr>
            <w:tcW w:w="2098" w:type="dxa"/>
          </w:tcPr>
          <w:p w:rsidR="000B724F" w:rsidRDefault="000B724F">
            <w:pPr>
              <w:pStyle w:val="ConsPlusNormal"/>
              <w:jc w:val="center"/>
            </w:pPr>
            <w:r>
              <w:t>Наименование нормативного правового акта (проекта)</w:t>
            </w:r>
          </w:p>
        </w:tc>
        <w:tc>
          <w:tcPr>
            <w:tcW w:w="1644" w:type="dxa"/>
          </w:tcPr>
          <w:p w:rsidR="000B724F" w:rsidRDefault="000B724F">
            <w:pPr>
              <w:pStyle w:val="ConsPlusNormal"/>
              <w:jc w:val="center"/>
            </w:pPr>
            <w:r>
              <w:t>Реквизиты (в случае, если утвержден)</w:t>
            </w:r>
          </w:p>
        </w:tc>
        <w:tc>
          <w:tcPr>
            <w:tcW w:w="2438" w:type="dxa"/>
          </w:tcPr>
          <w:p w:rsidR="000B724F" w:rsidRDefault="000B724F">
            <w:pPr>
              <w:pStyle w:val="ConsPlusNormal"/>
              <w:jc w:val="center"/>
            </w:pPr>
            <w:r>
              <w:t>Цели предоставления субсидии</w:t>
            </w:r>
          </w:p>
        </w:tc>
        <w:tc>
          <w:tcPr>
            <w:tcW w:w="2324" w:type="dxa"/>
          </w:tcPr>
          <w:p w:rsidR="000B724F" w:rsidRDefault="000B724F">
            <w:pPr>
              <w:pStyle w:val="ConsPlusNormal"/>
              <w:jc w:val="center"/>
            </w:pPr>
            <w:r>
              <w:t>Связь с мероприятием государственной программы (подпрограммы)</w:t>
            </w:r>
          </w:p>
        </w:tc>
      </w:tr>
      <w:tr w:rsidR="000B724F">
        <w:tc>
          <w:tcPr>
            <w:tcW w:w="510" w:type="dxa"/>
          </w:tcPr>
          <w:p w:rsidR="000B724F" w:rsidRDefault="000B724F">
            <w:pPr>
              <w:pStyle w:val="ConsPlusNormal"/>
            </w:pPr>
            <w:r>
              <w:t>1.</w:t>
            </w:r>
          </w:p>
        </w:tc>
        <w:tc>
          <w:tcPr>
            <w:tcW w:w="2324" w:type="dxa"/>
          </w:tcPr>
          <w:p w:rsidR="000B724F" w:rsidRDefault="000B724F">
            <w:pPr>
              <w:pStyle w:val="ConsPlusNormal"/>
            </w:pPr>
            <w:r>
              <w:t xml:space="preserve">Предоставление субсидии муниципальным образованиям Сахалинской области </w:t>
            </w:r>
            <w:r>
              <w:lastRenderedPageBreak/>
              <w:t>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w:t>
            </w:r>
          </w:p>
        </w:tc>
        <w:tc>
          <w:tcPr>
            <w:tcW w:w="2098" w:type="dxa"/>
          </w:tcPr>
          <w:p w:rsidR="000B724F" w:rsidRDefault="000B724F">
            <w:pPr>
              <w:pStyle w:val="ConsPlusNormal"/>
            </w:pPr>
            <w:hyperlink r:id="rId261" w:history="1">
              <w:r>
                <w:rPr>
                  <w:color w:val="0000FF"/>
                </w:rPr>
                <w:t>Постановление</w:t>
              </w:r>
            </w:hyperlink>
            <w:r>
              <w:t xml:space="preserve"> Правительства Сахалинской области "Об утверждении </w:t>
            </w:r>
            <w:r>
              <w:lastRenderedPageBreak/>
              <w:t>Порядка предоставления и расходования субсидий муниципальным образованиям Сахалинской области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w:t>
            </w:r>
          </w:p>
        </w:tc>
        <w:tc>
          <w:tcPr>
            <w:tcW w:w="1644" w:type="dxa"/>
          </w:tcPr>
          <w:p w:rsidR="000B724F" w:rsidRDefault="000B724F">
            <w:pPr>
              <w:pStyle w:val="ConsPlusNormal"/>
            </w:pPr>
            <w:r>
              <w:lastRenderedPageBreak/>
              <w:t>от 28.02.2017 N 83</w:t>
            </w:r>
          </w:p>
        </w:tc>
        <w:tc>
          <w:tcPr>
            <w:tcW w:w="2438" w:type="dxa"/>
          </w:tcPr>
          <w:p w:rsidR="000B724F" w:rsidRDefault="000B724F">
            <w:pPr>
              <w:pStyle w:val="ConsPlusNormal"/>
            </w:pPr>
            <w:r>
              <w:t xml:space="preserve">Субсидия предоставляется из областного бюджета в целях софинансирования </w:t>
            </w:r>
            <w:r>
              <w:lastRenderedPageBreak/>
              <w:t>расходных обязательств муниципальных образований, возникающих при реализации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том числе:</w:t>
            </w:r>
          </w:p>
          <w:p w:rsidR="000B724F" w:rsidRDefault="000B724F">
            <w:pPr>
              <w:pStyle w:val="ConsPlusNormal"/>
            </w:pPr>
            <w:r>
              <w:t>- приобретение автомобильного транспорта, адаптированного для инвалидов и других маломобильных групп населения;</w:t>
            </w:r>
          </w:p>
          <w:p w:rsidR="000B724F" w:rsidRDefault="000B724F">
            <w:pPr>
              <w:pStyle w:val="ConsPlusNormal"/>
            </w:pPr>
            <w:r>
              <w:t>- проведение мероприятий, направленных на повышение уровня доступности приоритетных объектов и услуг в приоритетных сферах жизнедеятельности;</w:t>
            </w:r>
          </w:p>
          <w:p w:rsidR="000B724F" w:rsidRDefault="000B724F">
            <w:pPr>
              <w:pStyle w:val="ConsPlusNormal"/>
            </w:pPr>
            <w:r>
              <w:t xml:space="preserve">- приобретение (монтаж) подъемных </w:t>
            </w:r>
            <w:r>
              <w:lastRenderedPageBreak/>
              <w:t>устройств, пандусов, поручней и выполнение мероприятий, облегчающих передвижение инвалидов в многоквартирных жилых домах и квартирах;</w:t>
            </w:r>
          </w:p>
          <w:p w:rsidR="000B724F" w:rsidRDefault="000B724F">
            <w:pPr>
              <w:pStyle w:val="ConsPlusNormal"/>
            </w:pPr>
            <w:r>
              <w:t xml:space="preserve">- оплата расходов, связанных с оказанием юридической помощи, оформлением документов при переселении с верхних этажей на первые этажи многоквартирных домов или при переселении из аварийного жилья инвалидов, страдающих нарушением опорно-двигательного аппарата, в том числе инвалидов-колясочников, в соответствии с мероприятиями социальной реабилитации индивидуальной программы реабилитации или </w:t>
            </w:r>
            <w:r>
              <w:lastRenderedPageBreak/>
              <w:t>абилитации инвалида (ребенка-инвалида), выдаваемой федеральными государственными учреждениями медико-социальной экспертизы;</w:t>
            </w:r>
          </w:p>
          <w:p w:rsidR="000B724F" w:rsidRDefault="000B724F">
            <w:pPr>
              <w:pStyle w:val="ConsPlusNormal"/>
            </w:pPr>
            <w:r>
              <w:t xml:space="preserve">- оплата расходов, связанных с проведением ремонтных мероприятий, направленных на создание условий доступности внутриквартирного пространства при переселении с верхних этажей на первые этажи многоквартирных домов инвалидам, страдающим нарушением опорно-двигательного аппарата, в том числе инвалидам-колясочникам, в соответствии с мероприятиями социальной реабилитации индивидуальной программы </w:t>
            </w:r>
            <w:r>
              <w:lastRenderedPageBreak/>
              <w:t>реабилитации или абилитации инвалида (ребенка-инвалида), выдаваемой федеральными государственными учреждениями медико-социальной экспертизы</w:t>
            </w:r>
          </w:p>
        </w:tc>
        <w:tc>
          <w:tcPr>
            <w:tcW w:w="2324" w:type="dxa"/>
          </w:tcPr>
          <w:p w:rsidR="000B724F" w:rsidRDefault="000B724F">
            <w:pPr>
              <w:pStyle w:val="ConsPlusNormal"/>
            </w:pPr>
            <w:r>
              <w:lastRenderedPageBreak/>
              <w:t xml:space="preserve">Обеспечение доступности иных приоритетных объектов и услуг в приоритетных сферах </w:t>
            </w:r>
            <w:r>
              <w:lastRenderedPageBreak/>
              <w:t>жизнедеятельности на территории муниципальных образований Сахалинской области</w:t>
            </w:r>
          </w:p>
        </w:tc>
      </w:tr>
    </w:tbl>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outlineLvl w:val="1"/>
      </w:pPr>
      <w:r>
        <w:t>Приложение N 4</w:t>
      </w:r>
    </w:p>
    <w:p w:rsidR="000B724F" w:rsidRDefault="000B724F">
      <w:pPr>
        <w:pStyle w:val="ConsPlusNormal"/>
        <w:jc w:val="right"/>
      </w:pPr>
      <w:r>
        <w:t>к государственной программе</w:t>
      </w:r>
    </w:p>
    <w:p w:rsidR="000B724F" w:rsidRDefault="000B724F">
      <w:pPr>
        <w:pStyle w:val="ConsPlusNormal"/>
        <w:jc w:val="right"/>
      </w:pPr>
      <w:r>
        <w:t>Сахалинской области</w:t>
      </w:r>
    </w:p>
    <w:p w:rsidR="000B724F" w:rsidRDefault="000B724F">
      <w:pPr>
        <w:pStyle w:val="ConsPlusNormal"/>
        <w:jc w:val="right"/>
      </w:pPr>
      <w:r>
        <w:t>"Доступная среда</w:t>
      </w:r>
    </w:p>
    <w:p w:rsidR="000B724F" w:rsidRDefault="000B724F">
      <w:pPr>
        <w:pStyle w:val="ConsPlusNormal"/>
        <w:jc w:val="right"/>
      </w:pPr>
      <w:r>
        <w:t>в Сахалинской области</w:t>
      </w:r>
    </w:p>
    <w:p w:rsidR="000B724F" w:rsidRDefault="000B724F">
      <w:pPr>
        <w:pStyle w:val="ConsPlusNormal"/>
        <w:jc w:val="right"/>
      </w:pPr>
      <w:r>
        <w:t>на 2014 - 2020 годы",</w:t>
      </w:r>
    </w:p>
    <w:p w:rsidR="000B724F" w:rsidRDefault="000B724F">
      <w:pPr>
        <w:pStyle w:val="ConsPlusNormal"/>
        <w:jc w:val="right"/>
      </w:pPr>
      <w:r>
        <w:t>утвержденной постановлением</w:t>
      </w:r>
    </w:p>
    <w:p w:rsidR="000B724F" w:rsidRDefault="000B724F">
      <w:pPr>
        <w:pStyle w:val="ConsPlusNormal"/>
        <w:jc w:val="right"/>
      </w:pPr>
      <w:r>
        <w:t>Правительства Сахалинской области</w:t>
      </w:r>
    </w:p>
    <w:p w:rsidR="000B724F" w:rsidRDefault="000B724F">
      <w:pPr>
        <w:pStyle w:val="ConsPlusNormal"/>
        <w:jc w:val="right"/>
      </w:pPr>
      <w:r>
        <w:t>от 31.05.2013 N 280</w:t>
      </w:r>
    </w:p>
    <w:p w:rsidR="000B724F" w:rsidRDefault="000B724F">
      <w:pPr>
        <w:pStyle w:val="ConsPlusNormal"/>
        <w:ind w:firstLine="540"/>
        <w:jc w:val="both"/>
      </w:pPr>
    </w:p>
    <w:p w:rsidR="000B724F" w:rsidRDefault="000B724F">
      <w:pPr>
        <w:pStyle w:val="ConsPlusTitle"/>
        <w:jc w:val="center"/>
      </w:pPr>
      <w:r>
        <w:t>СВЕДЕНИЯ</w:t>
      </w:r>
    </w:p>
    <w:p w:rsidR="000B724F" w:rsidRDefault="000B724F">
      <w:pPr>
        <w:pStyle w:val="ConsPlusTitle"/>
        <w:jc w:val="center"/>
      </w:pPr>
      <w:r>
        <w:t>О МЕРАХ ПРАВОВОГО РЕГУЛИРОВАНИЯ</w:t>
      </w:r>
    </w:p>
    <w:p w:rsidR="000B724F" w:rsidRDefault="000B724F">
      <w:pPr>
        <w:pStyle w:val="ConsPlusTitle"/>
        <w:jc w:val="center"/>
      </w:pPr>
      <w:r>
        <w:t>В СФЕРЕ РЕАЛИЗАЦИИ ГОСУДАРСТВЕННОЙ ПРОГРАММЫ</w:t>
      </w:r>
    </w:p>
    <w:p w:rsidR="000B724F" w:rsidRDefault="000B72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center"/>
            </w:pPr>
            <w:r>
              <w:rPr>
                <w:color w:val="392C69"/>
              </w:rPr>
              <w:t>Список изменяющих документов</w:t>
            </w:r>
          </w:p>
          <w:p w:rsidR="000B724F" w:rsidRDefault="000B724F">
            <w:pPr>
              <w:pStyle w:val="ConsPlusNormal"/>
              <w:jc w:val="center"/>
            </w:pPr>
            <w:r>
              <w:rPr>
                <w:color w:val="392C69"/>
              </w:rPr>
              <w:t>(в ред. Постановлений Правительства Сахалинской области</w:t>
            </w:r>
          </w:p>
          <w:p w:rsidR="000B724F" w:rsidRDefault="000B724F">
            <w:pPr>
              <w:pStyle w:val="ConsPlusNormal"/>
              <w:jc w:val="center"/>
            </w:pPr>
            <w:r>
              <w:rPr>
                <w:color w:val="392C69"/>
              </w:rPr>
              <w:t xml:space="preserve">от 31.12.2014 </w:t>
            </w:r>
            <w:hyperlink r:id="rId262" w:history="1">
              <w:r>
                <w:rPr>
                  <w:color w:val="0000FF"/>
                </w:rPr>
                <w:t>N 671</w:t>
              </w:r>
            </w:hyperlink>
            <w:r>
              <w:rPr>
                <w:color w:val="392C69"/>
              </w:rPr>
              <w:t xml:space="preserve">, от 30.06.2016 </w:t>
            </w:r>
            <w:hyperlink r:id="rId263" w:history="1">
              <w:r>
                <w:rPr>
                  <w:color w:val="0000FF"/>
                </w:rPr>
                <w:t>N 324</w:t>
              </w:r>
            </w:hyperlink>
            <w:r>
              <w:rPr>
                <w:color w:val="392C69"/>
              </w:rPr>
              <w:t>)</w:t>
            </w:r>
          </w:p>
        </w:tc>
      </w:tr>
    </w:tbl>
    <w:p w:rsidR="000B724F" w:rsidRDefault="000B724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520"/>
        <w:gridCol w:w="2268"/>
        <w:gridCol w:w="1984"/>
      </w:tblGrid>
      <w:tr w:rsidR="000B724F">
        <w:tc>
          <w:tcPr>
            <w:tcW w:w="567" w:type="dxa"/>
          </w:tcPr>
          <w:p w:rsidR="000B724F" w:rsidRDefault="000B724F">
            <w:pPr>
              <w:pStyle w:val="ConsPlusNormal"/>
              <w:jc w:val="center"/>
            </w:pPr>
            <w:r>
              <w:t xml:space="preserve">N </w:t>
            </w:r>
            <w:r>
              <w:lastRenderedPageBreak/>
              <w:t>пп.</w:t>
            </w:r>
          </w:p>
        </w:tc>
        <w:tc>
          <w:tcPr>
            <w:tcW w:w="2268" w:type="dxa"/>
          </w:tcPr>
          <w:p w:rsidR="000B724F" w:rsidRDefault="000B724F">
            <w:pPr>
              <w:pStyle w:val="ConsPlusNormal"/>
              <w:jc w:val="center"/>
            </w:pPr>
            <w:r>
              <w:lastRenderedPageBreak/>
              <w:t xml:space="preserve">Вид нормативного </w:t>
            </w:r>
            <w:r>
              <w:lastRenderedPageBreak/>
              <w:t>правового акта</w:t>
            </w:r>
          </w:p>
        </w:tc>
        <w:tc>
          <w:tcPr>
            <w:tcW w:w="6520" w:type="dxa"/>
          </w:tcPr>
          <w:p w:rsidR="000B724F" w:rsidRDefault="000B724F">
            <w:pPr>
              <w:pStyle w:val="ConsPlusNormal"/>
              <w:jc w:val="center"/>
            </w:pPr>
            <w:r>
              <w:lastRenderedPageBreak/>
              <w:t>Основные положения нормативного правового акта</w:t>
            </w:r>
          </w:p>
        </w:tc>
        <w:tc>
          <w:tcPr>
            <w:tcW w:w="2268" w:type="dxa"/>
          </w:tcPr>
          <w:p w:rsidR="000B724F" w:rsidRDefault="000B724F">
            <w:pPr>
              <w:pStyle w:val="ConsPlusNormal"/>
              <w:jc w:val="center"/>
            </w:pPr>
            <w:r>
              <w:t xml:space="preserve">Разработчик </w:t>
            </w:r>
            <w:r>
              <w:lastRenderedPageBreak/>
              <w:t>нормативного правового акта</w:t>
            </w:r>
          </w:p>
        </w:tc>
        <w:tc>
          <w:tcPr>
            <w:tcW w:w="1984" w:type="dxa"/>
          </w:tcPr>
          <w:p w:rsidR="000B724F" w:rsidRDefault="000B724F">
            <w:pPr>
              <w:pStyle w:val="ConsPlusNormal"/>
              <w:jc w:val="center"/>
            </w:pPr>
            <w:r>
              <w:lastRenderedPageBreak/>
              <w:t xml:space="preserve">Ожидаемые сроки </w:t>
            </w:r>
            <w:r>
              <w:lastRenderedPageBreak/>
              <w:t>принятия</w:t>
            </w:r>
          </w:p>
        </w:tc>
      </w:tr>
      <w:tr w:rsidR="000B724F">
        <w:tc>
          <w:tcPr>
            <w:tcW w:w="567" w:type="dxa"/>
          </w:tcPr>
          <w:p w:rsidR="000B724F" w:rsidRDefault="000B724F">
            <w:pPr>
              <w:pStyle w:val="ConsPlusNormal"/>
            </w:pPr>
            <w:r>
              <w:lastRenderedPageBreak/>
              <w:t>1.</w:t>
            </w:r>
          </w:p>
        </w:tc>
        <w:tc>
          <w:tcPr>
            <w:tcW w:w="2268" w:type="dxa"/>
          </w:tcPr>
          <w:p w:rsidR="000B724F" w:rsidRDefault="000B724F">
            <w:pPr>
              <w:pStyle w:val="ConsPlusNormal"/>
            </w:pPr>
            <w:r>
              <w:t>Постановление Правительства Сахалинской области</w:t>
            </w:r>
          </w:p>
        </w:tc>
        <w:tc>
          <w:tcPr>
            <w:tcW w:w="6520" w:type="dxa"/>
          </w:tcPr>
          <w:p w:rsidR="000B724F" w:rsidRDefault="000B724F">
            <w:pPr>
              <w:pStyle w:val="ConsPlusNormal"/>
            </w:pPr>
            <w:r>
              <w:t>Порядок предоставления субсидий отдельным общественным организациям инвалидов на частичное возмещение затрат, связанных с осуществлением уставной деятельности</w:t>
            </w:r>
          </w:p>
        </w:tc>
        <w:tc>
          <w:tcPr>
            <w:tcW w:w="2268" w:type="dxa"/>
          </w:tcPr>
          <w:p w:rsidR="000B724F" w:rsidRDefault="000B724F">
            <w:pPr>
              <w:pStyle w:val="ConsPlusNormal"/>
            </w:pPr>
            <w:r>
              <w:t>Министерство социальной защиты Сахалинской области</w:t>
            </w:r>
          </w:p>
        </w:tc>
        <w:tc>
          <w:tcPr>
            <w:tcW w:w="1984" w:type="dxa"/>
          </w:tcPr>
          <w:p w:rsidR="000B724F" w:rsidRDefault="000B724F">
            <w:pPr>
              <w:pStyle w:val="ConsPlusNormal"/>
              <w:jc w:val="center"/>
            </w:pPr>
            <w:r>
              <w:t>31.12.2013</w:t>
            </w:r>
          </w:p>
        </w:tc>
      </w:tr>
      <w:tr w:rsidR="000B724F">
        <w:tc>
          <w:tcPr>
            <w:tcW w:w="567" w:type="dxa"/>
          </w:tcPr>
          <w:p w:rsidR="000B724F" w:rsidRDefault="000B724F">
            <w:pPr>
              <w:pStyle w:val="ConsPlusNormal"/>
            </w:pPr>
            <w:r>
              <w:t>2.</w:t>
            </w:r>
          </w:p>
        </w:tc>
        <w:tc>
          <w:tcPr>
            <w:tcW w:w="2268" w:type="dxa"/>
          </w:tcPr>
          <w:p w:rsidR="000B724F" w:rsidRDefault="000B724F">
            <w:pPr>
              <w:pStyle w:val="ConsPlusNormal"/>
            </w:pPr>
            <w:r>
              <w:t>Постановление Правительства Сахалинской области</w:t>
            </w:r>
          </w:p>
        </w:tc>
        <w:tc>
          <w:tcPr>
            <w:tcW w:w="6520" w:type="dxa"/>
          </w:tcPr>
          <w:p w:rsidR="000B724F" w:rsidRDefault="000B724F">
            <w:pPr>
              <w:pStyle w:val="ConsPlusNormal"/>
            </w:pPr>
            <w:r>
              <w:t>Порядок создания службы "Социальное такси"</w:t>
            </w:r>
          </w:p>
        </w:tc>
        <w:tc>
          <w:tcPr>
            <w:tcW w:w="2268" w:type="dxa"/>
          </w:tcPr>
          <w:p w:rsidR="000B724F" w:rsidRDefault="000B724F">
            <w:pPr>
              <w:pStyle w:val="ConsPlusNormal"/>
            </w:pPr>
            <w:r>
              <w:t>Министерство социальной защиты Сахалинской области</w:t>
            </w:r>
          </w:p>
        </w:tc>
        <w:tc>
          <w:tcPr>
            <w:tcW w:w="1984" w:type="dxa"/>
          </w:tcPr>
          <w:p w:rsidR="000B724F" w:rsidRDefault="000B724F">
            <w:pPr>
              <w:pStyle w:val="ConsPlusNormal"/>
              <w:jc w:val="center"/>
            </w:pPr>
            <w:r>
              <w:t>31.12.2015</w:t>
            </w:r>
          </w:p>
        </w:tc>
      </w:tr>
      <w:tr w:rsidR="000B724F">
        <w:tc>
          <w:tcPr>
            <w:tcW w:w="567" w:type="dxa"/>
          </w:tcPr>
          <w:p w:rsidR="000B724F" w:rsidRDefault="000B724F">
            <w:pPr>
              <w:pStyle w:val="ConsPlusNormal"/>
            </w:pPr>
            <w:r>
              <w:t>3.</w:t>
            </w:r>
          </w:p>
        </w:tc>
        <w:tc>
          <w:tcPr>
            <w:tcW w:w="2268" w:type="dxa"/>
          </w:tcPr>
          <w:p w:rsidR="000B724F" w:rsidRDefault="000B724F">
            <w:pPr>
              <w:pStyle w:val="ConsPlusNormal"/>
            </w:pPr>
            <w:r>
              <w:t>Постановление Правительства Сахалинской области</w:t>
            </w:r>
          </w:p>
        </w:tc>
        <w:tc>
          <w:tcPr>
            <w:tcW w:w="6520" w:type="dxa"/>
          </w:tcPr>
          <w:p w:rsidR="000B724F" w:rsidRDefault="000B724F">
            <w:pPr>
              <w:pStyle w:val="ConsPlusNormal"/>
            </w:pPr>
            <w:r>
              <w:t>Порядок проведения конкурсного отбора муниципальных образований Сахалинской области - получателей субсидии из областного бюджета Сахалинской области на софинансирование расходов на приобретение специального автотранспорта с подъемным устройством для перевозки пассажиров и реализацию муниципальных целевых программ</w:t>
            </w:r>
          </w:p>
        </w:tc>
        <w:tc>
          <w:tcPr>
            <w:tcW w:w="2268" w:type="dxa"/>
          </w:tcPr>
          <w:p w:rsidR="000B724F" w:rsidRDefault="000B724F">
            <w:pPr>
              <w:pStyle w:val="ConsPlusNormal"/>
            </w:pPr>
            <w:r>
              <w:t>Министерство социальной защиты Сахалинской области</w:t>
            </w:r>
          </w:p>
        </w:tc>
        <w:tc>
          <w:tcPr>
            <w:tcW w:w="1984" w:type="dxa"/>
          </w:tcPr>
          <w:p w:rsidR="000B724F" w:rsidRDefault="000B724F">
            <w:pPr>
              <w:pStyle w:val="ConsPlusNormal"/>
              <w:jc w:val="center"/>
            </w:pPr>
            <w:r>
              <w:t>31.12.2014</w:t>
            </w:r>
          </w:p>
        </w:tc>
      </w:tr>
      <w:tr w:rsidR="000B724F">
        <w:tc>
          <w:tcPr>
            <w:tcW w:w="567" w:type="dxa"/>
          </w:tcPr>
          <w:p w:rsidR="000B724F" w:rsidRDefault="000B724F">
            <w:pPr>
              <w:pStyle w:val="ConsPlusNormal"/>
            </w:pPr>
            <w:r>
              <w:t>4.</w:t>
            </w:r>
          </w:p>
        </w:tc>
        <w:tc>
          <w:tcPr>
            <w:tcW w:w="2268" w:type="dxa"/>
          </w:tcPr>
          <w:p w:rsidR="000B724F" w:rsidRDefault="000B724F">
            <w:pPr>
              <w:pStyle w:val="ConsPlusNormal"/>
            </w:pPr>
            <w:r>
              <w:t>Распоряжение министерства социальной защиты Сахалинской области</w:t>
            </w:r>
          </w:p>
        </w:tc>
        <w:tc>
          <w:tcPr>
            <w:tcW w:w="6520" w:type="dxa"/>
          </w:tcPr>
          <w:p w:rsidR="000B724F" w:rsidRDefault="000B724F">
            <w:pPr>
              <w:pStyle w:val="ConsPlusNormal"/>
            </w:pPr>
            <w:r>
              <w:t>План-график реализации Программы</w:t>
            </w:r>
          </w:p>
        </w:tc>
        <w:tc>
          <w:tcPr>
            <w:tcW w:w="2268" w:type="dxa"/>
          </w:tcPr>
          <w:p w:rsidR="000B724F" w:rsidRDefault="000B724F">
            <w:pPr>
              <w:pStyle w:val="ConsPlusNormal"/>
            </w:pPr>
            <w:r>
              <w:t>Министерство социальной защиты Сахалинской области</w:t>
            </w:r>
          </w:p>
        </w:tc>
        <w:tc>
          <w:tcPr>
            <w:tcW w:w="1984" w:type="dxa"/>
          </w:tcPr>
          <w:p w:rsidR="000B724F" w:rsidRDefault="000B724F">
            <w:pPr>
              <w:pStyle w:val="ConsPlusNormal"/>
              <w:jc w:val="center"/>
            </w:pPr>
            <w:r>
              <w:t>Ежегодно</w:t>
            </w:r>
          </w:p>
        </w:tc>
      </w:tr>
      <w:tr w:rsidR="000B724F">
        <w:tblPrEx>
          <w:tblBorders>
            <w:insideH w:val="nil"/>
          </w:tblBorders>
        </w:tblPrEx>
        <w:tc>
          <w:tcPr>
            <w:tcW w:w="567" w:type="dxa"/>
            <w:tcBorders>
              <w:bottom w:val="nil"/>
            </w:tcBorders>
          </w:tcPr>
          <w:p w:rsidR="000B724F" w:rsidRDefault="000B724F">
            <w:pPr>
              <w:pStyle w:val="ConsPlusNormal"/>
            </w:pPr>
            <w:r>
              <w:t>5.</w:t>
            </w:r>
          </w:p>
        </w:tc>
        <w:tc>
          <w:tcPr>
            <w:tcW w:w="2268" w:type="dxa"/>
            <w:tcBorders>
              <w:bottom w:val="nil"/>
            </w:tcBorders>
          </w:tcPr>
          <w:p w:rsidR="000B724F" w:rsidRDefault="000B724F">
            <w:pPr>
              <w:pStyle w:val="ConsPlusNormal"/>
            </w:pPr>
            <w:r>
              <w:t>Постановление Правительства Сахалинской области</w:t>
            </w:r>
          </w:p>
        </w:tc>
        <w:tc>
          <w:tcPr>
            <w:tcW w:w="6520" w:type="dxa"/>
            <w:tcBorders>
              <w:bottom w:val="nil"/>
            </w:tcBorders>
          </w:tcPr>
          <w:p w:rsidR="000B724F" w:rsidRDefault="000B724F">
            <w:pPr>
              <w:pStyle w:val="ConsPlusNormal"/>
            </w:pPr>
            <w:r>
              <w:t>Порядок по организации повышения квалификации и переподготовки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w:t>
            </w:r>
          </w:p>
        </w:tc>
        <w:tc>
          <w:tcPr>
            <w:tcW w:w="2268" w:type="dxa"/>
            <w:tcBorders>
              <w:bottom w:val="nil"/>
            </w:tcBorders>
          </w:tcPr>
          <w:p w:rsidR="000B724F" w:rsidRDefault="000B724F">
            <w:pPr>
              <w:pStyle w:val="ConsPlusNormal"/>
            </w:pPr>
            <w:r>
              <w:t>Министерство спорта и молодежной политики Сахалинской области</w:t>
            </w:r>
          </w:p>
        </w:tc>
        <w:tc>
          <w:tcPr>
            <w:tcW w:w="1984" w:type="dxa"/>
            <w:tcBorders>
              <w:bottom w:val="nil"/>
            </w:tcBorders>
          </w:tcPr>
          <w:p w:rsidR="000B724F" w:rsidRDefault="000B724F">
            <w:pPr>
              <w:pStyle w:val="ConsPlusNormal"/>
              <w:jc w:val="center"/>
            </w:pPr>
            <w:r>
              <w:t>31.12.2015</w:t>
            </w:r>
          </w:p>
        </w:tc>
      </w:tr>
      <w:tr w:rsidR="000B724F">
        <w:tblPrEx>
          <w:tblBorders>
            <w:insideH w:val="nil"/>
          </w:tblBorders>
        </w:tblPrEx>
        <w:tc>
          <w:tcPr>
            <w:tcW w:w="13607" w:type="dxa"/>
            <w:gridSpan w:val="5"/>
            <w:tcBorders>
              <w:top w:val="nil"/>
            </w:tcBorders>
          </w:tcPr>
          <w:p w:rsidR="000B724F" w:rsidRDefault="000B724F">
            <w:pPr>
              <w:pStyle w:val="ConsPlusNormal"/>
              <w:jc w:val="both"/>
            </w:pPr>
            <w:r>
              <w:t xml:space="preserve">(в ред. </w:t>
            </w:r>
            <w:hyperlink r:id="rId264" w:history="1">
              <w:r>
                <w:rPr>
                  <w:color w:val="0000FF"/>
                </w:rPr>
                <w:t>Постановления</w:t>
              </w:r>
            </w:hyperlink>
            <w:r>
              <w:t xml:space="preserve"> Правительства Сахалинской области от 30.06.2016 N 324)</w:t>
            </w:r>
          </w:p>
        </w:tc>
      </w:tr>
    </w:tbl>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outlineLvl w:val="1"/>
      </w:pPr>
      <w:r>
        <w:lastRenderedPageBreak/>
        <w:t>Приложение N 5</w:t>
      </w:r>
    </w:p>
    <w:p w:rsidR="000B724F" w:rsidRDefault="000B724F">
      <w:pPr>
        <w:pStyle w:val="ConsPlusNormal"/>
        <w:jc w:val="right"/>
      </w:pPr>
      <w:r>
        <w:t>к государственной программе</w:t>
      </w:r>
    </w:p>
    <w:p w:rsidR="000B724F" w:rsidRDefault="000B724F">
      <w:pPr>
        <w:pStyle w:val="ConsPlusNormal"/>
        <w:jc w:val="right"/>
      </w:pPr>
      <w:r>
        <w:t>Сахалинской области</w:t>
      </w:r>
    </w:p>
    <w:p w:rsidR="000B724F" w:rsidRDefault="000B724F">
      <w:pPr>
        <w:pStyle w:val="ConsPlusNormal"/>
        <w:jc w:val="right"/>
      </w:pPr>
      <w:r>
        <w:t>"Доступная среда</w:t>
      </w:r>
    </w:p>
    <w:p w:rsidR="000B724F" w:rsidRDefault="000B724F">
      <w:pPr>
        <w:pStyle w:val="ConsPlusNormal"/>
        <w:jc w:val="right"/>
      </w:pPr>
      <w:r>
        <w:t>в Сахалинской области</w:t>
      </w:r>
    </w:p>
    <w:p w:rsidR="000B724F" w:rsidRDefault="000B724F">
      <w:pPr>
        <w:pStyle w:val="ConsPlusNormal"/>
        <w:jc w:val="right"/>
      </w:pPr>
      <w:r>
        <w:t>на 2014 - 2020 годы",</w:t>
      </w:r>
    </w:p>
    <w:p w:rsidR="000B724F" w:rsidRDefault="000B724F">
      <w:pPr>
        <w:pStyle w:val="ConsPlusNormal"/>
        <w:jc w:val="right"/>
      </w:pPr>
      <w:r>
        <w:t>утвержденной постановлением</w:t>
      </w:r>
    </w:p>
    <w:p w:rsidR="000B724F" w:rsidRDefault="000B724F">
      <w:pPr>
        <w:pStyle w:val="ConsPlusNormal"/>
        <w:jc w:val="right"/>
      </w:pPr>
      <w:r>
        <w:t>Правительства Сахалинской области</w:t>
      </w:r>
    </w:p>
    <w:p w:rsidR="000B724F" w:rsidRDefault="000B724F">
      <w:pPr>
        <w:pStyle w:val="ConsPlusNormal"/>
        <w:jc w:val="right"/>
      </w:pPr>
      <w:r>
        <w:t>от 31.05.2013 N 280</w:t>
      </w:r>
    </w:p>
    <w:p w:rsidR="000B724F" w:rsidRDefault="000B724F">
      <w:pPr>
        <w:pStyle w:val="ConsPlusNormal"/>
        <w:ind w:firstLine="540"/>
        <w:jc w:val="both"/>
      </w:pPr>
    </w:p>
    <w:p w:rsidR="000B724F" w:rsidRDefault="000B724F">
      <w:pPr>
        <w:pStyle w:val="ConsPlusTitle"/>
        <w:jc w:val="center"/>
      </w:pPr>
      <w:bookmarkStart w:id="12" w:name="P2325"/>
      <w:bookmarkEnd w:id="12"/>
      <w:r>
        <w:t>СВЕДЕНИЯ</w:t>
      </w:r>
    </w:p>
    <w:p w:rsidR="000B724F" w:rsidRDefault="000B724F">
      <w:pPr>
        <w:pStyle w:val="ConsPlusTitle"/>
        <w:jc w:val="center"/>
      </w:pPr>
      <w:r>
        <w:t>ОБ ИНДИКАТОРАХ (ПОКАЗАТЕЛЯХ) ГОСУДАРСТВЕННОЙ ПРОГРАММЫ</w:t>
      </w:r>
    </w:p>
    <w:p w:rsidR="000B724F" w:rsidRDefault="000B724F">
      <w:pPr>
        <w:pStyle w:val="ConsPlusTitle"/>
        <w:jc w:val="center"/>
      </w:pPr>
      <w:r>
        <w:t>САХАЛИНСКОЙ ОБЛАСТИ "ДОСТУПНАЯ СРЕДА В САХАЛИНСКОЙ ОБЛАСТИ</w:t>
      </w:r>
    </w:p>
    <w:p w:rsidR="000B724F" w:rsidRDefault="000B724F">
      <w:pPr>
        <w:pStyle w:val="ConsPlusTitle"/>
        <w:jc w:val="center"/>
      </w:pPr>
      <w:r>
        <w:t>НА 2014 - 2020 ГОДЫ" И ИХ ЗНАЧЕНИЯХ</w:t>
      </w:r>
    </w:p>
    <w:p w:rsidR="000B724F" w:rsidRDefault="000B72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center"/>
            </w:pPr>
            <w:r>
              <w:rPr>
                <w:color w:val="392C69"/>
              </w:rPr>
              <w:t>Список изменяющих документов</w:t>
            </w:r>
          </w:p>
          <w:p w:rsidR="000B724F" w:rsidRDefault="000B724F">
            <w:pPr>
              <w:pStyle w:val="ConsPlusNormal"/>
              <w:jc w:val="center"/>
            </w:pPr>
            <w:r>
              <w:rPr>
                <w:color w:val="392C69"/>
              </w:rPr>
              <w:t xml:space="preserve">(в ред. </w:t>
            </w:r>
            <w:hyperlink r:id="rId265" w:history="1">
              <w:r>
                <w:rPr>
                  <w:color w:val="0000FF"/>
                </w:rPr>
                <w:t>Постановления</w:t>
              </w:r>
            </w:hyperlink>
            <w:r>
              <w:rPr>
                <w:color w:val="392C69"/>
              </w:rPr>
              <w:t xml:space="preserve"> Правительства Сахалинской области</w:t>
            </w:r>
          </w:p>
          <w:p w:rsidR="000B724F" w:rsidRDefault="000B724F">
            <w:pPr>
              <w:pStyle w:val="ConsPlusNormal"/>
              <w:jc w:val="center"/>
            </w:pPr>
            <w:r>
              <w:rPr>
                <w:color w:val="392C69"/>
              </w:rPr>
              <w:t>от 07.11.2017 N 519)</w:t>
            </w:r>
          </w:p>
        </w:tc>
      </w:tr>
    </w:tbl>
    <w:p w:rsidR="000B724F" w:rsidRDefault="000B724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1361"/>
        <w:gridCol w:w="1168"/>
        <w:gridCol w:w="680"/>
        <w:gridCol w:w="680"/>
        <w:gridCol w:w="794"/>
        <w:gridCol w:w="794"/>
        <w:gridCol w:w="850"/>
        <w:gridCol w:w="794"/>
        <w:gridCol w:w="794"/>
      </w:tblGrid>
      <w:tr w:rsidR="000B724F">
        <w:tc>
          <w:tcPr>
            <w:tcW w:w="567" w:type="dxa"/>
            <w:vMerge w:val="restart"/>
          </w:tcPr>
          <w:p w:rsidR="000B724F" w:rsidRDefault="000B724F">
            <w:pPr>
              <w:pStyle w:val="ConsPlusNormal"/>
              <w:jc w:val="center"/>
            </w:pPr>
            <w:r>
              <w:t>N пп.</w:t>
            </w:r>
          </w:p>
        </w:tc>
        <w:tc>
          <w:tcPr>
            <w:tcW w:w="2551" w:type="dxa"/>
            <w:vMerge w:val="restart"/>
          </w:tcPr>
          <w:p w:rsidR="000B724F" w:rsidRDefault="000B724F">
            <w:pPr>
              <w:pStyle w:val="ConsPlusNormal"/>
              <w:jc w:val="center"/>
            </w:pPr>
            <w:r>
              <w:t>Наименование индикатора (показателя)</w:t>
            </w:r>
          </w:p>
        </w:tc>
        <w:tc>
          <w:tcPr>
            <w:tcW w:w="1361" w:type="dxa"/>
            <w:vMerge w:val="restart"/>
          </w:tcPr>
          <w:p w:rsidR="000B724F" w:rsidRDefault="000B724F">
            <w:pPr>
              <w:pStyle w:val="ConsPlusNormal"/>
              <w:jc w:val="center"/>
            </w:pPr>
            <w:r>
              <w:t>Ед. измерения</w:t>
            </w:r>
          </w:p>
        </w:tc>
        <w:tc>
          <w:tcPr>
            <w:tcW w:w="6554" w:type="dxa"/>
            <w:gridSpan w:val="8"/>
          </w:tcPr>
          <w:p w:rsidR="000B724F" w:rsidRDefault="000B724F">
            <w:pPr>
              <w:pStyle w:val="ConsPlusNormal"/>
              <w:jc w:val="center"/>
            </w:pPr>
            <w:r>
              <w:t>Значения индикаторов (показателей)</w:t>
            </w:r>
          </w:p>
        </w:tc>
      </w:tr>
      <w:tr w:rsidR="000B724F">
        <w:tc>
          <w:tcPr>
            <w:tcW w:w="567" w:type="dxa"/>
            <w:vMerge/>
          </w:tcPr>
          <w:p w:rsidR="000B724F" w:rsidRDefault="000B724F"/>
        </w:tc>
        <w:tc>
          <w:tcPr>
            <w:tcW w:w="2551" w:type="dxa"/>
            <w:vMerge/>
          </w:tcPr>
          <w:p w:rsidR="000B724F" w:rsidRDefault="000B724F"/>
        </w:tc>
        <w:tc>
          <w:tcPr>
            <w:tcW w:w="1361" w:type="dxa"/>
            <w:vMerge/>
          </w:tcPr>
          <w:p w:rsidR="000B724F" w:rsidRDefault="000B724F"/>
        </w:tc>
        <w:tc>
          <w:tcPr>
            <w:tcW w:w="1168" w:type="dxa"/>
          </w:tcPr>
          <w:p w:rsidR="000B724F" w:rsidRDefault="000B724F">
            <w:pPr>
              <w:pStyle w:val="ConsPlusNormal"/>
              <w:jc w:val="center"/>
            </w:pPr>
            <w:r>
              <w:t>базовое значение</w:t>
            </w:r>
          </w:p>
        </w:tc>
        <w:tc>
          <w:tcPr>
            <w:tcW w:w="680" w:type="dxa"/>
          </w:tcPr>
          <w:p w:rsidR="000B724F" w:rsidRDefault="000B724F">
            <w:pPr>
              <w:pStyle w:val="ConsPlusNormal"/>
              <w:jc w:val="center"/>
            </w:pPr>
            <w:r>
              <w:t>2014 год</w:t>
            </w:r>
          </w:p>
        </w:tc>
        <w:tc>
          <w:tcPr>
            <w:tcW w:w="680" w:type="dxa"/>
          </w:tcPr>
          <w:p w:rsidR="000B724F" w:rsidRDefault="000B724F">
            <w:pPr>
              <w:pStyle w:val="ConsPlusNormal"/>
              <w:jc w:val="center"/>
            </w:pPr>
            <w:r>
              <w:t>2015 год</w:t>
            </w:r>
          </w:p>
        </w:tc>
        <w:tc>
          <w:tcPr>
            <w:tcW w:w="794" w:type="dxa"/>
          </w:tcPr>
          <w:p w:rsidR="000B724F" w:rsidRDefault="000B724F">
            <w:pPr>
              <w:pStyle w:val="ConsPlusNormal"/>
              <w:jc w:val="center"/>
            </w:pPr>
            <w:r>
              <w:t>2016 год</w:t>
            </w:r>
          </w:p>
        </w:tc>
        <w:tc>
          <w:tcPr>
            <w:tcW w:w="794" w:type="dxa"/>
          </w:tcPr>
          <w:p w:rsidR="000B724F" w:rsidRDefault="000B724F">
            <w:pPr>
              <w:pStyle w:val="ConsPlusNormal"/>
              <w:jc w:val="center"/>
            </w:pPr>
            <w:r>
              <w:t>2017 год</w:t>
            </w:r>
          </w:p>
        </w:tc>
        <w:tc>
          <w:tcPr>
            <w:tcW w:w="850" w:type="dxa"/>
          </w:tcPr>
          <w:p w:rsidR="000B724F" w:rsidRDefault="000B724F">
            <w:pPr>
              <w:pStyle w:val="ConsPlusNormal"/>
              <w:jc w:val="center"/>
            </w:pPr>
            <w:r>
              <w:t>2018 год</w:t>
            </w:r>
          </w:p>
        </w:tc>
        <w:tc>
          <w:tcPr>
            <w:tcW w:w="794" w:type="dxa"/>
          </w:tcPr>
          <w:p w:rsidR="000B724F" w:rsidRDefault="000B724F">
            <w:pPr>
              <w:pStyle w:val="ConsPlusNormal"/>
              <w:jc w:val="center"/>
            </w:pPr>
            <w:r>
              <w:t>2019 год</w:t>
            </w:r>
          </w:p>
        </w:tc>
        <w:tc>
          <w:tcPr>
            <w:tcW w:w="794" w:type="dxa"/>
          </w:tcPr>
          <w:p w:rsidR="000B724F" w:rsidRDefault="000B724F">
            <w:pPr>
              <w:pStyle w:val="ConsPlusNormal"/>
              <w:jc w:val="center"/>
            </w:pPr>
            <w:r>
              <w:t>2020 год</w:t>
            </w:r>
          </w:p>
        </w:tc>
      </w:tr>
      <w:tr w:rsidR="000B724F">
        <w:tc>
          <w:tcPr>
            <w:tcW w:w="567" w:type="dxa"/>
          </w:tcPr>
          <w:p w:rsidR="000B724F" w:rsidRDefault="000B724F">
            <w:pPr>
              <w:pStyle w:val="ConsPlusNormal"/>
            </w:pPr>
            <w:bookmarkStart w:id="13" w:name="P2345"/>
            <w:bookmarkEnd w:id="13"/>
            <w:r>
              <w:t>1.</w:t>
            </w:r>
          </w:p>
        </w:tc>
        <w:tc>
          <w:tcPr>
            <w:tcW w:w="2551" w:type="dxa"/>
          </w:tcPr>
          <w:p w:rsidR="000B724F" w:rsidRDefault="000B724F">
            <w:pPr>
              <w:pStyle w:val="ConsPlusNormal"/>
            </w:pPr>
            <w: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w:t>
            </w:r>
            <w:r>
              <w:lastRenderedPageBreak/>
              <w:t>опрошенных инвалидов</w:t>
            </w:r>
          </w:p>
        </w:tc>
        <w:tc>
          <w:tcPr>
            <w:tcW w:w="1361" w:type="dxa"/>
          </w:tcPr>
          <w:p w:rsidR="000B724F" w:rsidRDefault="000B724F">
            <w:pPr>
              <w:pStyle w:val="ConsPlusNormal"/>
              <w:jc w:val="center"/>
            </w:pPr>
            <w:r>
              <w:lastRenderedPageBreak/>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61,7</w:t>
            </w:r>
          </w:p>
        </w:tc>
        <w:tc>
          <w:tcPr>
            <w:tcW w:w="680" w:type="dxa"/>
          </w:tcPr>
          <w:p w:rsidR="000B724F" w:rsidRDefault="000B724F">
            <w:pPr>
              <w:pStyle w:val="ConsPlusNormal"/>
              <w:jc w:val="center"/>
            </w:pPr>
            <w:r>
              <w:t>62,8</w:t>
            </w:r>
          </w:p>
        </w:tc>
        <w:tc>
          <w:tcPr>
            <w:tcW w:w="794" w:type="dxa"/>
          </w:tcPr>
          <w:p w:rsidR="000B724F" w:rsidRDefault="000B724F">
            <w:pPr>
              <w:pStyle w:val="ConsPlusNormal"/>
              <w:jc w:val="center"/>
            </w:pPr>
            <w:r>
              <w:t>61,4</w:t>
            </w:r>
          </w:p>
        </w:tc>
        <w:tc>
          <w:tcPr>
            <w:tcW w:w="794" w:type="dxa"/>
          </w:tcPr>
          <w:p w:rsidR="000B724F" w:rsidRDefault="000B724F">
            <w:pPr>
              <w:pStyle w:val="ConsPlusNormal"/>
              <w:jc w:val="center"/>
            </w:pPr>
            <w:r>
              <w:t>62</w:t>
            </w:r>
          </w:p>
        </w:tc>
        <w:tc>
          <w:tcPr>
            <w:tcW w:w="850" w:type="dxa"/>
          </w:tcPr>
          <w:p w:rsidR="000B724F" w:rsidRDefault="000B724F">
            <w:pPr>
              <w:pStyle w:val="ConsPlusNormal"/>
              <w:jc w:val="center"/>
            </w:pPr>
            <w:r>
              <w:t>62,5</w:t>
            </w:r>
          </w:p>
        </w:tc>
        <w:tc>
          <w:tcPr>
            <w:tcW w:w="794" w:type="dxa"/>
          </w:tcPr>
          <w:p w:rsidR="000B724F" w:rsidRDefault="000B724F">
            <w:pPr>
              <w:pStyle w:val="ConsPlusNormal"/>
              <w:jc w:val="center"/>
            </w:pPr>
            <w:r>
              <w:t>63</w:t>
            </w:r>
          </w:p>
        </w:tc>
        <w:tc>
          <w:tcPr>
            <w:tcW w:w="794" w:type="dxa"/>
          </w:tcPr>
          <w:p w:rsidR="000B724F" w:rsidRDefault="000B724F">
            <w:pPr>
              <w:pStyle w:val="ConsPlusNormal"/>
              <w:jc w:val="center"/>
            </w:pPr>
            <w:r>
              <w:t>63,5</w:t>
            </w:r>
          </w:p>
        </w:tc>
      </w:tr>
      <w:tr w:rsidR="000B724F">
        <w:tc>
          <w:tcPr>
            <w:tcW w:w="567" w:type="dxa"/>
          </w:tcPr>
          <w:p w:rsidR="000B724F" w:rsidRDefault="000B724F">
            <w:pPr>
              <w:pStyle w:val="ConsPlusNormal"/>
            </w:pPr>
            <w:bookmarkStart w:id="14" w:name="P2356"/>
            <w:bookmarkEnd w:id="14"/>
            <w:r>
              <w:t>2.</w:t>
            </w:r>
          </w:p>
        </w:tc>
        <w:tc>
          <w:tcPr>
            <w:tcW w:w="2551" w:type="dxa"/>
          </w:tcPr>
          <w:p w:rsidR="000B724F" w:rsidRDefault="000B724F">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66,3</w:t>
            </w:r>
          </w:p>
        </w:tc>
        <w:tc>
          <w:tcPr>
            <w:tcW w:w="680" w:type="dxa"/>
          </w:tcPr>
          <w:p w:rsidR="000B724F" w:rsidRDefault="000B724F">
            <w:pPr>
              <w:pStyle w:val="ConsPlusNormal"/>
              <w:jc w:val="center"/>
            </w:pPr>
            <w:r>
              <w:t>71,4</w:t>
            </w:r>
          </w:p>
        </w:tc>
        <w:tc>
          <w:tcPr>
            <w:tcW w:w="794" w:type="dxa"/>
          </w:tcPr>
          <w:p w:rsidR="000B724F" w:rsidRDefault="000B724F">
            <w:pPr>
              <w:pStyle w:val="ConsPlusNormal"/>
              <w:jc w:val="center"/>
            </w:pPr>
            <w:r>
              <w:t>69,7</w:t>
            </w:r>
          </w:p>
        </w:tc>
        <w:tc>
          <w:tcPr>
            <w:tcW w:w="794" w:type="dxa"/>
          </w:tcPr>
          <w:p w:rsidR="000B724F" w:rsidRDefault="000B724F">
            <w:pPr>
              <w:pStyle w:val="ConsPlusNormal"/>
              <w:jc w:val="center"/>
            </w:pPr>
            <w:r>
              <w:t>70</w:t>
            </w:r>
          </w:p>
        </w:tc>
        <w:tc>
          <w:tcPr>
            <w:tcW w:w="850" w:type="dxa"/>
          </w:tcPr>
          <w:p w:rsidR="000B724F" w:rsidRDefault="000B724F">
            <w:pPr>
              <w:pStyle w:val="ConsPlusNormal"/>
              <w:jc w:val="center"/>
            </w:pPr>
            <w:r>
              <w:t>70,5</w:t>
            </w:r>
          </w:p>
        </w:tc>
        <w:tc>
          <w:tcPr>
            <w:tcW w:w="794" w:type="dxa"/>
          </w:tcPr>
          <w:p w:rsidR="000B724F" w:rsidRDefault="000B724F">
            <w:pPr>
              <w:pStyle w:val="ConsPlusNormal"/>
              <w:jc w:val="center"/>
            </w:pPr>
            <w:r>
              <w:t>71</w:t>
            </w:r>
          </w:p>
        </w:tc>
        <w:tc>
          <w:tcPr>
            <w:tcW w:w="794" w:type="dxa"/>
          </w:tcPr>
          <w:p w:rsidR="000B724F" w:rsidRDefault="000B724F">
            <w:pPr>
              <w:pStyle w:val="ConsPlusNormal"/>
              <w:jc w:val="center"/>
            </w:pPr>
            <w:r>
              <w:t>71,5</w:t>
            </w:r>
          </w:p>
        </w:tc>
      </w:tr>
      <w:tr w:rsidR="000B724F">
        <w:tc>
          <w:tcPr>
            <w:tcW w:w="567" w:type="dxa"/>
          </w:tcPr>
          <w:p w:rsidR="000B724F" w:rsidRDefault="000B724F">
            <w:pPr>
              <w:pStyle w:val="ConsPlusNormal"/>
            </w:pPr>
            <w:bookmarkStart w:id="15" w:name="P2367"/>
            <w:bookmarkEnd w:id="15"/>
            <w:r>
              <w:t>3.</w:t>
            </w:r>
          </w:p>
        </w:tc>
        <w:tc>
          <w:tcPr>
            <w:tcW w:w="2551" w:type="dxa"/>
          </w:tcPr>
          <w:p w:rsidR="000B724F" w:rsidRDefault="000B724F">
            <w:pPr>
              <w:pStyle w:val="ConsPlusNormal"/>
            </w:pPr>
            <w:r>
              <w:t>Доля приоритетных объектов и услуг в приоритетных сферах жизнедеятельности инвалидов, нанесенных на карту доступности Сахалинской области по результатам их паспортизации, среди всех приоритетных объектов и услуг</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10</w:t>
            </w:r>
          </w:p>
        </w:tc>
        <w:tc>
          <w:tcPr>
            <w:tcW w:w="680" w:type="dxa"/>
          </w:tcPr>
          <w:p w:rsidR="000B724F" w:rsidRDefault="000B724F">
            <w:pPr>
              <w:pStyle w:val="ConsPlusNormal"/>
              <w:jc w:val="center"/>
            </w:pPr>
            <w:r>
              <w:t>25</w:t>
            </w:r>
          </w:p>
        </w:tc>
        <w:tc>
          <w:tcPr>
            <w:tcW w:w="794" w:type="dxa"/>
          </w:tcPr>
          <w:p w:rsidR="000B724F" w:rsidRDefault="000B724F">
            <w:pPr>
              <w:pStyle w:val="ConsPlusNormal"/>
              <w:jc w:val="center"/>
            </w:pPr>
            <w:r>
              <w:t>25</w:t>
            </w:r>
          </w:p>
        </w:tc>
        <w:tc>
          <w:tcPr>
            <w:tcW w:w="794" w:type="dxa"/>
          </w:tcPr>
          <w:p w:rsidR="000B724F" w:rsidRDefault="000B724F">
            <w:pPr>
              <w:pStyle w:val="ConsPlusNormal"/>
              <w:jc w:val="center"/>
            </w:pPr>
            <w:r>
              <w:t>40</w:t>
            </w:r>
          </w:p>
        </w:tc>
        <w:tc>
          <w:tcPr>
            <w:tcW w:w="850" w:type="dxa"/>
          </w:tcPr>
          <w:p w:rsidR="000B724F" w:rsidRDefault="000B724F">
            <w:pPr>
              <w:pStyle w:val="ConsPlusNormal"/>
              <w:jc w:val="center"/>
            </w:pPr>
            <w:r>
              <w:t>60</w:t>
            </w:r>
          </w:p>
        </w:tc>
        <w:tc>
          <w:tcPr>
            <w:tcW w:w="794" w:type="dxa"/>
          </w:tcPr>
          <w:p w:rsidR="000B724F" w:rsidRDefault="000B724F">
            <w:pPr>
              <w:pStyle w:val="ConsPlusNormal"/>
              <w:jc w:val="center"/>
            </w:pPr>
            <w:r>
              <w:t>80</w:t>
            </w:r>
          </w:p>
        </w:tc>
        <w:tc>
          <w:tcPr>
            <w:tcW w:w="794" w:type="dxa"/>
          </w:tcPr>
          <w:p w:rsidR="000B724F" w:rsidRDefault="000B724F">
            <w:pPr>
              <w:pStyle w:val="ConsPlusNormal"/>
              <w:jc w:val="center"/>
            </w:pPr>
            <w:r>
              <w:t>100</w:t>
            </w:r>
          </w:p>
        </w:tc>
      </w:tr>
      <w:tr w:rsidR="000B724F">
        <w:tc>
          <w:tcPr>
            <w:tcW w:w="567" w:type="dxa"/>
          </w:tcPr>
          <w:p w:rsidR="000B724F" w:rsidRDefault="000B724F">
            <w:pPr>
              <w:pStyle w:val="ConsPlusNormal"/>
            </w:pPr>
            <w:bookmarkStart w:id="16" w:name="P2378"/>
            <w:bookmarkEnd w:id="16"/>
            <w:r>
              <w:t>4.</w:t>
            </w:r>
          </w:p>
        </w:tc>
        <w:tc>
          <w:tcPr>
            <w:tcW w:w="2551" w:type="dxa"/>
          </w:tcPr>
          <w:p w:rsidR="000B724F" w:rsidRDefault="000B724F">
            <w:pPr>
              <w:pStyle w:val="ConsPlusNormal"/>
            </w:pPr>
            <w:r>
              <w:t>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госучреждениях</w:t>
            </w:r>
          </w:p>
        </w:tc>
        <w:tc>
          <w:tcPr>
            <w:tcW w:w="1361" w:type="dxa"/>
          </w:tcPr>
          <w:p w:rsidR="000B724F" w:rsidRDefault="000B724F">
            <w:pPr>
              <w:pStyle w:val="ConsPlusNormal"/>
              <w:jc w:val="center"/>
            </w:pPr>
            <w:r>
              <w:t>чел.</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1</w:t>
            </w:r>
          </w:p>
        </w:tc>
        <w:tc>
          <w:tcPr>
            <w:tcW w:w="680" w:type="dxa"/>
          </w:tcPr>
          <w:p w:rsidR="000B724F" w:rsidRDefault="000B724F">
            <w:pPr>
              <w:pStyle w:val="ConsPlusNormal"/>
              <w:jc w:val="center"/>
            </w:pPr>
            <w:r>
              <w:t>64</w:t>
            </w:r>
          </w:p>
        </w:tc>
        <w:tc>
          <w:tcPr>
            <w:tcW w:w="794" w:type="dxa"/>
          </w:tcPr>
          <w:p w:rsidR="000B724F" w:rsidRDefault="000B724F">
            <w:pPr>
              <w:pStyle w:val="ConsPlusNormal"/>
              <w:jc w:val="center"/>
            </w:pPr>
            <w:r>
              <w:t>101</w:t>
            </w:r>
          </w:p>
        </w:tc>
        <w:tc>
          <w:tcPr>
            <w:tcW w:w="794" w:type="dxa"/>
          </w:tcPr>
          <w:p w:rsidR="000B724F" w:rsidRDefault="000B724F">
            <w:pPr>
              <w:pStyle w:val="ConsPlusNormal"/>
              <w:jc w:val="center"/>
            </w:pPr>
            <w:r>
              <w:t>101</w:t>
            </w:r>
          </w:p>
        </w:tc>
        <w:tc>
          <w:tcPr>
            <w:tcW w:w="850" w:type="dxa"/>
          </w:tcPr>
          <w:p w:rsidR="000B724F" w:rsidRDefault="000B724F">
            <w:pPr>
              <w:pStyle w:val="ConsPlusNormal"/>
              <w:jc w:val="center"/>
            </w:pPr>
            <w:r>
              <w:t>101</w:t>
            </w:r>
          </w:p>
        </w:tc>
        <w:tc>
          <w:tcPr>
            <w:tcW w:w="794" w:type="dxa"/>
          </w:tcPr>
          <w:p w:rsidR="000B724F" w:rsidRDefault="000B724F">
            <w:pPr>
              <w:pStyle w:val="ConsPlusNormal"/>
              <w:jc w:val="center"/>
            </w:pPr>
            <w:r>
              <w:t>101</w:t>
            </w:r>
          </w:p>
        </w:tc>
        <w:tc>
          <w:tcPr>
            <w:tcW w:w="794" w:type="dxa"/>
          </w:tcPr>
          <w:p w:rsidR="000B724F" w:rsidRDefault="000B724F">
            <w:pPr>
              <w:pStyle w:val="ConsPlusNormal"/>
              <w:jc w:val="center"/>
            </w:pPr>
            <w:r>
              <w:t>101</w:t>
            </w:r>
          </w:p>
        </w:tc>
      </w:tr>
      <w:tr w:rsidR="000B724F">
        <w:tc>
          <w:tcPr>
            <w:tcW w:w="567" w:type="dxa"/>
          </w:tcPr>
          <w:p w:rsidR="000B724F" w:rsidRDefault="000B724F">
            <w:pPr>
              <w:pStyle w:val="ConsPlusNormal"/>
            </w:pPr>
            <w:bookmarkStart w:id="17" w:name="P2389"/>
            <w:bookmarkEnd w:id="17"/>
            <w:r>
              <w:lastRenderedPageBreak/>
              <w:t>5.</w:t>
            </w:r>
          </w:p>
        </w:tc>
        <w:tc>
          <w:tcPr>
            <w:tcW w:w="2551" w:type="dxa"/>
          </w:tcPr>
          <w:p w:rsidR="000B724F" w:rsidRDefault="000B724F">
            <w:pPr>
              <w:pStyle w:val="ConsPlusNormal"/>
            </w:pPr>
            <w:r>
              <w:t>Доля доступных объектов социальной инфраструктуры, находящихся в ведении органов исполнительной власти Сахалинской области, оборудованных с целью доступности для инвалидов, в общем количестве объектов социальной инфраструктуры, находящихся в ведении органов исполнительной власти Сахалинской области</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17</w:t>
            </w:r>
          </w:p>
        </w:tc>
        <w:tc>
          <w:tcPr>
            <w:tcW w:w="680" w:type="dxa"/>
          </w:tcPr>
          <w:p w:rsidR="000B724F" w:rsidRDefault="000B724F">
            <w:pPr>
              <w:pStyle w:val="ConsPlusNormal"/>
              <w:jc w:val="center"/>
            </w:pPr>
            <w:r>
              <w:t>26</w:t>
            </w:r>
          </w:p>
        </w:tc>
        <w:tc>
          <w:tcPr>
            <w:tcW w:w="680" w:type="dxa"/>
          </w:tcPr>
          <w:p w:rsidR="000B724F" w:rsidRDefault="000B724F">
            <w:pPr>
              <w:pStyle w:val="ConsPlusNormal"/>
              <w:jc w:val="center"/>
            </w:pPr>
            <w:r>
              <w:t>33</w:t>
            </w:r>
          </w:p>
        </w:tc>
        <w:tc>
          <w:tcPr>
            <w:tcW w:w="794" w:type="dxa"/>
          </w:tcPr>
          <w:p w:rsidR="000B724F" w:rsidRDefault="000B724F">
            <w:pPr>
              <w:pStyle w:val="ConsPlusNormal"/>
              <w:jc w:val="center"/>
            </w:pPr>
            <w:r>
              <w:t>53</w:t>
            </w:r>
          </w:p>
        </w:tc>
        <w:tc>
          <w:tcPr>
            <w:tcW w:w="794" w:type="dxa"/>
          </w:tcPr>
          <w:p w:rsidR="000B724F" w:rsidRDefault="000B724F">
            <w:pPr>
              <w:pStyle w:val="ConsPlusNormal"/>
              <w:jc w:val="center"/>
            </w:pPr>
            <w:r>
              <w:t>53</w:t>
            </w:r>
          </w:p>
        </w:tc>
        <w:tc>
          <w:tcPr>
            <w:tcW w:w="850" w:type="dxa"/>
          </w:tcPr>
          <w:p w:rsidR="000B724F" w:rsidRDefault="000B724F">
            <w:pPr>
              <w:pStyle w:val="ConsPlusNormal"/>
              <w:jc w:val="center"/>
            </w:pPr>
            <w:r>
              <w:t>56</w:t>
            </w:r>
          </w:p>
        </w:tc>
        <w:tc>
          <w:tcPr>
            <w:tcW w:w="794" w:type="dxa"/>
          </w:tcPr>
          <w:p w:rsidR="000B724F" w:rsidRDefault="000B724F">
            <w:pPr>
              <w:pStyle w:val="ConsPlusNormal"/>
              <w:jc w:val="center"/>
            </w:pPr>
            <w:r>
              <w:t>62</w:t>
            </w:r>
          </w:p>
        </w:tc>
        <w:tc>
          <w:tcPr>
            <w:tcW w:w="794" w:type="dxa"/>
          </w:tcPr>
          <w:p w:rsidR="000B724F" w:rsidRDefault="000B724F">
            <w:pPr>
              <w:pStyle w:val="ConsPlusNormal"/>
              <w:jc w:val="center"/>
            </w:pPr>
            <w:r>
              <w:t>68</w:t>
            </w:r>
          </w:p>
        </w:tc>
      </w:tr>
      <w:tr w:rsidR="000B724F">
        <w:tc>
          <w:tcPr>
            <w:tcW w:w="567" w:type="dxa"/>
          </w:tcPr>
          <w:p w:rsidR="000B724F" w:rsidRDefault="000B724F">
            <w:pPr>
              <w:pStyle w:val="ConsPlusNormal"/>
            </w:pPr>
            <w:bookmarkStart w:id="18" w:name="P2400"/>
            <w:bookmarkEnd w:id="18"/>
            <w:r>
              <w:t>6.</w:t>
            </w:r>
          </w:p>
        </w:tc>
        <w:tc>
          <w:tcPr>
            <w:tcW w:w="2551" w:type="dxa"/>
          </w:tcPr>
          <w:p w:rsidR="000B724F" w:rsidRDefault="000B724F">
            <w:pPr>
              <w:pStyle w:val="ConsPlusNormal"/>
            </w:pPr>
            <w:r>
              <w:t>Количество приобретенных автобусов для перевозки инвалидов</w:t>
            </w:r>
          </w:p>
        </w:tc>
        <w:tc>
          <w:tcPr>
            <w:tcW w:w="1361" w:type="dxa"/>
          </w:tcPr>
          <w:p w:rsidR="000B724F" w:rsidRDefault="000B724F">
            <w:pPr>
              <w:pStyle w:val="ConsPlusNormal"/>
              <w:jc w:val="center"/>
            </w:pPr>
            <w:r>
              <w:t>ед.</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2</w:t>
            </w:r>
          </w:p>
        </w:tc>
        <w:tc>
          <w:tcPr>
            <w:tcW w:w="680" w:type="dxa"/>
          </w:tcPr>
          <w:p w:rsidR="000B724F" w:rsidRDefault="000B724F">
            <w:pPr>
              <w:pStyle w:val="ConsPlusNormal"/>
              <w:jc w:val="center"/>
            </w:pPr>
            <w:r>
              <w:t>5</w:t>
            </w:r>
          </w:p>
        </w:tc>
        <w:tc>
          <w:tcPr>
            <w:tcW w:w="794" w:type="dxa"/>
          </w:tcPr>
          <w:p w:rsidR="000B724F" w:rsidRDefault="000B724F">
            <w:pPr>
              <w:pStyle w:val="ConsPlusNormal"/>
              <w:jc w:val="center"/>
            </w:pPr>
            <w:r>
              <w:t>9</w:t>
            </w:r>
          </w:p>
        </w:tc>
        <w:tc>
          <w:tcPr>
            <w:tcW w:w="794" w:type="dxa"/>
          </w:tcPr>
          <w:p w:rsidR="000B724F" w:rsidRDefault="000B724F">
            <w:pPr>
              <w:pStyle w:val="ConsPlusNormal"/>
              <w:jc w:val="center"/>
            </w:pPr>
            <w:r>
              <w:t>11</w:t>
            </w:r>
          </w:p>
        </w:tc>
        <w:tc>
          <w:tcPr>
            <w:tcW w:w="850" w:type="dxa"/>
          </w:tcPr>
          <w:p w:rsidR="000B724F" w:rsidRDefault="000B724F">
            <w:pPr>
              <w:pStyle w:val="ConsPlusNormal"/>
              <w:jc w:val="center"/>
            </w:pPr>
            <w:r>
              <w:t>13</w:t>
            </w:r>
          </w:p>
        </w:tc>
        <w:tc>
          <w:tcPr>
            <w:tcW w:w="794" w:type="dxa"/>
          </w:tcPr>
          <w:p w:rsidR="000B724F" w:rsidRDefault="000B724F">
            <w:pPr>
              <w:pStyle w:val="ConsPlusNormal"/>
              <w:jc w:val="center"/>
            </w:pPr>
            <w:r>
              <w:t>15</w:t>
            </w:r>
          </w:p>
        </w:tc>
        <w:tc>
          <w:tcPr>
            <w:tcW w:w="794" w:type="dxa"/>
          </w:tcPr>
          <w:p w:rsidR="000B724F" w:rsidRDefault="000B724F">
            <w:pPr>
              <w:pStyle w:val="ConsPlusNormal"/>
              <w:jc w:val="center"/>
            </w:pPr>
            <w:r>
              <w:t>17</w:t>
            </w:r>
          </w:p>
        </w:tc>
      </w:tr>
      <w:tr w:rsidR="000B724F">
        <w:tc>
          <w:tcPr>
            <w:tcW w:w="567" w:type="dxa"/>
          </w:tcPr>
          <w:p w:rsidR="000B724F" w:rsidRDefault="000B724F">
            <w:pPr>
              <w:pStyle w:val="ConsPlusNormal"/>
            </w:pPr>
            <w:bookmarkStart w:id="19" w:name="P2411"/>
            <w:bookmarkEnd w:id="19"/>
            <w:r>
              <w:t>7.</w:t>
            </w:r>
          </w:p>
        </w:tc>
        <w:tc>
          <w:tcPr>
            <w:tcW w:w="2551" w:type="dxa"/>
          </w:tcPr>
          <w:p w:rsidR="000B724F" w:rsidRDefault="000B724F">
            <w:pPr>
              <w:pStyle w:val="ConsPlusNormal"/>
            </w:pPr>
            <w:r>
              <w:t>Доля инвалидов, пользующихся услугами "Инватакси", в общей численности инвалидов</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794" w:type="dxa"/>
          </w:tcPr>
          <w:p w:rsidR="000B724F" w:rsidRDefault="000B724F">
            <w:pPr>
              <w:pStyle w:val="ConsPlusNormal"/>
              <w:jc w:val="center"/>
            </w:pPr>
            <w:r>
              <w:t>9,1</w:t>
            </w:r>
          </w:p>
        </w:tc>
        <w:tc>
          <w:tcPr>
            <w:tcW w:w="794" w:type="dxa"/>
          </w:tcPr>
          <w:p w:rsidR="000B724F" w:rsidRDefault="000B724F">
            <w:pPr>
              <w:pStyle w:val="ConsPlusNormal"/>
              <w:jc w:val="center"/>
            </w:pPr>
            <w:r>
              <w:t>9,2</w:t>
            </w:r>
          </w:p>
        </w:tc>
        <w:tc>
          <w:tcPr>
            <w:tcW w:w="850" w:type="dxa"/>
          </w:tcPr>
          <w:p w:rsidR="000B724F" w:rsidRDefault="000B724F">
            <w:pPr>
              <w:pStyle w:val="ConsPlusNormal"/>
              <w:jc w:val="center"/>
            </w:pPr>
            <w:r>
              <w:t>9,3</w:t>
            </w:r>
          </w:p>
        </w:tc>
        <w:tc>
          <w:tcPr>
            <w:tcW w:w="794" w:type="dxa"/>
          </w:tcPr>
          <w:p w:rsidR="000B724F" w:rsidRDefault="000B724F">
            <w:pPr>
              <w:pStyle w:val="ConsPlusNormal"/>
              <w:jc w:val="center"/>
            </w:pPr>
            <w:r>
              <w:t>9,4</w:t>
            </w:r>
          </w:p>
        </w:tc>
        <w:tc>
          <w:tcPr>
            <w:tcW w:w="794" w:type="dxa"/>
          </w:tcPr>
          <w:p w:rsidR="000B724F" w:rsidRDefault="000B724F">
            <w:pPr>
              <w:pStyle w:val="ConsPlusNormal"/>
              <w:jc w:val="center"/>
            </w:pPr>
            <w:r>
              <w:t>9,5</w:t>
            </w:r>
          </w:p>
        </w:tc>
      </w:tr>
      <w:tr w:rsidR="000B724F">
        <w:tc>
          <w:tcPr>
            <w:tcW w:w="567" w:type="dxa"/>
          </w:tcPr>
          <w:p w:rsidR="000B724F" w:rsidRDefault="000B724F">
            <w:pPr>
              <w:pStyle w:val="ConsPlusNormal"/>
            </w:pPr>
            <w:bookmarkStart w:id="20" w:name="P2422"/>
            <w:bookmarkEnd w:id="20"/>
            <w:r>
              <w:t>8.</w:t>
            </w:r>
          </w:p>
        </w:tc>
        <w:tc>
          <w:tcPr>
            <w:tcW w:w="2551" w:type="dxa"/>
          </w:tcPr>
          <w:p w:rsidR="000B724F" w:rsidRDefault="000B724F">
            <w:pPr>
              <w:pStyle w:val="ConsPlusNormal"/>
            </w:pPr>
            <w:r>
              <w:t xml:space="preserve">Доля объектов социальной инфраструктуры, на которые сформированы паспорта доступности, среди общего количества объектов социальной </w:t>
            </w:r>
            <w:r>
              <w:lastRenderedPageBreak/>
              <w:t>инфраструктуры в приоритетных сферах жизнедеятельности инвалидов</w:t>
            </w:r>
          </w:p>
        </w:tc>
        <w:tc>
          <w:tcPr>
            <w:tcW w:w="1361" w:type="dxa"/>
          </w:tcPr>
          <w:p w:rsidR="000B724F" w:rsidRDefault="000B724F">
            <w:pPr>
              <w:pStyle w:val="ConsPlusNormal"/>
              <w:jc w:val="center"/>
            </w:pPr>
            <w:r>
              <w:lastRenderedPageBreak/>
              <w:t>%</w:t>
            </w:r>
          </w:p>
        </w:tc>
        <w:tc>
          <w:tcPr>
            <w:tcW w:w="1168" w:type="dxa"/>
          </w:tcPr>
          <w:p w:rsidR="000B724F" w:rsidRDefault="000B724F">
            <w:pPr>
              <w:pStyle w:val="ConsPlusNormal"/>
              <w:jc w:val="center"/>
            </w:pPr>
            <w:r>
              <w:t>27</w:t>
            </w:r>
          </w:p>
        </w:tc>
        <w:tc>
          <w:tcPr>
            <w:tcW w:w="680" w:type="dxa"/>
          </w:tcPr>
          <w:p w:rsidR="000B724F" w:rsidRDefault="000B724F">
            <w:pPr>
              <w:pStyle w:val="ConsPlusNormal"/>
              <w:jc w:val="center"/>
            </w:pPr>
            <w:r>
              <w:t>46,4</w:t>
            </w:r>
          </w:p>
        </w:tc>
        <w:tc>
          <w:tcPr>
            <w:tcW w:w="680" w:type="dxa"/>
          </w:tcPr>
          <w:p w:rsidR="000B724F" w:rsidRDefault="000B724F">
            <w:pPr>
              <w:pStyle w:val="ConsPlusNormal"/>
              <w:jc w:val="center"/>
            </w:pPr>
            <w:r>
              <w:t>50</w:t>
            </w:r>
          </w:p>
        </w:tc>
        <w:tc>
          <w:tcPr>
            <w:tcW w:w="794" w:type="dxa"/>
          </w:tcPr>
          <w:p w:rsidR="000B724F" w:rsidRDefault="000B724F">
            <w:pPr>
              <w:pStyle w:val="ConsPlusNormal"/>
              <w:jc w:val="center"/>
            </w:pPr>
            <w:r>
              <w:t>61,2</w:t>
            </w:r>
          </w:p>
        </w:tc>
        <w:tc>
          <w:tcPr>
            <w:tcW w:w="794" w:type="dxa"/>
          </w:tcPr>
          <w:p w:rsidR="000B724F" w:rsidRDefault="000B724F">
            <w:pPr>
              <w:pStyle w:val="ConsPlusNormal"/>
              <w:jc w:val="center"/>
            </w:pPr>
            <w:r>
              <w:t>70</w:t>
            </w:r>
          </w:p>
        </w:tc>
        <w:tc>
          <w:tcPr>
            <w:tcW w:w="850" w:type="dxa"/>
          </w:tcPr>
          <w:p w:rsidR="000B724F" w:rsidRDefault="000B724F">
            <w:pPr>
              <w:pStyle w:val="ConsPlusNormal"/>
              <w:jc w:val="center"/>
            </w:pPr>
            <w:r>
              <w:t>80</w:t>
            </w:r>
          </w:p>
        </w:tc>
        <w:tc>
          <w:tcPr>
            <w:tcW w:w="794" w:type="dxa"/>
          </w:tcPr>
          <w:p w:rsidR="000B724F" w:rsidRDefault="000B724F">
            <w:pPr>
              <w:pStyle w:val="ConsPlusNormal"/>
              <w:jc w:val="center"/>
            </w:pPr>
            <w:r>
              <w:t>90</w:t>
            </w:r>
          </w:p>
        </w:tc>
        <w:tc>
          <w:tcPr>
            <w:tcW w:w="794" w:type="dxa"/>
          </w:tcPr>
          <w:p w:rsidR="000B724F" w:rsidRDefault="000B724F">
            <w:pPr>
              <w:pStyle w:val="ConsPlusNormal"/>
              <w:jc w:val="center"/>
            </w:pPr>
            <w:r>
              <w:t>100</w:t>
            </w:r>
          </w:p>
        </w:tc>
      </w:tr>
      <w:tr w:rsidR="000B724F">
        <w:tc>
          <w:tcPr>
            <w:tcW w:w="567" w:type="dxa"/>
          </w:tcPr>
          <w:p w:rsidR="000B724F" w:rsidRDefault="000B724F">
            <w:pPr>
              <w:pStyle w:val="ConsPlusNormal"/>
            </w:pPr>
            <w:bookmarkStart w:id="21" w:name="P2433"/>
            <w:bookmarkEnd w:id="21"/>
            <w:r>
              <w:t>9.</w:t>
            </w:r>
          </w:p>
        </w:tc>
        <w:tc>
          <w:tcPr>
            <w:tcW w:w="2551" w:type="dxa"/>
          </w:tcPr>
          <w:p w:rsidR="000B724F" w:rsidRDefault="000B724F">
            <w:pPr>
              <w:pStyle w:val="ConsPlusNormal"/>
            </w:pPr>
            <w:r>
              <w:t>Количество адаптированных для доступа инвалидов приоритетных общественных зданий и сооружений, в том числе объектов жилищного фонда</w:t>
            </w:r>
          </w:p>
        </w:tc>
        <w:tc>
          <w:tcPr>
            <w:tcW w:w="1361" w:type="dxa"/>
          </w:tcPr>
          <w:p w:rsidR="000B724F" w:rsidRDefault="000B724F">
            <w:pPr>
              <w:pStyle w:val="ConsPlusNormal"/>
              <w:jc w:val="center"/>
            </w:pPr>
            <w:r>
              <w:t>ед.</w:t>
            </w:r>
          </w:p>
        </w:tc>
        <w:tc>
          <w:tcPr>
            <w:tcW w:w="1168" w:type="dxa"/>
          </w:tcPr>
          <w:p w:rsidR="000B724F" w:rsidRDefault="000B724F">
            <w:pPr>
              <w:pStyle w:val="ConsPlusNormal"/>
              <w:jc w:val="center"/>
            </w:pPr>
            <w:r>
              <w:t>35</w:t>
            </w:r>
          </w:p>
        </w:tc>
        <w:tc>
          <w:tcPr>
            <w:tcW w:w="680" w:type="dxa"/>
          </w:tcPr>
          <w:p w:rsidR="000B724F" w:rsidRDefault="000B724F">
            <w:pPr>
              <w:pStyle w:val="ConsPlusNormal"/>
              <w:jc w:val="center"/>
            </w:pPr>
            <w:r>
              <w:t>80</w:t>
            </w:r>
          </w:p>
        </w:tc>
        <w:tc>
          <w:tcPr>
            <w:tcW w:w="680" w:type="dxa"/>
          </w:tcPr>
          <w:p w:rsidR="000B724F" w:rsidRDefault="000B724F">
            <w:pPr>
              <w:pStyle w:val="ConsPlusNormal"/>
              <w:jc w:val="center"/>
            </w:pPr>
            <w:r>
              <w:t>88</w:t>
            </w:r>
          </w:p>
        </w:tc>
        <w:tc>
          <w:tcPr>
            <w:tcW w:w="794" w:type="dxa"/>
          </w:tcPr>
          <w:p w:rsidR="000B724F" w:rsidRDefault="000B724F">
            <w:pPr>
              <w:pStyle w:val="ConsPlusNormal"/>
              <w:jc w:val="center"/>
            </w:pPr>
            <w:r>
              <w:t>166</w:t>
            </w:r>
          </w:p>
        </w:tc>
        <w:tc>
          <w:tcPr>
            <w:tcW w:w="794" w:type="dxa"/>
          </w:tcPr>
          <w:p w:rsidR="000B724F" w:rsidRDefault="000B724F">
            <w:pPr>
              <w:pStyle w:val="ConsPlusNormal"/>
              <w:jc w:val="center"/>
            </w:pPr>
            <w:r>
              <w:t>229</w:t>
            </w:r>
          </w:p>
        </w:tc>
        <w:tc>
          <w:tcPr>
            <w:tcW w:w="850" w:type="dxa"/>
          </w:tcPr>
          <w:p w:rsidR="000B724F" w:rsidRDefault="000B724F">
            <w:pPr>
              <w:pStyle w:val="ConsPlusNormal"/>
              <w:jc w:val="center"/>
            </w:pPr>
            <w:r>
              <w:t>277</w:t>
            </w:r>
          </w:p>
        </w:tc>
        <w:tc>
          <w:tcPr>
            <w:tcW w:w="794" w:type="dxa"/>
          </w:tcPr>
          <w:p w:rsidR="000B724F" w:rsidRDefault="000B724F">
            <w:pPr>
              <w:pStyle w:val="ConsPlusNormal"/>
              <w:jc w:val="center"/>
            </w:pPr>
            <w:r>
              <w:t>277</w:t>
            </w:r>
          </w:p>
        </w:tc>
        <w:tc>
          <w:tcPr>
            <w:tcW w:w="794" w:type="dxa"/>
          </w:tcPr>
          <w:p w:rsidR="000B724F" w:rsidRDefault="000B724F">
            <w:pPr>
              <w:pStyle w:val="ConsPlusNormal"/>
              <w:jc w:val="center"/>
            </w:pPr>
            <w:r>
              <w:t>277</w:t>
            </w:r>
          </w:p>
        </w:tc>
      </w:tr>
      <w:tr w:rsidR="000B724F">
        <w:tc>
          <w:tcPr>
            <w:tcW w:w="567" w:type="dxa"/>
          </w:tcPr>
          <w:p w:rsidR="000B724F" w:rsidRDefault="000B724F">
            <w:pPr>
              <w:pStyle w:val="ConsPlusNormal"/>
            </w:pPr>
            <w:bookmarkStart w:id="22" w:name="P2444"/>
            <w:bookmarkEnd w:id="22"/>
            <w:r>
              <w:t>10.</w:t>
            </w:r>
          </w:p>
        </w:tc>
        <w:tc>
          <w:tcPr>
            <w:tcW w:w="2551" w:type="dxa"/>
          </w:tcPr>
          <w:p w:rsidR="000B724F" w:rsidRDefault="000B724F">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12,8</w:t>
            </w:r>
          </w:p>
        </w:tc>
        <w:tc>
          <w:tcPr>
            <w:tcW w:w="680" w:type="dxa"/>
          </w:tcPr>
          <w:p w:rsidR="000B724F" w:rsidRDefault="000B724F">
            <w:pPr>
              <w:pStyle w:val="ConsPlusNormal"/>
              <w:jc w:val="center"/>
            </w:pPr>
            <w:r>
              <w:t>20,8</w:t>
            </w:r>
          </w:p>
        </w:tc>
        <w:tc>
          <w:tcPr>
            <w:tcW w:w="794" w:type="dxa"/>
          </w:tcPr>
          <w:p w:rsidR="000B724F" w:rsidRDefault="000B724F">
            <w:pPr>
              <w:pStyle w:val="ConsPlusNormal"/>
              <w:jc w:val="center"/>
            </w:pPr>
            <w:r>
              <w:t>24,1</w:t>
            </w:r>
          </w:p>
        </w:tc>
        <w:tc>
          <w:tcPr>
            <w:tcW w:w="794" w:type="dxa"/>
          </w:tcPr>
          <w:p w:rsidR="000B724F" w:rsidRDefault="000B724F">
            <w:pPr>
              <w:pStyle w:val="ConsPlusNormal"/>
              <w:jc w:val="center"/>
            </w:pPr>
            <w:r>
              <w:t>24,5</w:t>
            </w:r>
          </w:p>
        </w:tc>
        <w:tc>
          <w:tcPr>
            <w:tcW w:w="850" w:type="dxa"/>
          </w:tcPr>
          <w:p w:rsidR="000B724F" w:rsidRDefault="000B724F">
            <w:pPr>
              <w:pStyle w:val="ConsPlusNormal"/>
              <w:jc w:val="center"/>
            </w:pPr>
            <w:r>
              <w:t>26</w:t>
            </w:r>
          </w:p>
        </w:tc>
        <w:tc>
          <w:tcPr>
            <w:tcW w:w="794" w:type="dxa"/>
          </w:tcPr>
          <w:p w:rsidR="000B724F" w:rsidRDefault="000B724F">
            <w:pPr>
              <w:pStyle w:val="ConsPlusNormal"/>
              <w:jc w:val="center"/>
            </w:pPr>
            <w:r>
              <w:t>27,9</w:t>
            </w:r>
          </w:p>
        </w:tc>
        <w:tc>
          <w:tcPr>
            <w:tcW w:w="794" w:type="dxa"/>
          </w:tcPr>
          <w:p w:rsidR="000B724F" w:rsidRDefault="000B724F">
            <w:pPr>
              <w:pStyle w:val="ConsPlusNormal"/>
              <w:jc w:val="center"/>
            </w:pPr>
            <w:r>
              <w:t>29,9</w:t>
            </w:r>
          </w:p>
        </w:tc>
      </w:tr>
      <w:tr w:rsidR="000B724F">
        <w:tc>
          <w:tcPr>
            <w:tcW w:w="567" w:type="dxa"/>
          </w:tcPr>
          <w:p w:rsidR="000B724F" w:rsidRDefault="000B724F">
            <w:pPr>
              <w:pStyle w:val="ConsPlusNormal"/>
            </w:pPr>
            <w:bookmarkStart w:id="23" w:name="P2455"/>
            <w:bookmarkEnd w:id="23"/>
            <w:r>
              <w:t>11.</w:t>
            </w:r>
          </w:p>
        </w:tc>
        <w:tc>
          <w:tcPr>
            <w:tcW w:w="2551" w:type="dxa"/>
          </w:tcPr>
          <w:p w:rsidR="000B724F" w:rsidRDefault="000B724F">
            <w:pPr>
              <w:pStyle w:val="ConsPlusNormal"/>
            </w:pPr>
            <w:r>
              <w:t>Численность инвалидов, получивших реабилитационные услуги</w:t>
            </w:r>
          </w:p>
        </w:tc>
        <w:tc>
          <w:tcPr>
            <w:tcW w:w="1361" w:type="dxa"/>
          </w:tcPr>
          <w:p w:rsidR="000B724F" w:rsidRDefault="000B724F">
            <w:pPr>
              <w:pStyle w:val="ConsPlusNormal"/>
              <w:jc w:val="center"/>
            </w:pPr>
            <w:r>
              <w:t>чел.</w:t>
            </w:r>
          </w:p>
        </w:tc>
        <w:tc>
          <w:tcPr>
            <w:tcW w:w="1168" w:type="dxa"/>
          </w:tcPr>
          <w:p w:rsidR="000B724F" w:rsidRDefault="000B724F">
            <w:pPr>
              <w:pStyle w:val="ConsPlusNormal"/>
              <w:jc w:val="center"/>
            </w:pPr>
            <w:r>
              <w:t>111</w:t>
            </w:r>
          </w:p>
        </w:tc>
        <w:tc>
          <w:tcPr>
            <w:tcW w:w="680" w:type="dxa"/>
          </w:tcPr>
          <w:p w:rsidR="000B724F" w:rsidRDefault="000B724F">
            <w:pPr>
              <w:pStyle w:val="ConsPlusNormal"/>
              <w:jc w:val="center"/>
            </w:pPr>
            <w:r>
              <w:t>222</w:t>
            </w:r>
          </w:p>
        </w:tc>
        <w:tc>
          <w:tcPr>
            <w:tcW w:w="680" w:type="dxa"/>
          </w:tcPr>
          <w:p w:rsidR="000B724F" w:rsidRDefault="000B724F">
            <w:pPr>
              <w:pStyle w:val="ConsPlusNormal"/>
              <w:jc w:val="center"/>
            </w:pPr>
            <w:r>
              <w:t>791</w:t>
            </w:r>
          </w:p>
        </w:tc>
        <w:tc>
          <w:tcPr>
            <w:tcW w:w="794" w:type="dxa"/>
          </w:tcPr>
          <w:p w:rsidR="000B724F" w:rsidRDefault="000B724F">
            <w:pPr>
              <w:pStyle w:val="ConsPlusNormal"/>
              <w:jc w:val="center"/>
            </w:pPr>
            <w:r>
              <w:t>852</w:t>
            </w:r>
          </w:p>
        </w:tc>
        <w:tc>
          <w:tcPr>
            <w:tcW w:w="794" w:type="dxa"/>
          </w:tcPr>
          <w:p w:rsidR="000B724F" w:rsidRDefault="000B724F">
            <w:pPr>
              <w:pStyle w:val="ConsPlusNormal"/>
              <w:jc w:val="center"/>
            </w:pPr>
            <w:r>
              <w:t>852</w:t>
            </w:r>
          </w:p>
        </w:tc>
        <w:tc>
          <w:tcPr>
            <w:tcW w:w="850" w:type="dxa"/>
          </w:tcPr>
          <w:p w:rsidR="000B724F" w:rsidRDefault="000B724F">
            <w:pPr>
              <w:pStyle w:val="ConsPlusNormal"/>
              <w:jc w:val="center"/>
            </w:pPr>
            <w:r>
              <w:t>852</w:t>
            </w:r>
          </w:p>
        </w:tc>
        <w:tc>
          <w:tcPr>
            <w:tcW w:w="794" w:type="dxa"/>
          </w:tcPr>
          <w:p w:rsidR="000B724F" w:rsidRDefault="000B724F">
            <w:pPr>
              <w:pStyle w:val="ConsPlusNormal"/>
              <w:jc w:val="center"/>
            </w:pPr>
            <w:r>
              <w:t>852</w:t>
            </w:r>
          </w:p>
        </w:tc>
        <w:tc>
          <w:tcPr>
            <w:tcW w:w="794" w:type="dxa"/>
          </w:tcPr>
          <w:p w:rsidR="000B724F" w:rsidRDefault="000B724F">
            <w:pPr>
              <w:pStyle w:val="ConsPlusNormal"/>
              <w:jc w:val="center"/>
            </w:pPr>
            <w:r>
              <w:t>900</w:t>
            </w:r>
          </w:p>
        </w:tc>
      </w:tr>
      <w:tr w:rsidR="000B724F">
        <w:tc>
          <w:tcPr>
            <w:tcW w:w="567" w:type="dxa"/>
          </w:tcPr>
          <w:p w:rsidR="000B724F" w:rsidRDefault="000B724F">
            <w:pPr>
              <w:pStyle w:val="ConsPlusNormal"/>
            </w:pPr>
            <w:bookmarkStart w:id="24" w:name="P2466"/>
            <w:bookmarkEnd w:id="24"/>
            <w:r>
              <w:t>12.</w:t>
            </w:r>
          </w:p>
        </w:tc>
        <w:tc>
          <w:tcPr>
            <w:tcW w:w="2551" w:type="dxa"/>
          </w:tcPr>
          <w:p w:rsidR="000B724F" w:rsidRDefault="000B724F">
            <w:pPr>
              <w:pStyle w:val="ConsPlusNormal"/>
            </w:pPr>
            <w:r>
              <w:t xml:space="preserve">Доля лиц с ограниченными возможностями </w:t>
            </w:r>
            <w:r>
              <w:lastRenderedPageBreak/>
              <w:t>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w:t>
            </w:r>
          </w:p>
        </w:tc>
        <w:tc>
          <w:tcPr>
            <w:tcW w:w="1361" w:type="dxa"/>
          </w:tcPr>
          <w:p w:rsidR="000B724F" w:rsidRDefault="000B724F">
            <w:pPr>
              <w:pStyle w:val="ConsPlusNormal"/>
              <w:jc w:val="center"/>
            </w:pPr>
            <w:r>
              <w:lastRenderedPageBreak/>
              <w:t>%</w:t>
            </w:r>
          </w:p>
        </w:tc>
        <w:tc>
          <w:tcPr>
            <w:tcW w:w="1168" w:type="dxa"/>
          </w:tcPr>
          <w:p w:rsidR="000B724F" w:rsidRDefault="000B724F">
            <w:pPr>
              <w:pStyle w:val="ConsPlusNormal"/>
              <w:jc w:val="center"/>
            </w:pPr>
            <w:r>
              <w:t>29</w:t>
            </w:r>
          </w:p>
        </w:tc>
        <w:tc>
          <w:tcPr>
            <w:tcW w:w="680" w:type="dxa"/>
          </w:tcPr>
          <w:p w:rsidR="000B724F" w:rsidRDefault="000B724F">
            <w:pPr>
              <w:pStyle w:val="ConsPlusNormal"/>
              <w:jc w:val="center"/>
            </w:pPr>
            <w:r>
              <w:t>30</w:t>
            </w:r>
          </w:p>
        </w:tc>
        <w:tc>
          <w:tcPr>
            <w:tcW w:w="680" w:type="dxa"/>
          </w:tcPr>
          <w:p w:rsidR="000B724F" w:rsidRDefault="000B724F">
            <w:pPr>
              <w:pStyle w:val="ConsPlusNormal"/>
              <w:jc w:val="center"/>
            </w:pPr>
            <w:r>
              <w:t>43,3</w:t>
            </w:r>
          </w:p>
        </w:tc>
        <w:tc>
          <w:tcPr>
            <w:tcW w:w="794" w:type="dxa"/>
          </w:tcPr>
          <w:p w:rsidR="000B724F" w:rsidRDefault="000B724F">
            <w:pPr>
              <w:pStyle w:val="ConsPlusNormal"/>
              <w:jc w:val="center"/>
            </w:pPr>
            <w:r>
              <w:t>46,3</w:t>
            </w:r>
          </w:p>
        </w:tc>
        <w:tc>
          <w:tcPr>
            <w:tcW w:w="794" w:type="dxa"/>
          </w:tcPr>
          <w:p w:rsidR="000B724F" w:rsidRDefault="000B724F">
            <w:pPr>
              <w:pStyle w:val="ConsPlusNormal"/>
              <w:jc w:val="center"/>
            </w:pPr>
            <w:r>
              <w:t>51,5</w:t>
            </w:r>
          </w:p>
        </w:tc>
        <w:tc>
          <w:tcPr>
            <w:tcW w:w="850" w:type="dxa"/>
          </w:tcPr>
          <w:p w:rsidR="000B724F" w:rsidRDefault="000B724F">
            <w:pPr>
              <w:pStyle w:val="ConsPlusNormal"/>
              <w:jc w:val="center"/>
            </w:pPr>
            <w:r>
              <w:t>57</w:t>
            </w:r>
          </w:p>
        </w:tc>
        <w:tc>
          <w:tcPr>
            <w:tcW w:w="794" w:type="dxa"/>
          </w:tcPr>
          <w:p w:rsidR="000B724F" w:rsidRDefault="000B724F">
            <w:pPr>
              <w:pStyle w:val="ConsPlusNormal"/>
              <w:jc w:val="center"/>
            </w:pPr>
            <w:r>
              <w:t>63,5</w:t>
            </w:r>
          </w:p>
        </w:tc>
        <w:tc>
          <w:tcPr>
            <w:tcW w:w="794" w:type="dxa"/>
          </w:tcPr>
          <w:p w:rsidR="000B724F" w:rsidRDefault="000B724F">
            <w:pPr>
              <w:pStyle w:val="ConsPlusNormal"/>
              <w:jc w:val="center"/>
            </w:pPr>
            <w:r>
              <w:t>69</w:t>
            </w:r>
          </w:p>
        </w:tc>
      </w:tr>
      <w:tr w:rsidR="000B724F">
        <w:tc>
          <w:tcPr>
            <w:tcW w:w="567" w:type="dxa"/>
          </w:tcPr>
          <w:p w:rsidR="000B724F" w:rsidRDefault="000B724F">
            <w:pPr>
              <w:pStyle w:val="ConsPlusNormal"/>
            </w:pPr>
            <w:bookmarkStart w:id="25" w:name="P2477"/>
            <w:bookmarkEnd w:id="25"/>
            <w:r>
              <w:t>13.</w:t>
            </w:r>
          </w:p>
        </w:tc>
        <w:tc>
          <w:tcPr>
            <w:tcW w:w="2551" w:type="dxa"/>
          </w:tcPr>
          <w:p w:rsidR="000B724F" w:rsidRDefault="000B724F">
            <w:pPr>
              <w:pStyle w:val="ConsPlusNormal"/>
            </w:pPr>
            <w:r>
              <w:t>Количество произведенных и транслируемых субтитров, сурдоперевода телевизионных программ</w:t>
            </w:r>
          </w:p>
        </w:tc>
        <w:tc>
          <w:tcPr>
            <w:tcW w:w="1361" w:type="dxa"/>
          </w:tcPr>
          <w:p w:rsidR="000B724F" w:rsidRDefault="000B724F">
            <w:pPr>
              <w:pStyle w:val="ConsPlusNormal"/>
              <w:jc w:val="center"/>
            </w:pPr>
            <w:r>
              <w:t>час</w:t>
            </w:r>
          </w:p>
        </w:tc>
        <w:tc>
          <w:tcPr>
            <w:tcW w:w="1168" w:type="dxa"/>
          </w:tcPr>
          <w:p w:rsidR="000B724F" w:rsidRDefault="000B724F">
            <w:pPr>
              <w:pStyle w:val="ConsPlusNormal"/>
              <w:jc w:val="center"/>
            </w:pPr>
            <w:r>
              <w:t>80</w:t>
            </w:r>
          </w:p>
        </w:tc>
        <w:tc>
          <w:tcPr>
            <w:tcW w:w="680" w:type="dxa"/>
          </w:tcPr>
          <w:p w:rsidR="000B724F" w:rsidRDefault="000B724F">
            <w:pPr>
              <w:pStyle w:val="ConsPlusNormal"/>
              <w:jc w:val="center"/>
            </w:pPr>
            <w:r>
              <w:t>67,8</w:t>
            </w:r>
          </w:p>
        </w:tc>
        <w:tc>
          <w:tcPr>
            <w:tcW w:w="680" w:type="dxa"/>
          </w:tcPr>
          <w:p w:rsidR="000B724F" w:rsidRDefault="000B724F">
            <w:pPr>
              <w:pStyle w:val="ConsPlusNormal"/>
              <w:jc w:val="center"/>
            </w:pPr>
            <w:r>
              <w:t>64</w:t>
            </w:r>
          </w:p>
        </w:tc>
        <w:tc>
          <w:tcPr>
            <w:tcW w:w="794" w:type="dxa"/>
          </w:tcPr>
          <w:p w:rsidR="000B724F" w:rsidRDefault="000B724F">
            <w:pPr>
              <w:pStyle w:val="ConsPlusNormal"/>
              <w:jc w:val="center"/>
            </w:pPr>
            <w:r>
              <w:t>203</w:t>
            </w:r>
          </w:p>
        </w:tc>
        <w:tc>
          <w:tcPr>
            <w:tcW w:w="794" w:type="dxa"/>
          </w:tcPr>
          <w:p w:rsidR="000B724F" w:rsidRDefault="000B724F">
            <w:pPr>
              <w:pStyle w:val="ConsPlusNormal"/>
              <w:jc w:val="center"/>
            </w:pPr>
            <w:r>
              <w:t>203</w:t>
            </w:r>
          </w:p>
        </w:tc>
        <w:tc>
          <w:tcPr>
            <w:tcW w:w="850" w:type="dxa"/>
          </w:tcPr>
          <w:p w:rsidR="000B724F" w:rsidRDefault="000B724F">
            <w:pPr>
              <w:pStyle w:val="ConsPlusNormal"/>
              <w:jc w:val="center"/>
            </w:pPr>
            <w:r>
              <w:t>203</w:t>
            </w:r>
          </w:p>
        </w:tc>
        <w:tc>
          <w:tcPr>
            <w:tcW w:w="794" w:type="dxa"/>
          </w:tcPr>
          <w:p w:rsidR="000B724F" w:rsidRDefault="000B724F">
            <w:pPr>
              <w:pStyle w:val="ConsPlusNormal"/>
              <w:jc w:val="center"/>
            </w:pPr>
            <w:r>
              <w:t>203</w:t>
            </w:r>
          </w:p>
        </w:tc>
        <w:tc>
          <w:tcPr>
            <w:tcW w:w="794" w:type="dxa"/>
          </w:tcPr>
          <w:p w:rsidR="000B724F" w:rsidRDefault="000B724F">
            <w:pPr>
              <w:pStyle w:val="ConsPlusNormal"/>
              <w:jc w:val="center"/>
            </w:pPr>
            <w:r>
              <w:t>203</w:t>
            </w:r>
          </w:p>
        </w:tc>
      </w:tr>
      <w:tr w:rsidR="000B724F">
        <w:tc>
          <w:tcPr>
            <w:tcW w:w="567" w:type="dxa"/>
          </w:tcPr>
          <w:p w:rsidR="000B724F" w:rsidRDefault="000B724F">
            <w:pPr>
              <w:pStyle w:val="ConsPlusNormal"/>
            </w:pPr>
            <w:bookmarkStart w:id="26" w:name="P2488"/>
            <w:bookmarkEnd w:id="26"/>
            <w:r>
              <w:t>14.</w:t>
            </w:r>
          </w:p>
        </w:tc>
        <w:tc>
          <w:tcPr>
            <w:tcW w:w="2551" w:type="dxa"/>
          </w:tcPr>
          <w:p w:rsidR="000B724F" w:rsidRDefault="000B724F">
            <w:pPr>
              <w:pStyle w:val="ConsPlusNormal"/>
            </w:pPr>
            <w:r>
              <w:t>Количество аудио-, видеоматериалов (тематических телепрограмм, сюжетов, роликов), произведенных и транслируемых в эфире телевидения и радио</w:t>
            </w:r>
          </w:p>
        </w:tc>
        <w:tc>
          <w:tcPr>
            <w:tcW w:w="1361" w:type="dxa"/>
          </w:tcPr>
          <w:p w:rsidR="000B724F" w:rsidRDefault="000B724F">
            <w:pPr>
              <w:pStyle w:val="ConsPlusNormal"/>
              <w:jc w:val="center"/>
            </w:pPr>
            <w:r>
              <w:t>ед./год</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16</w:t>
            </w:r>
          </w:p>
        </w:tc>
        <w:tc>
          <w:tcPr>
            <w:tcW w:w="680" w:type="dxa"/>
          </w:tcPr>
          <w:p w:rsidR="000B724F" w:rsidRDefault="000B724F">
            <w:pPr>
              <w:pStyle w:val="ConsPlusNormal"/>
              <w:jc w:val="center"/>
            </w:pPr>
            <w:r>
              <w:t>14</w:t>
            </w:r>
          </w:p>
        </w:tc>
        <w:tc>
          <w:tcPr>
            <w:tcW w:w="794" w:type="dxa"/>
          </w:tcPr>
          <w:p w:rsidR="000B724F" w:rsidRDefault="000B724F">
            <w:pPr>
              <w:pStyle w:val="ConsPlusNormal"/>
              <w:jc w:val="center"/>
            </w:pPr>
            <w:r>
              <w:t>36</w:t>
            </w:r>
          </w:p>
        </w:tc>
        <w:tc>
          <w:tcPr>
            <w:tcW w:w="794" w:type="dxa"/>
          </w:tcPr>
          <w:p w:rsidR="000B724F" w:rsidRDefault="000B724F">
            <w:pPr>
              <w:pStyle w:val="ConsPlusNormal"/>
              <w:jc w:val="center"/>
            </w:pPr>
            <w:r>
              <w:t>40</w:t>
            </w:r>
          </w:p>
        </w:tc>
        <w:tc>
          <w:tcPr>
            <w:tcW w:w="850" w:type="dxa"/>
          </w:tcPr>
          <w:p w:rsidR="000B724F" w:rsidRDefault="000B724F">
            <w:pPr>
              <w:pStyle w:val="ConsPlusNormal"/>
              <w:jc w:val="center"/>
            </w:pPr>
            <w:r>
              <w:t>40</w:t>
            </w:r>
          </w:p>
        </w:tc>
        <w:tc>
          <w:tcPr>
            <w:tcW w:w="794" w:type="dxa"/>
          </w:tcPr>
          <w:p w:rsidR="000B724F" w:rsidRDefault="000B724F">
            <w:pPr>
              <w:pStyle w:val="ConsPlusNormal"/>
              <w:jc w:val="center"/>
            </w:pPr>
            <w:r>
              <w:t>40</w:t>
            </w:r>
          </w:p>
        </w:tc>
        <w:tc>
          <w:tcPr>
            <w:tcW w:w="794" w:type="dxa"/>
          </w:tcPr>
          <w:p w:rsidR="000B724F" w:rsidRDefault="000B724F">
            <w:pPr>
              <w:pStyle w:val="ConsPlusNormal"/>
              <w:jc w:val="center"/>
            </w:pPr>
            <w:r>
              <w:t>40</w:t>
            </w:r>
          </w:p>
        </w:tc>
      </w:tr>
      <w:tr w:rsidR="000B724F">
        <w:tc>
          <w:tcPr>
            <w:tcW w:w="567" w:type="dxa"/>
          </w:tcPr>
          <w:p w:rsidR="000B724F" w:rsidRDefault="000B724F">
            <w:pPr>
              <w:pStyle w:val="ConsPlusNormal"/>
            </w:pPr>
            <w:bookmarkStart w:id="27" w:name="P2499"/>
            <w:bookmarkEnd w:id="27"/>
            <w:r>
              <w:t>15.</w:t>
            </w:r>
          </w:p>
        </w:tc>
        <w:tc>
          <w:tcPr>
            <w:tcW w:w="2551" w:type="dxa"/>
          </w:tcPr>
          <w:p w:rsidR="000B724F" w:rsidRDefault="000B724F">
            <w:pPr>
              <w:pStyle w:val="ConsPlusNormal"/>
            </w:pPr>
            <w:r>
              <w:t>Количество инвалидов, получивших доступ к печатным средствам информации</w:t>
            </w:r>
          </w:p>
        </w:tc>
        <w:tc>
          <w:tcPr>
            <w:tcW w:w="1361" w:type="dxa"/>
          </w:tcPr>
          <w:p w:rsidR="000B724F" w:rsidRDefault="000B724F">
            <w:pPr>
              <w:pStyle w:val="ConsPlusNormal"/>
              <w:jc w:val="center"/>
            </w:pPr>
            <w:r>
              <w:t>чел.</w:t>
            </w:r>
          </w:p>
        </w:tc>
        <w:tc>
          <w:tcPr>
            <w:tcW w:w="1168" w:type="dxa"/>
          </w:tcPr>
          <w:p w:rsidR="000B724F" w:rsidRDefault="000B724F">
            <w:pPr>
              <w:pStyle w:val="ConsPlusNormal"/>
              <w:jc w:val="center"/>
            </w:pPr>
            <w:r>
              <w:t>2388</w:t>
            </w:r>
          </w:p>
        </w:tc>
        <w:tc>
          <w:tcPr>
            <w:tcW w:w="680" w:type="dxa"/>
          </w:tcPr>
          <w:p w:rsidR="000B724F" w:rsidRDefault="000B724F">
            <w:pPr>
              <w:pStyle w:val="ConsPlusNormal"/>
              <w:jc w:val="center"/>
            </w:pPr>
            <w:r>
              <w:t>2224</w:t>
            </w:r>
          </w:p>
        </w:tc>
        <w:tc>
          <w:tcPr>
            <w:tcW w:w="680" w:type="dxa"/>
          </w:tcPr>
          <w:p w:rsidR="000B724F" w:rsidRDefault="000B724F">
            <w:pPr>
              <w:pStyle w:val="ConsPlusNormal"/>
              <w:jc w:val="center"/>
            </w:pPr>
            <w:r>
              <w:t>2400</w:t>
            </w:r>
          </w:p>
        </w:tc>
        <w:tc>
          <w:tcPr>
            <w:tcW w:w="794" w:type="dxa"/>
          </w:tcPr>
          <w:p w:rsidR="000B724F" w:rsidRDefault="000B724F">
            <w:pPr>
              <w:pStyle w:val="ConsPlusNormal"/>
              <w:jc w:val="center"/>
            </w:pPr>
            <w:r>
              <w:t>2400</w:t>
            </w:r>
          </w:p>
        </w:tc>
        <w:tc>
          <w:tcPr>
            <w:tcW w:w="794" w:type="dxa"/>
          </w:tcPr>
          <w:p w:rsidR="000B724F" w:rsidRDefault="000B724F">
            <w:pPr>
              <w:pStyle w:val="ConsPlusNormal"/>
              <w:jc w:val="center"/>
            </w:pPr>
            <w:r>
              <w:t>2450</w:t>
            </w:r>
          </w:p>
        </w:tc>
        <w:tc>
          <w:tcPr>
            <w:tcW w:w="850" w:type="dxa"/>
          </w:tcPr>
          <w:p w:rsidR="000B724F" w:rsidRDefault="000B724F">
            <w:pPr>
              <w:pStyle w:val="ConsPlusNormal"/>
              <w:jc w:val="center"/>
            </w:pPr>
            <w:r>
              <w:t>2450</w:t>
            </w:r>
          </w:p>
        </w:tc>
        <w:tc>
          <w:tcPr>
            <w:tcW w:w="794" w:type="dxa"/>
          </w:tcPr>
          <w:p w:rsidR="000B724F" w:rsidRDefault="000B724F">
            <w:pPr>
              <w:pStyle w:val="ConsPlusNormal"/>
              <w:jc w:val="center"/>
            </w:pPr>
            <w:r>
              <w:t>2450</w:t>
            </w:r>
          </w:p>
        </w:tc>
        <w:tc>
          <w:tcPr>
            <w:tcW w:w="794" w:type="dxa"/>
          </w:tcPr>
          <w:p w:rsidR="000B724F" w:rsidRDefault="000B724F">
            <w:pPr>
              <w:pStyle w:val="ConsPlusNormal"/>
              <w:jc w:val="center"/>
            </w:pPr>
            <w:r>
              <w:t>2450</w:t>
            </w:r>
          </w:p>
        </w:tc>
      </w:tr>
      <w:tr w:rsidR="000B724F">
        <w:tc>
          <w:tcPr>
            <w:tcW w:w="567" w:type="dxa"/>
          </w:tcPr>
          <w:p w:rsidR="000B724F" w:rsidRDefault="000B724F">
            <w:pPr>
              <w:pStyle w:val="ConsPlusNormal"/>
            </w:pPr>
            <w:bookmarkStart w:id="28" w:name="P2510"/>
            <w:bookmarkEnd w:id="28"/>
            <w:r>
              <w:t>16.</w:t>
            </w:r>
          </w:p>
        </w:tc>
        <w:tc>
          <w:tcPr>
            <w:tcW w:w="2551" w:type="dxa"/>
          </w:tcPr>
          <w:p w:rsidR="000B724F" w:rsidRDefault="000B724F">
            <w:pPr>
              <w:pStyle w:val="ConsPlusNormal"/>
            </w:pPr>
            <w:r>
              <w:t xml:space="preserve">Количество инвалидов, принявших участие в социально значимых </w:t>
            </w:r>
            <w:r>
              <w:lastRenderedPageBreak/>
              <w:t>мероприятиях</w:t>
            </w:r>
          </w:p>
        </w:tc>
        <w:tc>
          <w:tcPr>
            <w:tcW w:w="1361" w:type="dxa"/>
          </w:tcPr>
          <w:p w:rsidR="000B724F" w:rsidRDefault="000B724F">
            <w:pPr>
              <w:pStyle w:val="ConsPlusNormal"/>
              <w:jc w:val="center"/>
            </w:pPr>
            <w:r>
              <w:lastRenderedPageBreak/>
              <w:t>чел.</w:t>
            </w:r>
          </w:p>
        </w:tc>
        <w:tc>
          <w:tcPr>
            <w:tcW w:w="1168" w:type="dxa"/>
          </w:tcPr>
          <w:p w:rsidR="000B724F" w:rsidRDefault="000B724F">
            <w:pPr>
              <w:pStyle w:val="ConsPlusNormal"/>
              <w:jc w:val="center"/>
            </w:pPr>
            <w:r>
              <w:t>878</w:t>
            </w:r>
          </w:p>
        </w:tc>
        <w:tc>
          <w:tcPr>
            <w:tcW w:w="680" w:type="dxa"/>
          </w:tcPr>
          <w:p w:rsidR="000B724F" w:rsidRDefault="000B724F">
            <w:pPr>
              <w:pStyle w:val="ConsPlusNormal"/>
              <w:jc w:val="center"/>
            </w:pPr>
            <w:r>
              <w:t>966</w:t>
            </w:r>
          </w:p>
        </w:tc>
        <w:tc>
          <w:tcPr>
            <w:tcW w:w="680" w:type="dxa"/>
          </w:tcPr>
          <w:p w:rsidR="000B724F" w:rsidRDefault="000B724F">
            <w:pPr>
              <w:pStyle w:val="ConsPlusNormal"/>
              <w:jc w:val="center"/>
            </w:pPr>
            <w:r>
              <w:t>1952</w:t>
            </w:r>
          </w:p>
        </w:tc>
        <w:tc>
          <w:tcPr>
            <w:tcW w:w="794" w:type="dxa"/>
          </w:tcPr>
          <w:p w:rsidR="000B724F" w:rsidRDefault="000B724F">
            <w:pPr>
              <w:pStyle w:val="ConsPlusNormal"/>
              <w:jc w:val="center"/>
            </w:pPr>
            <w:r>
              <w:t>1952</w:t>
            </w:r>
          </w:p>
        </w:tc>
        <w:tc>
          <w:tcPr>
            <w:tcW w:w="794" w:type="dxa"/>
          </w:tcPr>
          <w:p w:rsidR="000B724F" w:rsidRDefault="000B724F">
            <w:pPr>
              <w:pStyle w:val="ConsPlusNormal"/>
              <w:jc w:val="center"/>
            </w:pPr>
            <w:r>
              <w:t>1952</w:t>
            </w:r>
          </w:p>
        </w:tc>
        <w:tc>
          <w:tcPr>
            <w:tcW w:w="850" w:type="dxa"/>
          </w:tcPr>
          <w:p w:rsidR="000B724F" w:rsidRDefault="000B724F">
            <w:pPr>
              <w:pStyle w:val="ConsPlusNormal"/>
              <w:jc w:val="center"/>
            </w:pPr>
            <w:r>
              <w:t>1952</w:t>
            </w:r>
          </w:p>
        </w:tc>
        <w:tc>
          <w:tcPr>
            <w:tcW w:w="794" w:type="dxa"/>
          </w:tcPr>
          <w:p w:rsidR="000B724F" w:rsidRDefault="000B724F">
            <w:pPr>
              <w:pStyle w:val="ConsPlusNormal"/>
              <w:jc w:val="center"/>
            </w:pPr>
            <w:r>
              <w:t>1952</w:t>
            </w:r>
          </w:p>
        </w:tc>
        <w:tc>
          <w:tcPr>
            <w:tcW w:w="794" w:type="dxa"/>
          </w:tcPr>
          <w:p w:rsidR="000B724F" w:rsidRDefault="000B724F">
            <w:pPr>
              <w:pStyle w:val="ConsPlusNormal"/>
              <w:jc w:val="center"/>
            </w:pPr>
            <w:r>
              <w:t>1952</w:t>
            </w:r>
          </w:p>
        </w:tc>
      </w:tr>
      <w:tr w:rsidR="000B724F">
        <w:tc>
          <w:tcPr>
            <w:tcW w:w="567" w:type="dxa"/>
          </w:tcPr>
          <w:p w:rsidR="000B724F" w:rsidRDefault="000B724F">
            <w:pPr>
              <w:pStyle w:val="ConsPlusNormal"/>
            </w:pPr>
            <w:bookmarkStart w:id="29" w:name="P2521"/>
            <w:bookmarkEnd w:id="29"/>
            <w:r>
              <w:t>17.</w:t>
            </w:r>
          </w:p>
        </w:tc>
        <w:tc>
          <w:tcPr>
            <w:tcW w:w="2551" w:type="dxa"/>
          </w:tcPr>
          <w:p w:rsidR="000B724F" w:rsidRDefault="000B724F">
            <w:pPr>
              <w:pStyle w:val="ConsPlusNormal"/>
            </w:pPr>
            <w:r>
              <w:t>Количество автоматизированных рабочих мест в государственных учреждениях культуры для незрячих пользователей и людей с ограниченной степенью передвижения</w:t>
            </w:r>
          </w:p>
        </w:tc>
        <w:tc>
          <w:tcPr>
            <w:tcW w:w="1361" w:type="dxa"/>
          </w:tcPr>
          <w:p w:rsidR="000B724F" w:rsidRDefault="000B724F">
            <w:pPr>
              <w:pStyle w:val="ConsPlusNormal"/>
              <w:jc w:val="center"/>
            </w:pPr>
            <w:r>
              <w:t>раб. мест</w:t>
            </w:r>
          </w:p>
        </w:tc>
        <w:tc>
          <w:tcPr>
            <w:tcW w:w="1168" w:type="dxa"/>
          </w:tcPr>
          <w:p w:rsidR="000B724F" w:rsidRDefault="000B724F">
            <w:pPr>
              <w:pStyle w:val="ConsPlusNormal"/>
              <w:jc w:val="center"/>
            </w:pPr>
            <w:r>
              <w:t>2</w:t>
            </w:r>
          </w:p>
        </w:tc>
        <w:tc>
          <w:tcPr>
            <w:tcW w:w="680" w:type="dxa"/>
          </w:tcPr>
          <w:p w:rsidR="000B724F" w:rsidRDefault="000B724F">
            <w:pPr>
              <w:pStyle w:val="ConsPlusNormal"/>
              <w:jc w:val="center"/>
            </w:pPr>
            <w:r>
              <w:t>4</w:t>
            </w:r>
          </w:p>
        </w:tc>
        <w:tc>
          <w:tcPr>
            <w:tcW w:w="680" w:type="dxa"/>
          </w:tcPr>
          <w:p w:rsidR="000B724F" w:rsidRDefault="000B724F">
            <w:pPr>
              <w:pStyle w:val="ConsPlusNormal"/>
              <w:jc w:val="center"/>
            </w:pPr>
            <w:r>
              <w:t>4</w:t>
            </w:r>
          </w:p>
        </w:tc>
        <w:tc>
          <w:tcPr>
            <w:tcW w:w="794" w:type="dxa"/>
          </w:tcPr>
          <w:p w:rsidR="000B724F" w:rsidRDefault="000B724F">
            <w:pPr>
              <w:pStyle w:val="ConsPlusNormal"/>
              <w:jc w:val="center"/>
            </w:pPr>
            <w:r>
              <w:t>1</w:t>
            </w:r>
          </w:p>
        </w:tc>
        <w:tc>
          <w:tcPr>
            <w:tcW w:w="794" w:type="dxa"/>
          </w:tcPr>
          <w:p w:rsidR="000B724F" w:rsidRDefault="000B724F">
            <w:pPr>
              <w:pStyle w:val="ConsPlusNormal"/>
              <w:jc w:val="center"/>
            </w:pPr>
            <w:r>
              <w:t>1</w:t>
            </w:r>
          </w:p>
        </w:tc>
        <w:tc>
          <w:tcPr>
            <w:tcW w:w="850" w:type="dxa"/>
          </w:tcPr>
          <w:p w:rsidR="000B724F" w:rsidRDefault="000B724F">
            <w:pPr>
              <w:pStyle w:val="ConsPlusNormal"/>
              <w:jc w:val="center"/>
            </w:pPr>
            <w:r>
              <w:t>2</w:t>
            </w:r>
          </w:p>
        </w:tc>
        <w:tc>
          <w:tcPr>
            <w:tcW w:w="794" w:type="dxa"/>
          </w:tcPr>
          <w:p w:rsidR="000B724F" w:rsidRDefault="000B724F">
            <w:pPr>
              <w:pStyle w:val="ConsPlusNormal"/>
              <w:jc w:val="center"/>
            </w:pPr>
            <w:r>
              <w:t>2</w:t>
            </w:r>
          </w:p>
        </w:tc>
        <w:tc>
          <w:tcPr>
            <w:tcW w:w="794" w:type="dxa"/>
          </w:tcPr>
          <w:p w:rsidR="000B724F" w:rsidRDefault="000B724F">
            <w:pPr>
              <w:pStyle w:val="ConsPlusNormal"/>
              <w:jc w:val="center"/>
            </w:pPr>
            <w:r>
              <w:t>2</w:t>
            </w:r>
          </w:p>
        </w:tc>
      </w:tr>
      <w:tr w:rsidR="000B724F">
        <w:tc>
          <w:tcPr>
            <w:tcW w:w="567" w:type="dxa"/>
          </w:tcPr>
          <w:p w:rsidR="000B724F" w:rsidRDefault="000B724F">
            <w:pPr>
              <w:pStyle w:val="ConsPlusNormal"/>
            </w:pPr>
            <w:bookmarkStart w:id="30" w:name="P2532"/>
            <w:bookmarkEnd w:id="30"/>
            <w:r>
              <w:t>18.</w:t>
            </w:r>
          </w:p>
        </w:tc>
        <w:tc>
          <w:tcPr>
            <w:tcW w:w="2551" w:type="dxa"/>
          </w:tcPr>
          <w:p w:rsidR="000B724F" w:rsidRDefault="000B724F">
            <w:pPr>
              <w:pStyle w:val="ConsPlusNormal"/>
            </w:pPr>
            <w:r>
              <w:t>Количество информационных выпусков социальной рекламы на тему формирования доступной среды жизнедеятельности для инвалидов</w:t>
            </w:r>
          </w:p>
        </w:tc>
        <w:tc>
          <w:tcPr>
            <w:tcW w:w="1361" w:type="dxa"/>
          </w:tcPr>
          <w:p w:rsidR="000B724F" w:rsidRDefault="000B724F">
            <w:pPr>
              <w:pStyle w:val="ConsPlusNormal"/>
              <w:jc w:val="center"/>
            </w:pPr>
            <w:r>
              <w:t>ед.</w:t>
            </w:r>
          </w:p>
        </w:tc>
        <w:tc>
          <w:tcPr>
            <w:tcW w:w="1168" w:type="dxa"/>
          </w:tcPr>
          <w:p w:rsidR="000B724F" w:rsidRDefault="000B724F">
            <w:pPr>
              <w:pStyle w:val="ConsPlusNormal"/>
              <w:jc w:val="center"/>
            </w:pPr>
            <w:r>
              <w:t>35</w:t>
            </w:r>
          </w:p>
        </w:tc>
        <w:tc>
          <w:tcPr>
            <w:tcW w:w="680" w:type="dxa"/>
          </w:tcPr>
          <w:p w:rsidR="000B724F" w:rsidRDefault="000B724F">
            <w:pPr>
              <w:pStyle w:val="ConsPlusNormal"/>
              <w:jc w:val="center"/>
            </w:pPr>
            <w:r>
              <w:t>163</w:t>
            </w:r>
          </w:p>
        </w:tc>
        <w:tc>
          <w:tcPr>
            <w:tcW w:w="680" w:type="dxa"/>
          </w:tcPr>
          <w:p w:rsidR="000B724F" w:rsidRDefault="000B724F">
            <w:pPr>
              <w:pStyle w:val="ConsPlusNormal"/>
              <w:jc w:val="center"/>
            </w:pPr>
            <w:r>
              <w:t>800</w:t>
            </w:r>
          </w:p>
        </w:tc>
        <w:tc>
          <w:tcPr>
            <w:tcW w:w="794" w:type="dxa"/>
          </w:tcPr>
          <w:p w:rsidR="000B724F" w:rsidRDefault="000B724F">
            <w:pPr>
              <w:pStyle w:val="ConsPlusNormal"/>
              <w:jc w:val="center"/>
            </w:pPr>
            <w:r>
              <w:t>56</w:t>
            </w:r>
          </w:p>
        </w:tc>
        <w:tc>
          <w:tcPr>
            <w:tcW w:w="794" w:type="dxa"/>
          </w:tcPr>
          <w:p w:rsidR="000B724F" w:rsidRDefault="000B724F">
            <w:pPr>
              <w:pStyle w:val="ConsPlusNormal"/>
              <w:jc w:val="center"/>
            </w:pPr>
            <w:r>
              <w:t>56</w:t>
            </w:r>
          </w:p>
        </w:tc>
        <w:tc>
          <w:tcPr>
            <w:tcW w:w="850" w:type="dxa"/>
          </w:tcPr>
          <w:p w:rsidR="000B724F" w:rsidRDefault="000B724F">
            <w:pPr>
              <w:pStyle w:val="ConsPlusNormal"/>
              <w:jc w:val="center"/>
            </w:pPr>
            <w:r>
              <w:t>56</w:t>
            </w:r>
          </w:p>
        </w:tc>
        <w:tc>
          <w:tcPr>
            <w:tcW w:w="794" w:type="dxa"/>
          </w:tcPr>
          <w:p w:rsidR="000B724F" w:rsidRDefault="000B724F">
            <w:pPr>
              <w:pStyle w:val="ConsPlusNormal"/>
              <w:jc w:val="center"/>
            </w:pPr>
            <w:r>
              <w:t>56</w:t>
            </w:r>
          </w:p>
        </w:tc>
        <w:tc>
          <w:tcPr>
            <w:tcW w:w="794" w:type="dxa"/>
          </w:tcPr>
          <w:p w:rsidR="000B724F" w:rsidRDefault="000B724F">
            <w:pPr>
              <w:pStyle w:val="ConsPlusNormal"/>
              <w:jc w:val="center"/>
            </w:pPr>
            <w:r>
              <w:t>56</w:t>
            </w:r>
          </w:p>
        </w:tc>
      </w:tr>
      <w:tr w:rsidR="000B724F">
        <w:tc>
          <w:tcPr>
            <w:tcW w:w="567" w:type="dxa"/>
          </w:tcPr>
          <w:p w:rsidR="000B724F" w:rsidRDefault="000B724F">
            <w:pPr>
              <w:pStyle w:val="ConsPlusNormal"/>
            </w:pPr>
            <w:bookmarkStart w:id="31" w:name="P2543"/>
            <w:bookmarkEnd w:id="31"/>
            <w:r>
              <w:t>19.</w:t>
            </w:r>
          </w:p>
        </w:tc>
        <w:tc>
          <w:tcPr>
            <w:tcW w:w="2551" w:type="dxa"/>
          </w:tcPr>
          <w:p w:rsidR="000B724F" w:rsidRDefault="000B724F">
            <w:pPr>
              <w:pStyle w:val="ConsPlusNormal"/>
            </w:pPr>
            <w:r>
              <w:t>Количество общественных организаций инвалидов, получивших финансовую поддержку</w:t>
            </w:r>
          </w:p>
        </w:tc>
        <w:tc>
          <w:tcPr>
            <w:tcW w:w="1361" w:type="dxa"/>
          </w:tcPr>
          <w:p w:rsidR="000B724F" w:rsidRDefault="000B724F">
            <w:pPr>
              <w:pStyle w:val="ConsPlusNormal"/>
              <w:jc w:val="center"/>
            </w:pPr>
            <w:r>
              <w:t>ед.</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11</w:t>
            </w:r>
          </w:p>
        </w:tc>
        <w:tc>
          <w:tcPr>
            <w:tcW w:w="680" w:type="dxa"/>
          </w:tcPr>
          <w:p w:rsidR="000B724F" w:rsidRDefault="000B724F">
            <w:pPr>
              <w:pStyle w:val="ConsPlusNormal"/>
              <w:jc w:val="center"/>
            </w:pPr>
            <w:r>
              <w:t>11</w:t>
            </w:r>
          </w:p>
        </w:tc>
        <w:tc>
          <w:tcPr>
            <w:tcW w:w="794" w:type="dxa"/>
          </w:tcPr>
          <w:p w:rsidR="000B724F" w:rsidRDefault="000B724F">
            <w:pPr>
              <w:pStyle w:val="ConsPlusNormal"/>
              <w:jc w:val="center"/>
            </w:pPr>
            <w:r>
              <w:t>13</w:t>
            </w:r>
          </w:p>
        </w:tc>
        <w:tc>
          <w:tcPr>
            <w:tcW w:w="794" w:type="dxa"/>
          </w:tcPr>
          <w:p w:rsidR="000B724F" w:rsidRDefault="000B724F">
            <w:pPr>
              <w:pStyle w:val="ConsPlusNormal"/>
              <w:jc w:val="center"/>
            </w:pPr>
            <w:r>
              <w:t>13</w:t>
            </w:r>
          </w:p>
        </w:tc>
        <w:tc>
          <w:tcPr>
            <w:tcW w:w="850" w:type="dxa"/>
          </w:tcPr>
          <w:p w:rsidR="000B724F" w:rsidRDefault="000B724F">
            <w:pPr>
              <w:pStyle w:val="ConsPlusNormal"/>
              <w:jc w:val="center"/>
            </w:pPr>
            <w:r>
              <w:t>13</w:t>
            </w:r>
          </w:p>
        </w:tc>
        <w:tc>
          <w:tcPr>
            <w:tcW w:w="794" w:type="dxa"/>
          </w:tcPr>
          <w:p w:rsidR="000B724F" w:rsidRDefault="000B724F">
            <w:pPr>
              <w:pStyle w:val="ConsPlusNormal"/>
              <w:jc w:val="center"/>
            </w:pPr>
            <w:r>
              <w:t>13</w:t>
            </w:r>
          </w:p>
        </w:tc>
        <w:tc>
          <w:tcPr>
            <w:tcW w:w="794" w:type="dxa"/>
          </w:tcPr>
          <w:p w:rsidR="000B724F" w:rsidRDefault="000B724F">
            <w:pPr>
              <w:pStyle w:val="ConsPlusNormal"/>
              <w:jc w:val="center"/>
            </w:pPr>
            <w:r>
              <w:t>14</w:t>
            </w:r>
          </w:p>
        </w:tc>
      </w:tr>
      <w:tr w:rsidR="000B724F">
        <w:tc>
          <w:tcPr>
            <w:tcW w:w="567" w:type="dxa"/>
          </w:tcPr>
          <w:p w:rsidR="000B724F" w:rsidRDefault="000B724F">
            <w:pPr>
              <w:pStyle w:val="ConsPlusNormal"/>
            </w:pPr>
            <w:bookmarkStart w:id="32" w:name="P2554"/>
            <w:bookmarkEnd w:id="32"/>
            <w:r>
              <w:t>20.</w:t>
            </w:r>
          </w:p>
        </w:tc>
        <w:tc>
          <w:tcPr>
            <w:tcW w:w="2551" w:type="dxa"/>
          </w:tcPr>
          <w:p w:rsidR="000B724F" w:rsidRDefault="000B724F">
            <w:pPr>
              <w:pStyle w:val="ConsPlusNormal"/>
            </w:pPr>
            <w:r>
              <w:t xml:space="preserve">Доля лиц с ограниченными возможностями здоровья и инвалидов, систематически занимающихся физической культурой и </w:t>
            </w:r>
            <w:r>
              <w:lastRenderedPageBreak/>
              <w:t>спортом, в общей численности данной категории населения</w:t>
            </w:r>
          </w:p>
        </w:tc>
        <w:tc>
          <w:tcPr>
            <w:tcW w:w="1361" w:type="dxa"/>
          </w:tcPr>
          <w:p w:rsidR="000B724F" w:rsidRDefault="000B724F">
            <w:pPr>
              <w:pStyle w:val="ConsPlusNormal"/>
              <w:jc w:val="center"/>
            </w:pPr>
            <w:r>
              <w:lastRenderedPageBreak/>
              <w:t>%</w:t>
            </w:r>
          </w:p>
        </w:tc>
        <w:tc>
          <w:tcPr>
            <w:tcW w:w="1168" w:type="dxa"/>
          </w:tcPr>
          <w:p w:rsidR="000B724F" w:rsidRDefault="000B724F">
            <w:pPr>
              <w:pStyle w:val="ConsPlusNormal"/>
              <w:jc w:val="center"/>
            </w:pPr>
            <w:r>
              <w:t>3,7</w:t>
            </w:r>
          </w:p>
        </w:tc>
        <w:tc>
          <w:tcPr>
            <w:tcW w:w="680" w:type="dxa"/>
          </w:tcPr>
          <w:p w:rsidR="000B724F" w:rsidRDefault="000B724F">
            <w:pPr>
              <w:pStyle w:val="ConsPlusNormal"/>
              <w:jc w:val="center"/>
            </w:pPr>
            <w:r>
              <w:t>6,1</w:t>
            </w:r>
          </w:p>
        </w:tc>
        <w:tc>
          <w:tcPr>
            <w:tcW w:w="680" w:type="dxa"/>
          </w:tcPr>
          <w:p w:rsidR="000B724F" w:rsidRDefault="000B724F">
            <w:pPr>
              <w:pStyle w:val="ConsPlusNormal"/>
              <w:jc w:val="center"/>
            </w:pPr>
            <w:r>
              <w:t>7,3</w:t>
            </w:r>
          </w:p>
        </w:tc>
        <w:tc>
          <w:tcPr>
            <w:tcW w:w="794" w:type="dxa"/>
          </w:tcPr>
          <w:p w:rsidR="000B724F" w:rsidRDefault="000B724F">
            <w:pPr>
              <w:pStyle w:val="ConsPlusNormal"/>
              <w:jc w:val="center"/>
            </w:pPr>
            <w:r>
              <w:t>9,6</w:t>
            </w:r>
          </w:p>
        </w:tc>
        <w:tc>
          <w:tcPr>
            <w:tcW w:w="794" w:type="dxa"/>
          </w:tcPr>
          <w:p w:rsidR="000B724F" w:rsidRDefault="000B724F">
            <w:pPr>
              <w:pStyle w:val="ConsPlusNormal"/>
              <w:jc w:val="center"/>
            </w:pPr>
            <w:r>
              <w:t>9,6</w:t>
            </w:r>
          </w:p>
        </w:tc>
        <w:tc>
          <w:tcPr>
            <w:tcW w:w="850" w:type="dxa"/>
          </w:tcPr>
          <w:p w:rsidR="000B724F" w:rsidRDefault="000B724F">
            <w:pPr>
              <w:pStyle w:val="ConsPlusNormal"/>
              <w:jc w:val="center"/>
            </w:pPr>
            <w:r>
              <w:t>10</w:t>
            </w:r>
          </w:p>
        </w:tc>
        <w:tc>
          <w:tcPr>
            <w:tcW w:w="794" w:type="dxa"/>
          </w:tcPr>
          <w:p w:rsidR="000B724F" w:rsidRDefault="000B724F">
            <w:pPr>
              <w:pStyle w:val="ConsPlusNormal"/>
              <w:jc w:val="center"/>
            </w:pPr>
            <w:r>
              <w:t>11,2</w:t>
            </w:r>
          </w:p>
        </w:tc>
        <w:tc>
          <w:tcPr>
            <w:tcW w:w="794" w:type="dxa"/>
          </w:tcPr>
          <w:p w:rsidR="000B724F" w:rsidRDefault="000B724F">
            <w:pPr>
              <w:pStyle w:val="ConsPlusNormal"/>
              <w:jc w:val="center"/>
            </w:pPr>
            <w:r>
              <w:t>15,5</w:t>
            </w:r>
          </w:p>
        </w:tc>
      </w:tr>
      <w:tr w:rsidR="000B724F">
        <w:tc>
          <w:tcPr>
            <w:tcW w:w="567" w:type="dxa"/>
          </w:tcPr>
          <w:p w:rsidR="000B724F" w:rsidRDefault="000B724F">
            <w:pPr>
              <w:pStyle w:val="ConsPlusNormal"/>
            </w:pPr>
            <w:bookmarkStart w:id="33" w:name="P2565"/>
            <w:bookmarkEnd w:id="33"/>
            <w:r>
              <w:t>21.</w:t>
            </w:r>
          </w:p>
        </w:tc>
        <w:tc>
          <w:tcPr>
            <w:tcW w:w="2551" w:type="dxa"/>
          </w:tcPr>
          <w:p w:rsidR="000B724F" w:rsidRDefault="000B724F">
            <w:pPr>
              <w:pStyle w:val="ConsPlusNormal"/>
            </w:pPr>
            <w:r>
              <w:t>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0</w:t>
            </w:r>
          </w:p>
        </w:tc>
        <w:tc>
          <w:tcPr>
            <w:tcW w:w="680" w:type="dxa"/>
          </w:tcPr>
          <w:p w:rsidR="000B724F" w:rsidRDefault="000B724F">
            <w:pPr>
              <w:pStyle w:val="ConsPlusNormal"/>
              <w:jc w:val="center"/>
            </w:pPr>
            <w:r>
              <w:t>0</w:t>
            </w:r>
          </w:p>
        </w:tc>
        <w:tc>
          <w:tcPr>
            <w:tcW w:w="680" w:type="dxa"/>
          </w:tcPr>
          <w:p w:rsidR="000B724F" w:rsidRDefault="000B724F">
            <w:pPr>
              <w:pStyle w:val="ConsPlusNormal"/>
              <w:jc w:val="center"/>
            </w:pPr>
            <w:r>
              <w:t>8,3</w:t>
            </w:r>
          </w:p>
        </w:tc>
        <w:tc>
          <w:tcPr>
            <w:tcW w:w="794" w:type="dxa"/>
          </w:tcPr>
          <w:p w:rsidR="000B724F" w:rsidRDefault="000B724F">
            <w:pPr>
              <w:pStyle w:val="ConsPlusNormal"/>
              <w:jc w:val="center"/>
            </w:pPr>
            <w:r>
              <w:t>25</w:t>
            </w:r>
          </w:p>
        </w:tc>
        <w:tc>
          <w:tcPr>
            <w:tcW w:w="794" w:type="dxa"/>
          </w:tcPr>
          <w:p w:rsidR="000B724F" w:rsidRDefault="000B724F">
            <w:pPr>
              <w:pStyle w:val="ConsPlusNormal"/>
              <w:jc w:val="center"/>
            </w:pPr>
            <w:r>
              <w:t>25</w:t>
            </w:r>
          </w:p>
        </w:tc>
        <w:tc>
          <w:tcPr>
            <w:tcW w:w="850" w:type="dxa"/>
          </w:tcPr>
          <w:p w:rsidR="000B724F" w:rsidRDefault="000B724F">
            <w:pPr>
              <w:pStyle w:val="ConsPlusNormal"/>
              <w:jc w:val="center"/>
            </w:pPr>
            <w:r>
              <w:t>25</w:t>
            </w:r>
          </w:p>
        </w:tc>
        <w:tc>
          <w:tcPr>
            <w:tcW w:w="794" w:type="dxa"/>
          </w:tcPr>
          <w:p w:rsidR="000B724F" w:rsidRDefault="000B724F">
            <w:pPr>
              <w:pStyle w:val="ConsPlusNormal"/>
              <w:jc w:val="center"/>
            </w:pPr>
            <w:r>
              <w:t>25</w:t>
            </w:r>
          </w:p>
        </w:tc>
        <w:tc>
          <w:tcPr>
            <w:tcW w:w="794" w:type="dxa"/>
          </w:tcPr>
          <w:p w:rsidR="000B724F" w:rsidRDefault="000B724F">
            <w:pPr>
              <w:pStyle w:val="ConsPlusNormal"/>
              <w:jc w:val="center"/>
            </w:pPr>
            <w:r>
              <w:t>25</w:t>
            </w:r>
          </w:p>
        </w:tc>
      </w:tr>
      <w:tr w:rsidR="000B724F">
        <w:tc>
          <w:tcPr>
            <w:tcW w:w="567" w:type="dxa"/>
          </w:tcPr>
          <w:p w:rsidR="000B724F" w:rsidRDefault="000B724F">
            <w:pPr>
              <w:pStyle w:val="ConsPlusNormal"/>
            </w:pPr>
            <w:bookmarkStart w:id="34" w:name="P2576"/>
            <w:bookmarkEnd w:id="34"/>
            <w:r>
              <w:t>22.</w:t>
            </w:r>
          </w:p>
        </w:tc>
        <w:tc>
          <w:tcPr>
            <w:tcW w:w="2551" w:type="dxa"/>
          </w:tcPr>
          <w:p w:rsidR="000B724F" w:rsidRDefault="000B724F">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49</w:t>
            </w:r>
          </w:p>
        </w:tc>
        <w:tc>
          <w:tcPr>
            <w:tcW w:w="794" w:type="dxa"/>
          </w:tcPr>
          <w:p w:rsidR="000B724F" w:rsidRDefault="000B724F">
            <w:pPr>
              <w:pStyle w:val="ConsPlusNormal"/>
              <w:jc w:val="center"/>
            </w:pPr>
            <w:r>
              <w:t>87,2</w:t>
            </w:r>
          </w:p>
        </w:tc>
        <w:tc>
          <w:tcPr>
            <w:tcW w:w="794" w:type="dxa"/>
          </w:tcPr>
          <w:p w:rsidR="000B724F" w:rsidRDefault="000B724F">
            <w:pPr>
              <w:pStyle w:val="ConsPlusNormal"/>
              <w:jc w:val="center"/>
            </w:pPr>
            <w:r>
              <w:t>87,2</w:t>
            </w:r>
          </w:p>
        </w:tc>
        <w:tc>
          <w:tcPr>
            <w:tcW w:w="850" w:type="dxa"/>
          </w:tcPr>
          <w:p w:rsidR="000B724F" w:rsidRDefault="000B724F">
            <w:pPr>
              <w:pStyle w:val="ConsPlusNormal"/>
              <w:jc w:val="center"/>
            </w:pPr>
            <w:r>
              <w:t>87,3</w:t>
            </w:r>
          </w:p>
        </w:tc>
        <w:tc>
          <w:tcPr>
            <w:tcW w:w="794" w:type="dxa"/>
          </w:tcPr>
          <w:p w:rsidR="000B724F" w:rsidRDefault="000B724F">
            <w:pPr>
              <w:pStyle w:val="ConsPlusNormal"/>
              <w:jc w:val="center"/>
            </w:pPr>
            <w:r>
              <w:t>87,4</w:t>
            </w:r>
          </w:p>
        </w:tc>
        <w:tc>
          <w:tcPr>
            <w:tcW w:w="794" w:type="dxa"/>
          </w:tcPr>
          <w:p w:rsidR="000B724F" w:rsidRDefault="000B724F">
            <w:pPr>
              <w:pStyle w:val="ConsPlusNormal"/>
              <w:jc w:val="center"/>
            </w:pPr>
            <w:r>
              <w:t>87,5</w:t>
            </w:r>
          </w:p>
        </w:tc>
      </w:tr>
      <w:tr w:rsidR="000B724F">
        <w:tc>
          <w:tcPr>
            <w:tcW w:w="567" w:type="dxa"/>
          </w:tcPr>
          <w:p w:rsidR="000B724F" w:rsidRDefault="000B724F">
            <w:pPr>
              <w:pStyle w:val="ConsPlusNormal"/>
            </w:pPr>
            <w:bookmarkStart w:id="35" w:name="P2587"/>
            <w:bookmarkEnd w:id="35"/>
            <w:r>
              <w:t>23.</w:t>
            </w:r>
          </w:p>
        </w:tc>
        <w:tc>
          <w:tcPr>
            <w:tcW w:w="2551" w:type="dxa"/>
          </w:tcPr>
          <w:p w:rsidR="000B724F" w:rsidRDefault="000B724F">
            <w:pPr>
              <w:pStyle w:val="ConsPlusNormal"/>
            </w:pPr>
            <w:r>
              <w:t xml:space="preserve">Доля приоритетных объектов органов службы занятости, доступных для инвалидов и других маломобильных групп населения, в общем </w:t>
            </w:r>
            <w:r>
              <w:lastRenderedPageBreak/>
              <w:t>количестве объектов службы занятости</w:t>
            </w:r>
          </w:p>
        </w:tc>
        <w:tc>
          <w:tcPr>
            <w:tcW w:w="1361" w:type="dxa"/>
          </w:tcPr>
          <w:p w:rsidR="000B724F" w:rsidRDefault="000B724F">
            <w:pPr>
              <w:pStyle w:val="ConsPlusNormal"/>
              <w:jc w:val="center"/>
            </w:pPr>
            <w:r>
              <w:lastRenderedPageBreak/>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39</w:t>
            </w:r>
          </w:p>
        </w:tc>
        <w:tc>
          <w:tcPr>
            <w:tcW w:w="794" w:type="dxa"/>
          </w:tcPr>
          <w:p w:rsidR="000B724F" w:rsidRDefault="000B724F">
            <w:pPr>
              <w:pStyle w:val="ConsPlusNormal"/>
              <w:jc w:val="center"/>
            </w:pPr>
            <w:r>
              <w:t>50</w:t>
            </w:r>
          </w:p>
        </w:tc>
        <w:tc>
          <w:tcPr>
            <w:tcW w:w="794" w:type="dxa"/>
          </w:tcPr>
          <w:p w:rsidR="000B724F" w:rsidRDefault="000B724F">
            <w:pPr>
              <w:pStyle w:val="ConsPlusNormal"/>
              <w:jc w:val="center"/>
            </w:pPr>
            <w:r>
              <w:t>50</w:t>
            </w:r>
          </w:p>
        </w:tc>
        <w:tc>
          <w:tcPr>
            <w:tcW w:w="850" w:type="dxa"/>
          </w:tcPr>
          <w:p w:rsidR="000B724F" w:rsidRDefault="000B724F">
            <w:pPr>
              <w:pStyle w:val="ConsPlusNormal"/>
              <w:jc w:val="center"/>
            </w:pPr>
            <w:r>
              <w:t>50</w:t>
            </w:r>
          </w:p>
        </w:tc>
        <w:tc>
          <w:tcPr>
            <w:tcW w:w="794" w:type="dxa"/>
          </w:tcPr>
          <w:p w:rsidR="000B724F" w:rsidRDefault="000B724F">
            <w:pPr>
              <w:pStyle w:val="ConsPlusNormal"/>
              <w:jc w:val="center"/>
            </w:pPr>
            <w:r>
              <w:t>50</w:t>
            </w:r>
          </w:p>
        </w:tc>
        <w:tc>
          <w:tcPr>
            <w:tcW w:w="794" w:type="dxa"/>
          </w:tcPr>
          <w:p w:rsidR="000B724F" w:rsidRDefault="000B724F">
            <w:pPr>
              <w:pStyle w:val="ConsPlusNormal"/>
              <w:jc w:val="center"/>
            </w:pPr>
            <w:r>
              <w:t>50</w:t>
            </w:r>
          </w:p>
        </w:tc>
      </w:tr>
      <w:tr w:rsidR="000B724F">
        <w:tc>
          <w:tcPr>
            <w:tcW w:w="567" w:type="dxa"/>
          </w:tcPr>
          <w:p w:rsidR="000B724F" w:rsidRDefault="000B724F">
            <w:pPr>
              <w:pStyle w:val="ConsPlusNormal"/>
            </w:pPr>
            <w:bookmarkStart w:id="36" w:name="P2598"/>
            <w:bookmarkEnd w:id="36"/>
            <w:r>
              <w:t>24.</w:t>
            </w:r>
          </w:p>
        </w:tc>
        <w:tc>
          <w:tcPr>
            <w:tcW w:w="2551" w:type="dxa"/>
          </w:tcPr>
          <w:p w:rsidR="000B724F" w:rsidRDefault="000B724F">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794" w:type="dxa"/>
          </w:tcPr>
          <w:p w:rsidR="000B724F" w:rsidRDefault="000B724F">
            <w:pPr>
              <w:pStyle w:val="ConsPlusNormal"/>
              <w:jc w:val="center"/>
            </w:pPr>
            <w:r>
              <w:t>59,7</w:t>
            </w:r>
          </w:p>
        </w:tc>
        <w:tc>
          <w:tcPr>
            <w:tcW w:w="794" w:type="dxa"/>
          </w:tcPr>
          <w:p w:rsidR="000B724F" w:rsidRDefault="000B724F">
            <w:pPr>
              <w:pStyle w:val="ConsPlusNormal"/>
              <w:jc w:val="center"/>
            </w:pPr>
            <w:r>
              <w:t>59,7</w:t>
            </w:r>
          </w:p>
        </w:tc>
        <w:tc>
          <w:tcPr>
            <w:tcW w:w="850" w:type="dxa"/>
          </w:tcPr>
          <w:p w:rsidR="000B724F" w:rsidRDefault="000B724F">
            <w:pPr>
              <w:pStyle w:val="ConsPlusNormal"/>
              <w:jc w:val="center"/>
            </w:pPr>
            <w:r>
              <w:t>65</w:t>
            </w:r>
          </w:p>
        </w:tc>
        <w:tc>
          <w:tcPr>
            <w:tcW w:w="794" w:type="dxa"/>
          </w:tcPr>
          <w:p w:rsidR="000B724F" w:rsidRDefault="000B724F">
            <w:pPr>
              <w:pStyle w:val="ConsPlusNormal"/>
              <w:jc w:val="center"/>
            </w:pPr>
            <w:r>
              <w:t>67,1</w:t>
            </w:r>
          </w:p>
        </w:tc>
        <w:tc>
          <w:tcPr>
            <w:tcW w:w="794" w:type="dxa"/>
          </w:tcPr>
          <w:p w:rsidR="000B724F" w:rsidRDefault="000B724F">
            <w:pPr>
              <w:pStyle w:val="ConsPlusNormal"/>
              <w:jc w:val="center"/>
            </w:pPr>
            <w:r>
              <w:t>69,2</w:t>
            </w:r>
          </w:p>
        </w:tc>
      </w:tr>
      <w:tr w:rsidR="000B724F">
        <w:tc>
          <w:tcPr>
            <w:tcW w:w="567" w:type="dxa"/>
          </w:tcPr>
          <w:p w:rsidR="000B724F" w:rsidRDefault="000B724F">
            <w:pPr>
              <w:pStyle w:val="ConsPlusNormal"/>
            </w:pPr>
            <w:bookmarkStart w:id="37" w:name="P2609"/>
            <w:bookmarkEnd w:id="37"/>
            <w:r>
              <w:t>25.</w:t>
            </w:r>
          </w:p>
        </w:tc>
        <w:tc>
          <w:tcPr>
            <w:tcW w:w="2551" w:type="dxa"/>
          </w:tcPr>
          <w:p w:rsidR="000B724F" w:rsidRDefault="000B724F">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29</w:t>
            </w:r>
          </w:p>
        </w:tc>
        <w:tc>
          <w:tcPr>
            <w:tcW w:w="680" w:type="dxa"/>
          </w:tcPr>
          <w:p w:rsidR="000B724F" w:rsidRDefault="000B724F">
            <w:pPr>
              <w:pStyle w:val="ConsPlusNormal"/>
              <w:jc w:val="center"/>
            </w:pPr>
            <w:r>
              <w:t>31</w:t>
            </w:r>
          </w:p>
        </w:tc>
        <w:tc>
          <w:tcPr>
            <w:tcW w:w="794" w:type="dxa"/>
          </w:tcPr>
          <w:p w:rsidR="000B724F" w:rsidRDefault="000B724F">
            <w:pPr>
              <w:pStyle w:val="ConsPlusNormal"/>
              <w:jc w:val="center"/>
            </w:pPr>
            <w:r>
              <w:t>37</w:t>
            </w:r>
          </w:p>
        </w:tc>
        <w:tc>
          <w:tcPr>
            <w:tcW w:w="794" w:type="dxa"/>
          </w:tcPr>
          <w:p w:rsidR="000B724F" w:rsidRDefault="000B724F">
            <w:pPr>
              <w:pStyle w:val="ConsPlusNormal"/>
              <w:jc w:val="center"/>
            </w:pPr>
            <w:r>
              <w:t>43</w:t>
            </w:r>
          </w:p>
        </w:tc>
        <w:tc>
          <w:tcPr>
            <w:tcW w:w="850" w:type="dxa"/>
          </w:tcPr>
          <w:p w:rsidR="000B724F" w:rsidRDefault="000B724F">
            <w:pPr>
              <w:pStyle w:val="ConsPlusNormal"/>
              <w:jc w:val="center"/>
            </w:pPr>
            <w:r>
              <w:t>47</w:t>
            </w:r>
          </w:p>
        </w:tc>
        <w:tc>
          <w:tcPr>
            <w:tcW w:w="794" w:type="dxa"/>
          </w:tcPr>
          <w:p w:rsidR="000B724F" w:rsidRDefault="000B724F">
            <w:pPr>
              <w:pStyle w:val="ConsPlusNormal"/>
              <w:jc w:val="center"/>
            </w:pPr>
            <w:r>
              <w:t>50</w:t>
            </w:r>
          </w:p>
        </w:tc>
        <w:tc>
          <w:tcPr>
            <w:tcW w:w="794" w:type="dxa"/>
          </w:tcPr>
          <w:p w:rsidR="000B724F" w:rsidRDefault="000B724F">
            <w:pPr>
              <w:pStyle w:val="ConsPlusNormal"/>
              <w:jc w:val="center"/>
            </w:pPr>
            <w:r>
              <w:t>55</w:t>
            </w:r>
          </w:p>
        </w:tc>
      </w:tr>
      <w:tr w:rsidR="000B724F">
        <w:tc>
          <w:tcPr>
            <w:tcW w:w="567" w:type="dxa"/>
          </w:tcPr>
          <w:p w:rsidR="000B724F" w:rsidRDefault="000B724F">
            <w:pPr>
              <w:pStyle w:val="ConsPlusNormal"/>
            </w:pPr>
            <w:bookmarkStart w:id="38" w:name="P2620"/>
            <w:bookmarkEnd w:id="38"/>
            <w:r>
              <w:t>26.</w:t>
            </w:r>
          </w:p>
        </w:tc>
        <w:tc>
          <w:tcPr>
            <w:tcW w:w="2551" w:type="dxa"/>
          </w:tcPr>
          <w:p w:rsidR="000B724F" w:rsidRDefault="000B724F">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59</w:t>
            </w:r>
          </w:p>
        </w:tc>
        <w:tc>
          <w:tcPr>
            <w:tcW w:w="680" w:type="dxa"/>
          </w:tcPr>
          <w:p w:rsidR="000B724F" w:rsidRDefault="000B724F">
            <w:pPr>
              <w:pStyle w:val="ConsPlusNormal"/>
              <w:jc w:val="center"/>
            </w:pPr>
            <w:r>
              <w:t>62</w:t>
            </w:r>
          </w:p>
        </w:tc>
        <w:tc>
          <w:tcPr>
            <w:tcW w:w="680" w:type="dxa"/>
          </w:tcPr>
          <w:p w:rsidR="000B724F" w:rsidRDefault="000B724F">
            <w:pPr>
              <w:pStyle w:val="ConsPlusNormal"/>
              <w:jc w:val="center"/>
            </w:pPr>
            <w:r>
              <w:t>66</w:t>
            </w:r>
          </w:p>
        </w:tc>
        <w:tc>
          <w:tcPr>
            <w:tcW w:w="794" w:type="dxa"/>
          </w:tcPr>
          <w:p w:rsidR="000B724F" w:rsidRDefault="000B724F">
            <w:pPr>
              <w:pStyle w:val="ConsPlusNormal"/>
              <w:jc w:val="center"/>
            </w:pPr>
            <w:r>
              <w:t>76,5</w:t>
            </w:r>
          </w:p>
        </w:tc>
        <w:tc>
          <w:tcPr>
            <w:tcW w:w="794" w:type="dxa"/>
          </w:tcPr>
          <w:p w:rsidR="000B724F" w:rsidRDefault="000B724F">
            <w:pPr>
              <w:pStyle w:val="ConsPlusNormal"/>
              <w:jc w:val="center"/>
            </w:pPr>
            <w:r>
              <w:t>81</w:t>
            </w:r>
          </w:p>
        </w:tc>
        <w:tc>
          <w:tcPr>
            <w:tcW w:w="850" w:type="dxa"/>
          </w:tcPr>
          <w:p w:rsidR="000B724F" w:rsidRDefault="000B724F">
            <w:pPr>
              <w:pStyle w:val="ConsPlusNormal"/>
              <w:jc w:val="center"/>
            </w:pPr>
            <w:r>
              <w:t>88</w:t>
            </w:r>
          </w:p>
        </w:tc>
        <w:tc>
          <w:tcPr>
            <w:tcW w:w="794" w:type="dxa"/>
          </w:tcPr>
          <w:p w:rsidR="000B724F" w:rsidRDefault="000B724F">
            <w:pPr>
              <w:pStyle w:val="ConsPlusNormal"/>
              <w:jc w:val="center"/>
            </w:pPr>
            <w:r>
              <w:t>92</w:t>
            </w:r>
          </w:p>
        </w:tc>
        <w:tc>
          <w:tcPr>
            <w:tcW w:w="794" w:type="dxa"/>
          </w:tcPr>
          <w:p w:rsidR="000B724F" w:rsidRDefault="000B724F">
            <w:pPr>
              <w:pStyle w:val="ConsPlusNormal"/>
              <w:jc w:val="center"/>
            </w:pPr>
            <w:r>
              <w:t>100</w:t>
            </w:r>
          </w:p>
        </w:tc>
      </w:tr>
      <w:tr w:rsidR="000B724F">
        <w:tc>
          <w:tcPr>
            <w:tcW w:w="567" w:type="dxa"/>
          </w:tcPr>
          <w:p w:rsidR="000B724F" w:rsidRDefault="000B724F">
            <w:pPr>
              <w:pStyle w:val="ConsPlusNormal"/>
            </w:pPr>
            <w:bookmarkStart w:id="39" w:name="P2631"/>
            <w:bookmarkEnd w:id="39"/>
            <w:r>
              <w:lastRenderedPageBreak/>
              <w:t>27.</w:t>
            </w:r>
          </w:p>
        </w:tc>
        <w:tc>
          <w:tcPr>
            <w:tcW w:w="2551" w:type="dxa"/>
          </w:tcPr>
          <w:p w:rsidR="000B724F" w:rsidRDefault="000B724F">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41</w:t>
            </w:r>
          </w:p>
        </w:tc>
        <w:tc>
          <w:tcPr>
            <w:tcW w:w="794" w:type="dxa"/>
          </w:tcPr>
          <w:p w:rsidR="000B724F" w:rsidRDefault="000B724F">
            <w:pPr>
              <w:pStyle w:val="ConsPlusNormal"/>
              <w:jc w:val="center"/>
            </w:pPr>
            <w:r>
              <w:t>59,5</w:t>
            </w:r>
          </w:p>
        </w:tc>
        <w:tc>
          <w:tcPr>
            <w:tcW w:w="794" w:type="dxa"/>
          </w:tcPr>
          <w:p w:rsidR="000B724F" w:rsidRDefault="000B724F">
            <w:pPr>
              <w:pStyle w:val="ConsPlusNormal"/>
              <w:jc w:val="center"/>
            </w:pPr>
            <w:r>
              <w:t>72,2</w:t>
            </w:r>
          </w:p>
        </w:tc>
        <w:tc>
          <w:tcPr>
            <w:tcW w:w="850" w:type="dxa"/>
          </w:tcPr>
          <w:p w:rsidR="000B724F" w:rsidRDefault="000B724F">
            <w:pPr>
              <w:pStyle w:val="ConsPlusNormal"/>
              <w:jc w:val="center"/>
            </w:pPr>
            <w:r>
              <w:t>82</w:t>
            </w:r>
          </w:p>
        </w:tc>
        <w:tc>
          <w:tcPr>
            <w:tcW w:w="794" w:type="dxa"/>
          </w:tcPr>
          <w:p w:rsidR="000B724F" w:rsidRDefault="000B724F">
            <w:pPr>
              <w:pStyle w:val="ConsPlusNormal"/>
              <w:jc w:val="center"/>
            </w:pPr>
            <w:r>
              <w:t>84,5</w:t>
            </w:r>
          </w:p>
        </w:tc>
        <w:tc>
          <w:tcPr>
            <w:tcW w:w="794" w:type="dxa"/>
          </w:tcPr>
          <w:p w:rsidR="000B724F" w:rsidRDefault="000B724F">
            <w:pPr>
              <w:pStyle w:val="ConsPlusNormal"/>
              <w:jc w:val="center"/>
            </w:pPr>
            <w:r>
              <w:t>89</w:t>
            </w:r>
          </w:p>
        </w:tc>
      </w:tr>
      <w:tr w:rsidR="000B724F">
        <w:tc>
          <w:tcPr>
            <w:tcW w:w="567" w:type="dxa"/>
          </w:tcPr>
          <w:p w:rsidR="000B724F" w:rsidRDefault="000B724F">
            <w:pPr>
              <w:pStyle w:val="ConsPlusNormal"/>
            </w:pPr>
            <w:bookmarkStart w:id="40" w:name="P2642"/>
            <w:bookmarkEnd w:id="40"/>
            <w:r>
              <w:t>28.</w:t>
            </w:r>
          </w:p>
        </w:tc>
        <w:tc>
          <w:tcPr>
            <w:tcW w:w="2551" w:type="dxa"/>
          </w:tcPr>
          <w:p w:rsidR="000B724F" w:rsidRDefault="000B724F">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74</w:t>
            </w:r>
          </w:p>
        </w:tc>
        <w:tc>
          <w:tcPr>
            <w:tcW w:w="794" w:type="dxa"/>
          </w:tcPr>
          <w:p w:rsidR="000B724F" w:rsidRDefault="000B724F">
            <w:pPr>
              <w:pStyle w:val="ConsPlusNormal"/>
              <w:jc w:val="center"/>
            </w:pPr>
            <w:r>
              <w:t>96</w:t>
            </w:r>
          </w:p>
        </w:tc>
        <w:tc>
          <w:tcPr>
            <w:tcW w:w="794" w:type="dxa"/>
          </w:tcPr>
          <w:p w:rsidR="000B724F" w:rsidRDefault="000B724F">
            <w:pPr>
              <w:pStyle w:val="ConsPlusNormal"/>
              <w:jc w:val="center"/>
            </w:pPr>
            <w:r>
              <w:t>97</w:t>
            </w:r>
          </w:p>
        </w:tc>
        <w:tc>
          <w:tcPr>
            <w:tcW w:w="850" w:type="dxa"/>
          </w:tcPr>
          <w:p w:rsidR="000B724F" w:rsidRDefault="000B724F">
            <w:pPr>
              <w:pStyle w:val="ConsPlusNormal"/>
              <w:jc w:val="center"/>
            </w:pPr>
            <w:r>
              <w:t>98</w:t>
            </w:r>
          </w:p>
        </w:tc>
        <w:tc>
          <w:tcPr>
            <w:tcW w:w="794" w:type="dxa"/>
          </w:tcPr>
          <w:p w:rsidR="000B724F" w:rsidRDefault="000B724F">
            <w:pPr>
              <w:pStyle w:val="ConsPlusNormal"/>
              <w:jc w:val="center"/>
            </w:pPr>
            <w:r>
              <w:t>99</w:t>
            </w:r>
          </w:p>
        </w:tc>
        <w:tc>
          <w:tcPr>
            <w:tcW w:w="794" w:type="dxa"/>
          </w:tcPr>
          <w:p w:rsidR="000B724F" w:rsidRDefault="000B724F">
            <w:pPr>
              <w:pStyle w:val="ConsPlusNormal"/>
              <w:jc w:val="center"/>
            </w:pPr>
            <w:r>
              <w:t>100</w:t>
            </w:r>
          </w:p>
        </w:tc>
      </w:tr>
      <w:tr w:rsidR="000B724F">
        <w:tc>
          <w:tcPr>
            <w:tcW w:w="567" w:type="dxa"/>
          </w:tcPr>
          <w:p w:rsidR="000B724F" w:rsidRDefault="000B724F">
            <w:pPr>
              <w:pStyle w:val="ConsPlusNormal"/>
            </w:pPr>
            <w:bookmarkStart w:id="41" w:name="P2653"/>
            <w:bookmarkEnd w:id="41"/>
            <w:r>
              <w:t>29.</w:t>
            </w:r>
          </w:p>
        </w:tc>
        <w:tc>
          <w:tcPr>
            <w:tcW w:w="2551" w:type="dxa"/>
          </w:tcPr>
          <w:p w:rsidR="000B724F" w:rsidRDefault="000B724F">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23,48</w:t>
            </w:r>
          </w:p>
        </w:tc>
        <w:tc>
          <w:tcPr>
            <w:tcW w:w="794" w:type="dxa"/>
          </w:tcPr>
          <w:p w:rsidR="000B724F" w:rsidRDefault="000B724F">
            <w:pPr>
              <w:pStyle w:val="ConsPlusNormal"/>
              <w:jc w:val="center"/>
            </w:pPr>
            <w:r>
              <w:t>30</w:t>
            </w:r>
          </w:p>
        </w:tc>
        <w:tc>
          <w:tcPr>
            <w:tcW w:w="794" w:type="dxa"/>
          </w:tcPr>
          <w:p w:rsidR="000B724F" w:rsidRDefault="000B724F">
            <w:pPr>
              <w:pStyle w:val="ConsPlusNormal"/>
              <w:jc w:val="center"/>
            </w:pPr>
            <w:r>
              <w:t>35</w:t>
            </w:r>
          </w:p>
        </w:tc>
        <w:tc>
          <w:tcPr>
            <w:tcW w:w="850" w:type="dxa"/>
          </w:tcPr>
          <w:p w:rsidR="000B724F" w:rsidRDefault="000B724F">
            <w:pPr>
              <w:pStyle w:val="ConsPlusNormal"/>
              <w:jc w:val="center"/>
            </w:pPr>
            <w:r>
              <w:t>40</w:t>
            </w:r>
          </w:p>
        </w:tc>
        <w:tc>
          <w:tcPr>
            <w:tcW w:w="794" w:type="dxa"/>
          </w:tcPr>
          <w:p w:rsidR="000B724F" w:rsidRDefault="000B724F">
            <w:pPr>
              <w:pStyle w:val="ConsPlusNormal"/>
              <w:jc w:val="center"/>
            </w:pPr>
            <w:r>
              <w:t>45</w:t>
            </w:r>
          </w:p>
        </w:tc>
        <w:tc>
          <w:tcPr>
            <w:tcW w:w="794" w:type="dxa"/>
          </w:tcPr>
          <w:p w:rsidR="000B724F" w:rsidRDefault="000B724F">
            <w:pPr>
              <w:pStyle w:val="ConsPlusNormal"/>
              <w:jc w:val="center"/>
            </w:pPr>
            <w:r>
              <w:t>52</w:t>
            </w:r>
          </w:p>
        </w:tc>
      </w:tr>
      <w:tr w:rsidR="000B724F">
        <w:tc>
          <w:tcPr>
            <w:tcW w:w="567" w:type="dxa"/>
          </w:tcPr>
          <w:p w:rsidR="000B724F" w:rsidRDefault="000B724F">
            <w:pPr>
              <w:pStyle w:val="ConsPlusNormal"/>
            </w:pPr>
            <w:bookmarkStart w:id="42" w:name="P2664"/>
            <w:bookmarkEnd w:id="42"/>
            <w:r>
              <w:t>30.</w:t>
            </w:r>
          </w:p>
        </w:tc>
        <w:tc>
          <w:tcPr>
            <w:tcW w:w="2551" w:type="dxa"/>
          </w:tcPr>
          <w:p w:rsidR="000B724F" w:rsidRDefault="000B724F">
            <w:pPr>
              <w:pStyle w:val="ConsPlusNormal"/>
            </w:pPr>
            <w:r>
              <w:t xml:space="preserve">Доля детей-инвалидов в возрасте от 1,5 до 7 лет, </w:t>
            </w:r>
            <w:r>
              <w:lastRenderedPageBreak/>
              <w:t>охваченных дошкольным образованием, в общей численности детей-инвалидов данного возраста</w:t>
            </w:r>
          </w:p>
        </w:tc>
        <w:tc>
          <w:tcPr>
            <w:tcW w:w="1361" w:type="dxa"/>
          </w:tcPr>
          <w:p w:rsidR="000B724F" w:rsidRDefault="000B724F">
            <w:pPr>
              <w:pStyle w:val="ConsPlusNormal"/>
              <w:jc w:val="center"/>
            </w:pPr>
            <w:r>
              <w:lastRenderedPageBreak/>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59</w:t>
            </w:r>
          </w:p>
        </w:tc>
        <w:tc>
          <w:tcPr>
            <w:tcW w:w="794" w:type="dxa"/>
          </w:tcPr>
          <w:p w:rsidR="000B724F" w:rsidRDefault="000B724F">
            <w:pPr>
              <w:pStyle w:val="ConsPlusNormal"/>
              <w:jc w:val="center"/>
            </w:pPr>
            <w:r>
              <w:t>80</w:t>
            </w:r>
          </w:p>
        </w:tc>
        <w:tc>
          <w:tcPr>
            <w:tcW w:w="794" w:type="dxa"/>
          </w:tcPr>
          <w:p w:rsidR="000B724F" w:rsidRDefault="000B724F">
            <w:pPr>
              <w:pStyle w:val="ConsPlusNormal"/>
              <w:jc w:val="center"/>
            </w:pPr>
            <w:r>
              <w:t>85</w:t>
            </w:r>
          </w:p>
        </w:tc>
        <w:tc>
          <w:tcPr>
            <w:tcW w:w="850" w:type="dxa"/>
          </w:tcPr>
          <w:p w:rsidR="000B724F" w:rsidRDefault="000B724F">
            <w:pPr>
              <w:pStyle w:val="ConsPlusNormal"/>
              <w:jc w:val="center"/>
            </w:pPr>
            <w:r>
              <w:t>90</w:t>
            </w:r>
          </w:p>
        </w:tc>
        <w:tc>
          <w:tcPr>
            <w:tcW w:w="794" w:type="dxa"/>
          </w:tcPr>
          <w:p w:rsidR="000B724F" w:rsidRDefault="000B724F">
            <w:pPr>
              <w:pStyle w:val="ConsPlusNormal"/>
              <w:jc w:val="center"/>
            </w:pPr>
            <w:r>
              <w:t>96</w:t>
            </w:r>
          </w:p>
        </w:tc>
        <w:tc>
          <w:tcPr>
            <w:tcW w:w="794" w:type="dxa"/>
          </w:tcPr>
          <w:p w:rsidR="000B724F" w:rsidRDefault="000B724F">
            <w:pPr>
              <w:pStyle w:val="ConsPlusNormal"/>
              <w:jc w:val="center"/>
            </w:pPr>
            <w:r>
              <w:t>100</w:t>
            </w:r>
          </w:p>
        </w:tc>
      </w:tr>
      <w:tr w:rsidR="000B724F">
        <w:tc>
          <w:tcPr>
            <w:tcW w:w="567" w:type="dxa"/>
          </w:tcPr>
          <w:p w:rsidR="000B724F" w:rsidRDefault="000B724F">
            <w:pPr>
              <w:pStyle w:val="ConsPlusNormal"/>
            </w:pPr>
            <w:bookmarkStart w:id="43" w:name="P2675"/>
            <w:bookmarkEnd w:id="43"/>
            <w:r>
              <w:t>31.</w:t>
            </w:r>
          </w:p>
        </w:tc>
        <w:tc>
          <w:tcPr>
            <w:tcW w:w="2551" w:type="dxa"/>
          </w:tcPr>
          <w:p w:rsidR="000B724F" w:rsidRDefault="000B724F">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13,1</w:t>
            </w:r>
          </w:p>
        </w:tc>
        <w:tc>
          <w:tcPr>
            <w:tcW w:w="794" w:type="dxa"/>
          </w:tcPr>
          <w:p w:rsidR="000B724F" w:rsidRDefault="000B724F">
            <w:pPr>
              <w:pStyle w:val="ConsPlusNormal"/>
              <w:jc w:val="center"/>
            </w:pPr>
            <w:r>
              <w:t>17,2</w:t>
            </w:r>
          </w:p>
        </w:tc>
        <w:tc>
          <w:tcPr>
            <w:tcW w:w="794" w:type="dxa"/>
          </w:tcPr>
          <w:p w:rsidR="000B724F" w:rsidRDefault="000B724F">
            <w:pPr>
              <w:pStyle w:val="ConsPlusNormal"/>
              <w:jc w:val="center"/>
            </w:pPr>
            <w:r>
              <w:t>19,1</w:t>
            </w:r>
          </w:p>
        </w:tc>
        <w:tc>
          <w:tcPr>
            <w:tcW w:w="850" w:type="dxa"/>
          </w:tcPr>
          <w:p w:rsidR="000B724F" w:rsidRDefault="000B724F">
            <w:pPr>
              <w:pStyle w:val="ConsPlusNormal"/>
              <w:jc w:val="center"/>
            </w:pPr>
            <w:r>
              <w:t>19,3</w:t>
            </w:r>
          </w:p>
        </w:tc>
        <w:tc>
          <w:tcPr>
            <w:tcW w:w="794" w:type="dxa"/>
          </w:tcPr>
          <w:p w:rsidR="000B724F" w:rsidRDefault="000B724F">
            <w:pPr>
              <w:pStyle w:val="ConsPlusNormal"/>
              <w:jc w:val="center"/>
            </w:pPr>
            <w:r>
              <w:t>19,5</w:t>
            </w:r>
          </w:p>
        </w:tc>
        <w:tc>
          <w:tcPr>
            <w:tcW w:w="794" w:type="dxa"/>
          </w:tcPr>
          <w:p w:rsidR="000B724F" w:rsidRDefault="000B724F">
            <w:pPr>
              <w:pStyle w:val="ConsPlusNormal"/>
              <w:jc w:val="center"/>
            </w:pPr>
            <w:r>
              <w:t>20</w:t>
            </w:r>
          </w:p>
        </w:tc>
      </w:tr>
      <w:tr w:rsidR="000B724F">
        <w:tc>
          <w:tcPr>
            <w:tcW w:w="567" w:type="dxa"/>
          </w:tcPr>
          <w:p w:rsidR="000B724F" w:rsidRDefault="000B724F">
            <w:pPr>
              <w:pStyle w:val="ConsPlusNormal"/>
            </w:pPr>
            <w:bookmarkStart w:id="44" w:name="P2686"/>
            <w:bookmarkEnd w:id="44"/>
            <w:r>
              <w:t>32.</w:t>
            </w:r>
          </w:p>
        </w:tc>
        <w:tc>
          <w:tcPr>
            <w:tcW w:w="2551" w:type="dxa"/>
          </w:tcPr>
          <w:p w:rsidR="000B724F" w:rsidRDefault="000B724F">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5,6</w:t>
            </w:r>
          </w:p>
        </w:tc>
        <w:tc>
          <w:tcPr>
            <w:tcW w:w="680" w:type="dxa"/>
          </w:tcPr>
          <w:p w:rsidR="000B724F" w:rsidRDefault="000B724F">
            <w:pPr>
              <w:pStyle w:val="ConsPlusNormal"/>
              <w:jc w:val="center"/>
            </w:pPr>
            <w:r>
              <w:t>3,9</w:t>
            </w:r>
          </w:p>
        </w:tc>
        <w:tc>
          <w:tcPr>
            <w:tcW w:w="680" w:type="dxa"/>
          </w:tcPr>
          <w:p w:rsidR="000B724F" w:rsidRDefault="000B724F">
            <w:pPr>
              <w:pStyle w:val="ConsPlusNormal"/>
              <w:jc w:val="center"/>
            </w:pPr>
            <w:r>
              <w:t>11,7</w:t>
            </w:r>
          </w:p>
        </w:tc>
        <w:tc>
          <w:tcPr>
            <w:tcW w:w="794" w:type="dxa"/>
          </w:tcPr>
          <w:p w:rsidR="000B724F" w:rsidRDefault="000B724F">
            <w:pPr>
              <w:pStyle w:val="ConsPlusNormal"/>
              <w:jc w:val="center"/>
            </w:pPr>
            <w:r>
              <w:t>28,12</w:t>
            </w:r>
          </w:p>
        </w:tc>
        <w:tc>
          <w:tcPr>
            <w:tcW w:w="794" w:type="dxa"/>
          </w:tcPr>
          <w:p w:rsidR="000B724F" w:rsidRDefault="000B724F">
            <w:pPr>
              <w:pStyle w:val="ConsPlusNormal"/>
              <w:jc w:val="center"/>
            </w:pPr>
            <w:r>
              <w:t>28,12</w:t>
            </w:r>
          </w:p>
        </w:tc>
        <w:tc>
          <w:tcPr>
            <w:tcW w:w="850" w:type="dxa"/>
          </w:tcPr>
          <w:p w:rsidR="000B724F" w:rsidRDefault="000B724F">
            <w:pPr>
              <w:pStyle w:val="ConsPlusNormal"/>
              <w:jc w:val="center"/>
            </w:pPr>
            <w:r>
              <w:t>28,12</w:t>
            </w:r>
          </w:p>
        </w:tc>
        <w:tc>
          <w:tcPr>
            <w:tcW w:w="794" w:type="dxa"/>
          </w:tcPr>
          <w:p w:rsidR="000B724F" w:rsidRDefault="000B724F">
            <w:pPr>
              <w:pStyle w:val="ConsPlusNormal"/>
              <w:jc w:val="center"/>
            </w:pPr>
            <w:r>
              <w:t>28,12</w:t>
            </w:r>
          </w:p>
        </w:tc>
        <w:tc>
          <w:tcPr>
            <w:tcW w:w="794" w:type="dxa"/>
          </w:tcPr>
          <w:p w:rsidR="000B724F" w:rsidRDefault="000B724F">
            <w:pPr>
              <w:pStyle w:val="ConsPlusNormal"/>
              <w:jc w:val="center"/>
            </w:pPr>
            <w:r>
              <w:t>28,12</w:t>
            </w:r>
          </w:p>
        </w:tc>
      </w:tr>
      <w:tr w:rsidR="000B724F">
        <w:tc>
          <w:tcPr>
            <w:tcW w:w="567" w:type="dxa"/>
          </w:tcPr>
          <w:p w:rsidR="000B724F" w:rsidRDefault="000B724F">
            <w:pPr>
              <w:pStyle w:val="ConsPlusNormal"/>
            </w:pPr>
            <w:bookmarkStart w:id="45" w:name="P2697"/>
            <w:bookmarkEnd w:id="45"/>
            <w:r>
              <w:t>33.</w:t>
            </w:r>
          </w:p>
        </w:tc>
        <w:tc>
          <w:tcPr>
            <w:tcW w:w="2551" w:type="dxa"/>
          </w:tcPr>
          <w:p w:rsidR="000B724F" w:rsidRDefault="000B724F">
            <w:pPr>
              <w:pStyle w:val="ConsPlusNormal"/>
            </w:pPr>
            <w:r>
              <w:t xml:space="preserve">Доля приоритетных объектов транспортной инфраструктуры, доступных для </w:t>
            </w:r>
            <w:r>
              <w:lastRenderedPageBreak/>
              <w:t>инвалидов и других маломобильных групп населения, в общем количестве приоритетных объектов транспортной инфраструктуры</w:t>
            </w:r>
          </w:p>
        </w:tc>
        <w:tc>
          <w:tcPr>
            <w:tcW w:w="1361" w:type="dxa"/>
          </w:tcPr>
          <w:p w:rsidR="000B724F" w:rsidRDefault="000B724F">
            <w:pPr>
              <w:pStyle w:val="ConsPlusNormal"/>
              <w:jc w:val="center"/>
            </w:pPr>
            <w:r>
              <w:lastRenderedPageBreak/>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794" w:type="dxa"/>
          </w:tcPr>
          <w:p w:rsidR="000B724F" w:rsidRDefault="000B724F">
            <w:pPr>
              <w:pStyle w:val="ConsPlusNormal"/>
              <w:jc w:val="center"/>
            </w:pPr>
            <w:r>
              <w:t>100</w:t>
            </w:r>
          </w:p>
        </w:tc>
        <w:tc>
          <w:tcPr>
            <w:tcW w:w="794" w:type="dxa"/>
          </w:tcPr>
          <w:p w:rsidR="000B724F" w:rsidRDefault="000B724F">
            <w:pPr>
              <w:pStyle w:val="ConsPlusNormal"/>
              <w:jc w:val="center"/>
            </w:pPr>
            <w:r>
              <w:t>100</w:t>
            </w:r>
          </w:p>
        </w:tc>
        <w:tc>
          <w:tcPr>
            <w:tcW w:w="850" w:type="dxa"/>
          </w:tcPr>
          <w:p w:rsidR="000B724F" w:rsidRDefault="000B724F">
            <w:pPr>
              <w:pStyle w:val="ConsPlusNormal"/>
              <w:jc w:val="center"/>
            </w:pPr>
            <w:r>
              <w:t>100</w:t>
            </w:r>
          </w:p>
        </w:tc>
        <w:tc>
          <w:tcPr>
            <w:tcW w:w="794" w:type="dxa"/>
          </w:tcPr>
          <w:p w:rsidR="000B724F" w:rsidRDefault="000B724F">
            <w:pPr>
              <w:pStyle w:val="ConsPlusNormal"/>
              <w:jc w:val="center"/>
            </w:pPr>
            <w:r>
              <w:t>100</w:t>
            </w:r>
          </w:p>
        </w:tc>
        <w:tc>
          <w:tcPr>
            <w:tcW w:w="794" w:type="dxa"/>
          </w:tcPr>
          <w:p w:rsidR="000B724F" w:rsidRDefault="000B724F">
            <w:pPr>
              <w:pStyle w:val="ConsPlusNormal"/>
              <w:jc w:val="center"/>
            </w:pPr>
            <w:r>
              <w:t>100</w:t>
            </w:r>
          </w:p>
        </w:tc>
      </w:tr>
      <w:tr w:rsidR="000B724F">
        <w:tc>
          <w:tcPr>
            <w:tcW w:w="567" w:type="dxa"/>
          </w:tcPr>
          <w:p w:rsidR="000B724F" w:rsidRDefault="000B724F">
            <w:pPr>
              <w:pStyle w:val="ConsPlusNormal"/>
            </w:pPr>
            <w:bookmarkStart w:id="46" w:name="P2708"/>
            <w:bookmarkEnd w:id="46"/>
            <w:r>
              <w:t>34.</w:t>
            </w:r>
          </w:p>
        </w:tc>
        <w:tc>
          <w:tcPr>
            <w:tcW w:w="2551" w:type="dxa"/>
          </w:tcPr>
          <w:p w:rsidR="000B724F" w:rsidRDefault="000B724F">
            <w:pPr>
              <w:pStyle w:val="ConsPlusNormal"/>
            </w:pPr>
            <w:r>
              <w:t>Доля глухих и слабослышащих граждан, получивших экстренную и иную социальную помощь в диспетчерском центре связи для глухих, от общего числа обратившихся граждан данной категории</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794" w:type="dxa"/>
          </w:tcPr>
          <w:p w:rsidR="000B724F" w:rsidRDefault="000B724F">
            <w:pPr>
              <w:pStyle w:val="ConsPlusNormal"/>
              <w:jc w:val="center"/>
            </w:pPr>
            <w:r>
              <w:t>100</w:t>
            </w:r>
          </w:p>
        </w:tc>
        <w:tc>
          <w:tcPr>
            <w:tcW w:w="794" w:type="dxa"/>
          </w:tcPr>
          <w:p w:rsidR="000B724F" w:rsidRDefault="000B724F">
            <w:pPr>
              <w:pStyle w:val="ConsPlusNormal"/>
              <w:jc w:val="center"/>
            </w:pPr>
            <w:r>
              <w:t>100</w:t>
            </w:r>
          </w:p>
        </w:tc>
        <w:tc>
          <w:tcPr>
            <w:tcW w:w="850" w:type="dxa"/>
          </w:tcPr>
          <w:p w:rsidR="000B724F" w:rsidRDefault="000B724F">
            <w:pPr>
              <w:pStyle w:val="ConsPlusNormal"/>
              <w:jc w:val="center"/>
            </w:pPr>
            <w:r>
              <w:t>100</w:t>
            </w:r>
          </w:p>
        </w:tc>
        <w:tc>
          <w:tcPr>
            <w:tcW w:w="794" w:type="dxa"/>
          </w:tcPr>
          <w:p w:rsidR="000B724F" w:rsidRDefault="000B724F">
            <w:pPr>
              <w:pStyle w:val="ConsPlusNormal"/>
              <w:jc w:val="center"/>
            </w:pPr>
            <w:r>
              <w:t>100</w:t>
            </w:r>
          </w:p>
        </w:tc>
        <w:tc>
          <w:tcPr>
            <w:tcW w:w="794" w:type="dxa"/>
          </w:tcPr>
          <w:p w:rsidR="000B724F" w:rsidRDefault="000B724F">
            <w:pPr>
              <w:pStyle w:val="ConsPlusNormal"/>
              <w:jc w:val="center"/>
            </w:pPr>
            <w:r>
              <w:t>100</w:t>
            </w:r>
          </w:p>
        </w:tc>
      </w:tr>
      <w:tr w:rsidR="000B724F">
        <w:tc>
          <w:tcPr>
            <w:tcW w:w="567" w:type="dxa"/>
          </w:tcPr>
          <w:p w:rsidR="000B724F" w:rsidRDefault="000B724F">
            <w:pPr>
              <w:pStyle w:val="ConsPlusNormal"/>
            </w:pPr>
            <w:bookmarkStart w:id="47" w:name="P2719"/>
            <w:bookmarkEnd w:id="47"/>
            <w:r>
              <w:t>35.</w:t>
            </w:r>
          </w:p>
        </w:tc>
        <w:tc>
          <w:tcPr>
            <w:tcW w:w="2551" w:type="dxa"/>
          </w:tcPr>
          <w:p w:rsidR="000B724F" w:rsidRDefault="000B724F">
            <w:pPr>
              <w:pStyle w:val="ConsPlusNormal"/>
            </w:pPr>
            <w:r>
              <w:t>Количество кинотеатров, оснащенных необходимым оборудованием для осуществления кинопоказов с подготовленным субтитрованием и тифлокомментированием</w:t>
            </w:r>
          </w:p>
        </w:tc>
        <w:tc>
          <w:tcPr>
            <w:tcW w:w="1361" w:type="dxa"/>
          </w:tcPr>
          <w:p w:rsidR="000B724F" w:rsidRDefault="000B724F">
            <w:pPr>
              <w:pStyle w:val="ConsPlusNormal"/>
              <w:jc w:val="center"/>
            </w:pPr>
            <w:r>
              <w:t>ед.</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794" w:type="dxa"/>
          </w:tcPr>
          <w:p w:rsidR="000B724F" w:rsidRDefault="000B724F">
            <w:pPr>
              <w:pStyle w:val="ConsPlusNormal"/>
              <w:jc w:val="center"/>
            </w:pPr>
            <w:r>
              <w:t>-</w:t>
            </w:r>
          </w:p>
        </w:tc>
        <w:tc>
          <w:tcPr>
            <w:tcW w:w="794" w:type="dxa"/>
          </w:tcPr>
          <w:p w:rsidR="000B724F" w:rsidRDefault="000B724F">
            <w:pPr>
              <w:pStyle w:val="ConsPlusNormal"/>
              <w:jc w:val="center"/>
            </w:pPr>
            <w:r>
              <w:t>1</w:t>
            </w:r>
          </w:p>
        </w:tc>
        <w:tc>
          <w:tcPr>
            <w:tcW w:w="850" w:type="dxa"/>
          </w:tcPr>
          <w:p w:rsidR="000B724F" w:rsidRDefault="000B724F">
            <w:pPr>
              <w:pStyle w:val="ConsPlusNormal"/>
              <w:jc w:val="center"/>
            </w:pPr>
            <w:r>
              <w:t>2</w:t>
            </w:r>
          </w:p>
        </w:tc>
        <w:tc>
          <w:tcPr>
            <w:tcW w:w="794" w:type="dxa"/>
          </w:tcPr>
          <w:p w:rsidR="000B724F" w:rsidRDefault="000B724F">
            <w:pPr>
              <w:pStyle w:val="ConsPlusNormal"/>
              <w:jc w:val="center"/>
            </w:pPr>
            <w:r>
              <w:t>3</w:t>
            </w:r>
          </w:p>
        </w:tc>
        <w:tc>
          <w:tcPr>
            <w:tcW w:w="794" w:type="dxa"/>
          </w:tcPr>
          <w:p w:rsidR="000B724F" w:rsidRDefault="000B724F">
            <w:pPr>
              <w:pStyle w:val="ConsPlusNormal"/>
              <w:jc w:val="center"/>
            </w:pPr>
            <w:r>
              <w:t>4</w:t>
            </w:r>
          </w:p>
        </w:tc>
      </w:tr>
      <w:tr w:rsidR="000B724F">
        <w:tc>
          <w:tcPr>
            <w:tcW w:w="567" w:type="dxa"/>
          </w:tcPr>
          <w:p w:rsidR="000B724F" w:rsidRDefault="000B724F">
            <w:pPr>
              <w:pStyle w:val="ConsPlusNormal"/>
            </w:pPr>
            <w:bookmarkStart w:id="48" w:name="P2730"/>
            <w:bookmarkEnd w:id="48"/>
            <w:r>
              <w:t>36.</w:t>
            </w:r>
          </w:p>
        </w:tc>
        <w:tc>
          <w:tcPr>
            <w:tcW w:w="2551" w:type="dxa"/>
          </w:tcPr>
          <w:p w:rsidR="000B724F" w:rsidRDefault="000B724F">
            <w:pPr>
              <w:pStyle w:val="ConsPlusNormal"/>
            </w:pPr>
            <w:r>
              <w:t xml:space="preserve">Доля инвалидов, принятых на обучение по программам среднего профессионального </w:t>
            </w:r>
            <w:r>
              <w:lastRenderedPageBreak/>
              <w:t>образования, по отношению к предыдущему году</w:t>
            </w:r>
          </w:p>
        </w:tc>
        <w:tc>
          <w:tcPr>
            <w:tcW w:w="1361" w:type="dxa"/>
          </w:tcPr>
          <w:p w:rsidR="000B724F" w:rsidRDefault="000B724F">
            <w:pPr>
              <w:pStyle w:val="ConsPlusNormal"/>
              <w:jc w:val="center"/>
            </w:pPr>
            <w:r>
              <w:lastRenderedPageBreak/>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100</w:t>
            </w:r>
          </w:p>
        </w:tc>
        <w:tc>
          <w:tcPr>
            <w:tcW w:w="794" w:type="dxa"/>
          </w:tcPr>
          <w:p w:rsidR="000B724F" w:rsidRDefault="000B724F">
            <w:pPr>
              <w:pStyle w:val="ConsPlusNormal"/>
              <w:jc w:val="center"/>
            </w:pPr>
            <w:r>
              <w:t>101</w:t>
            </w:r>
          </w:p>
        </w:tc>
        <w:tc>
          <w:tcPr>
            <w:tcW w:w="794" w:type="dxa"/>
          </w:tcPr>
          <w:p w:rsidR="000B724F" w:rsidRDefault="000B724F">
            <w:pPr>
              <w:pStyle w:val="ConsPlusNormal"/>
              <w:jc w:val="center"/>
            </w:pPr>
            <w:r>
              <w:t>102</w:t>
            </w:r>
          </w:p>
        </w:tc>
        <w:tc>
          <w:tcPr>
            <w:tcW w:w="850" w:type="dxa"/>
          </w:tcPr>
          <w:p w:rsidR="000B724F" w:rsidRDefault="000B724F">
            <w:pPr>
              <w:pStyle w:val="ConsPlusNormal"/>
              <w:jc w:val="center"/>
            </w:pPr>
            <w:r>
              <w:t>103</w:t>
            </w:r>
          </w:p>
        </w:tc>
        <w:tc>
          <w:tcPr>
            <w:tcW w:w="794" w:type="dxa"/>
          </w:tcPr>
          <w:p w:rsidR="000B724F" w:rsidRDefault="000B724F">
            <w:pPr>
              <w:pStyle w:val="ConsPlusNormal"/>
              <w:jc w:val="center"/>
            </w:pPr>
            <w:r>
              <w:t>105</w:t>
            </w:r>
          </w:p>
        </w:tc>
        <w:tc>
          <w:tcPr>
            <w:tcW w:w="794" w:type="dxa"/>
          </w:tcPr>
          <w:p w:rsidR="000B724F" w:rsidRDefault="000B724F">
            <w:pPr>
              <w:pStyle w:val="ConsPlusNormal"/>
              <w:jc w:val="center"/>
            </w:pPr>
            <w:r>
              <w:t>107</w:t>
            </w:r>
          </w:p>
        </w:tc>
      </w:tr>
      <w:tr w:rsidR="000B724F">
        <w:tc>
          <w:tcPr>
            <w:tcW w:w="567" w:type="dxa"/>
          </w:tcPr>
          <w:p w:rsidR="000B724F" w:rsidRDefault="000B724F">
            <w:pPr>
              <w:pStyle w:val="ConsPlusNormal"/>
            </w:pPr>
            <w:bookmarkStart w:id="49" w:name="P2741"/>
            <w:bookmarkEnd w:id="49"/>
            <w:r>
              <w:t>37.</w:t>
            </w:r>
          </w:p>
        </w:tc>
        <w:tc>
          <w:tcPr>
            <w:tcW w:w="2551" w:type="dxa"/>
          </w:tcPr>
          <w:p w:rsidR="000B724F" w:rsidRDefault="000B724F">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от общего числа обучающихся инвалидов</w:t>
            </w:r>
          </w:p>
        </w:tc>
        <w:tc>
          <w:tcPr>
            <w:tcW w:w="1361" w:type="dxa"/>
          </w:tcPr>
          <w:p w:rsidR="000B724F" w:rsidRDefault="000B724F">
            <w:pPr>
              <w:pStyle w:val="ConsPlusNormal"/>
              <w:jc w:val="center"/>
            </w:pPr>
            <w:r>
              <w:t>%</w:t>
            </w:r>
          </w:p>
        </w:tc>
        <w:tc>
          <w:tcPr>
            <w:tcW w:w="1168"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680" w:type="dxa"/>
          </w:tcPr>
          <w:p w:rsidR="000B724F" w:rsidRDefault="000B724F">
            <w:pPr>
              <w:pStyle w:val="ConsPlusNormal"/>
              <w:jc w:val="center"/>
            </w:pPr>
            <w:r>
              <w:t>10</w:t>
            </w:r>
          </w:p>
        </w:tc>
        <w:tc>
          <w:tcPr>
            <w:tcW w:w="794" w:type="dxa"/>
          </w:tcPr>
          <w:p w:rsidR="000B724F" w:rsidRDefault="000B724F">
            <w:pPr>
              <w:pStyle w:val="ConsPlusNormal"/>
              <w:jc w:val="center"/>
            </w:pPr>
            <w:r>
              <w:t>9</w:t>
            </w:r>
          </w:p>
        </w:tc>
        <w:tc>
          <w:tcPr>
            <w:tcW w:w="794" w:type="dxa"/>
          </w:tcPr>
          <w:p w:rsidR="000B724F" w:rsidRDefault="000B724F">
            <w:pPr>
              <w:pStyle w:val="ConsPlusNormal"/>
              <w:jc w:val="center"/>
            </w:pPr>
            <w:r>
              <w:t>8</w:t>
            </w:r>
          </w:p>
        </w:tc>
        <w:tc>
          <w:tcPr>
            <w:tcW w:w="850" w:type="dxa"/>
          </w:tcPr>
          <w:p w:rsidR="000B724F" w:rsidRDefault="000B724F">
            <w:pPr>
              <w:pStyle w:val="ConsPlusNormal"/>
              <w:jc w:val="center"/>
            </w:pPr>
            <w:r>
              <w:t>7</w:t>
            </w:r>
          </w:p>
        </w:tc>
        <w:tc>
          <w:tcPr>
            <w:tcW w:w="794" w:type="dxa"/>
          </w:tcPr>
          <w:p w:rsidR="000B724F" w:rsidRDefault="000B724F">
            <w:pPr>
              <w:pStyle w:val="ConsPlusNormal"/>
              <w:jc w:val="center"/>
            </w:pPr>
            <w:r>
              <w:t>7</w:t>
            </w:r>
          </w:p>
        </w:tc>
        <w:tc>
          <w:tcPr>
            <w:tcW w:w="794" w:type="dxa"/>
          </w:tcPr>
          <w:p w:rsidR="000B724F" w:rsidRDefault="000B724F">
            <w:pPr>
              <w:pStyle w:val="ConsPlusNormal"/>
              <w:jc w:val="center"/>
            </w:pPr>
            <w:r>
              <w:t>7</w:t>
            </w:r>
          </w:p>
        </w:tc>
      </w:tr>
    </w:tbl>
    <w:p w:rsidR="000B724F" w:rsidRDefault="000B724F">
      <w:pPr>
        <w:sectPr w:rsidR="000B724F">
          <w:pgSz w:w="16838" w:h="11905" w:orient="landscape"/>
          <w:pgMar w:top="1701" w:right="1134" w:bottom="850" w:left="1134" w:header="0" w:footer="0" w:gutter="0"/>
          <w:cols w:space="720"/>
        </w:sectPr>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outlineLvl w:val="1"/>
      </w:pPr>
      <w:r>
        <w:t>Приложение N 6</w:t>
      </w:r>
    </w:p>
    <w:p w:rsidR="000B724F" w:rsidRDefault="000B724F">
      <w:pPr>
        <w:pStyle w:val="ConsPlusNormal"/>
        <w:jc w:val="right"/>
      </w:pPr>
      <w:r>
        <w:t>к государственной программе</w:t>
      </w:r>
    </w:p>
    <w:p w:rsidR="000B724F" w:rsidRDefault="000B724F">
      <w:pPr>
        <w:pStyle w:val="ConsPlusNormal"/>
        <w:jc w:val="right"/>
      </w:pPr>
      <w:r>
        <w:t>Сахалинской области</w:t>
      </w:r>
    </w:p>
    <w:p w:rsidR="000B724F" w:rsidRDefault="000B724F">
      <w:pPr>
        <w:pStyle w:val="ConsPlusNormal"/>
        <w:jc w:val="right"/>
      </w:pPr>
      <w:r>
        <w:t>"Доступная среда</w:t>
      </w:r>
    </w:p>
    <w:p w:rsidR="000B724F" w:rsidRDefault="000B724F">
      <w:pPr>
        <w:pStyle w:val="ConsPlusNormal"/>
        <w:jc w:val="right"/>
      </w:pPr>
      <w:r>
        <w:t>в Сахалинской области</w:t>
      </w:r>
    </w:p>
    <w:p w:rsidR="000B724F" w:rsidRDefault="000B724F">
      <w:pPr>
        <w:pStyle w:val="ConsPlusNormal"/>
        <w:jc w:val="right"/>
      </w:pPr>
      <w:r>
        <w:t>на 2014 - 2020 годы",</w:t>
      </w:r>
    </w:p>
    <w:p w:rsidR="000B724F" w:rsidRDefault="000B724F">
      <w:pPr>
        <w:pStyle w:val="ConsPlusNormal"/>
        <w:jc w:val="right"/>
      </w:pPr>
      <w:r>
        <w:t>утвержденной постановлением</w:t>
      </w:r>
    </w:p>
    <w:p w:rsidR="000B724F" w:rsidRDefault="000B724F">
      <w:pPr>
        <w:pStyle w:val="ConsPlusNormal"/>
        <w:jc w:val="right"/>
      </w:pPr>
      <w:r>
        <w:t>Правительства Сахалинской области</w:t>
      </w:r>
    </w:p>
    <w:p w:rsidR="000B724F" w:rsidRDefault="000B724F">
      <w:pPr>
        <w:pStyle w:val="ConsPlusNormal"/>
        <w:jc w:val="right"/>
      </w:pPr>
      <w:r>
        <w:t>от 31.05.2013 N 280</w:t>
      </w:r>
    </w:p>
    <w:p w:rsidR="000B724F" w:rsidRDefault="000B724F">
      <w:pPr>
        <w:pStyle w:val="ConsPlusNormal"/>
        <w:ind w:firstLine="540"/>
        <w:jc w:val="both"/>
      </w:pPr>
    </w:p>
    <w:p w:rsidR="000B724F" w:rsidRDefault="000B724F">
      <w:pPr>
        <w:pStyle w:val="ConsPlusTitle"/>
        <w:jc w:val="center"/>
      </w:pPr>
      <w:bookmarkStart w:id="50" w:name="P2767"/>
      <w:bookmarkEnd w:id="50"/>
      <w:r>
        <w:t>РЕСУРСНОЕ ОБЕСПЕЧЕНИЕ</w:t>
      </w:r>
    </w:p>
    <w:p w:rsidR="000B724F" w:rsidRDefault="000B724F">
      <w:pPr>
        <w:pStyle w:val="ConsPlusTitle"/>
        <w:jc w:val="center"/>
      </w:pPr>
      <w:r>
        <w:t>ГОСУДАРСТВЕННОЙ ПРОГРАММЫ ЗА СЧЕТ СРЕДСТВ ОБЛАСТНОГО БЮДЖЕТА</w:t>
      </w:r>
    </w:p>
    <w:p w:rsidR="000B724F" w:rsidRDefault="000B724F">
      <w:pPr>
        <w:pStyle w:val="ConsPlusTitle"/>
        <w:jc w:val="center"/>
      </w:pPr>
      <w:r>
        <w:t>И ФЕДЕРАЛЬНОГО БЮДЖЕТА, ЮРИДИЧЕСКИХ И ФИЗИЧЕСКИХ ЛИЦ</w:t>
      </w:r>
    </w:p>
    <w:p w:rsidR="000B724F" w:rsidRDefault="000B72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center"/>
            </w:pPr>
            <w:r>
              <w:rPr>
                <w:color w:val="392C69"/>
              </w:rPr>
              <w:t>Список изменяющих документов</w:t>
            </w:r>
          </w:p>
          <w:p w:rsidR="000B724F" w:rsidRDefault="000B724F">
            <w:pPr>
              <w:pStyle w:val="ConsPlusNormal"/>
              <w:jc w:val="center"/>
            </w:pPr>
            <w:r>
              <w:rPr>
                <w:color w:val="392C69"/>
              </w:rPr>
              <w:t>(в ред. Постановлений Правительства Сахалинской области</w:t>
            </w:r>
          </w:p>
          <w:p w:rsidR="000B724F" w:rsidRDefault="000B724F">
            <w:pPr>
              <w:pStyle w:val="ConsPlusNormal"/>
              <w:jc w:val="center"/>
            </w:pPr>
            <w:r>
              <w:rPr>
                <w:color w:val="392C69"/>
              </w:rPr>
              <w:t xml:space="preserve">от 29.08.2017 </w:t>
            </w:r>
            <w:hyperlink r:id="rId266" w:history="1">
              <w:r>
                <w:rPr>
                  <w:color w:val="0000FF"/>
                </w:rPr>
                <w:t>N 402</w:t>
              </w:r>
            </w:hyperlink>
            <w:r>
              <w:rPr>
                <w:color w:val="392C69"/>
              </w:rPr>
              <w:t xml:space="preserve">, от 07.11.2017 </w:t>
            </w:r>
            <w:hyperlink r:id="rId267" w:history="1">
              <w:r>
                <w:rPr>
                  <w:color w:val="0000FF"/>
                </w:rPr>
                <w:t>N 519</w:t>
              </w:r>
            </w:hyperlink>
            <w:r>
              <w:rPr>
                <w:color w:val="392C69"/>
              </w:rPr>
              <w:t>)</w:t>
            </w:r>
          </w:p>
        </w:tc>
      </w:tr>
    </w:tbl>
    <w:p w:rsidR="000B724F" w:rsidRDefault="000B724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81"/>
        <w:gridCol w:w="1644"/>
        <w:gridCol w:w="1531"/>
        <w:gridCol w:w="737"/>
        <w:gridCol w:w="680"/>
        <w:gridCol w:w="1531"/>
        <w:gridCol w:w="567"/>
        <w:gridCol w:w="1304"/>
        <w:gridCol w:w="1304"/>
        <w:gridCol w:w="1304"/>
        <w:gridCol w:w="1304"/>
        <w:gridCol w:w="1304"/>
        <w:gridCol w:w="1304"/>
        <w:gridCol w:w="1304"/>
        <w:gridCol w:w="1304"/>
      </w:tblGrid>
      <w:tr w:rsidR="000B724F">
        <w:tc>
          <w:tcPr>
            <w:tcW w:w="907" w:type="dxa"/>
            <w:vMerge w:val="restart"/>
          </w:tcPr>
          <w:p w:rsidR="000B724F" w:rsidRDefault="000B724F">
            <w:pPr>
              <w:pStyle w:val="ConsPlusNormal"/>
              <w:jc w:val="center"/>
            </w:pPr>
            <w:r>
              <w:t>N пп.</w:t>
            </w:r>
          </w:p>
        </w:tc>
        <w:tc>
          <w:tcPr>
            <w:tcW w:w="2381" w:type="dxa"/>
            <w:vMerge w:val="restart"/>
          </w:tcPr>
          <w:p w:rsidR="000B724F" w:rsidRDefault="000B724F">
            <w:pPr>
              <w:pStyle w:val="ConsPlusNormal"/>
              <w:jc w:val="center"/>
            </w:pPr>
            <w:r>
              <w:t>Наименование мероприятия</w:t>
            </w:r>
          </w:p>
        </w:tc>
        <w:tc>
          <w:tcPr>
            <w:tcW w:w="1644" w:type="dxa"/>
            <w:vMerge w:val="restart"/>
          </w:tcPr>
          <w:p w:rsidR="000B724F" w:rsidRDefault="000B724F">
            <w:pPr>
              <w:pStyle w:val="ConsPlusNormal"/>
              <w:jc w:val="center"/>
            </w:pPr>
          </w:p>
        </w:tc>
        <w:tc>
          <w:tcPr>
            <w:tcW w:w="1531" w:type="dxa"/>
            <w:vMerge w:val="restart"/>
          </w:tcPr>
          <w:p w:rsidR="000B724F" w:rsidRDefault="000B724F">
            <w:pPr>
              <w:pStyle w:val="ConsPlusNormal"/>
              <w:jc w:val="center"/>
            </w:pPr>
            <w:r>
              <w:t>Источники средств</w:t>
            </w:r>
          </w:p>
        </w:tc>
        <w:tc>
          <w:tcPr>
            <w:tcW w:w="3515" w:type="dxa"/>
            <w:gridSpan w:val="4"/>
          </w:tcPr>
          <w:p w:rsidR="000B724F" w:rsidRDefault="000B724F">
            <w:pPr>
              <w:pStyle w:val="ConsPlusNormal"/>
              <w:jc w:val="center"/>
            </w:pPr>
            <w:r>
              <w:t>Код бюджетной классификации</w:t>
            </w:r>
          </w:p>
        </w:tc>
        <w:tc>
          <w:tcPr>
            <w:tcW w:w="10432" w:type="dxa"/>
            <w:gridSpan w:val="8"/>
          </w:tcPr>
          <w:p w:rsidR="000B724F" w:rsidRDefault="000B724F">
            <w:pPr>
              <w:pStyle w:val="ConsPlusNormal"/>
              <w:jc w:val="center"/>
            </w:pPr>
            <w:r>
              <w:t>Расходы по годам реализации, тыс. рублей</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ГРБС</w:t>
            </w:r>
          </w:p>
        </w:tc>
        <w:tc>
          <w:tcPr>
            <w:tcW w:w="680" w:type="dxa"/>
          </w:tcPr>
          <w:p w:rsidR="000B724F" w:rsidRDefault="000B724F">
            <w:pPr>
              <w:pStyle w:val="ConsPlusNormal"/>
              <w:jc w:val="center"/>
            </w:pPr>
            <w:r>
              <w:t>Рз, Пр</w:t>
            </w:r>
          </w:p>
        </w:tc>
        <w:tc>
          <w:tcPr>
            <w:tcW w:w="1531" w:type="dxa"/>
          </w:tcPr>
          <w:p w:rsidR="000B724F" w:rsidRDefault="000B724F">
            <w:pPr>
              <w:pStyle w:val="ConsPlusNormal"/>
              <w:jc w:val="center"/>
            </w:pPr>
            <w:r>
              <w:t>ЦСР</w:t>
            </w:r>
          </w:p>
        </w:tc>
        <w:tc>
          <w:tcPr>
            <w:tcW w:w="567" w:type="dxa"/>
          </w:tcPr>
          <w:p w:rsidR="000B724F" w:rsidRDefault="000B724F">
            <w:pPr>
              <w:pStyle w:val="ConsPlusNormal"/>
              <w:jc w:val="center"/>
            </w:pPr>
            <w:r>
              <w:t>ВР</w:t>
            </w:r>
          </w:p>
        </w:tc>
        <w:tc>
          <w:tcPr>
            <w:tcW w:w="1304" w:type="dxa"/>
          </w:tcPr>
          <w:p w:rsidR="000B724F" w:rsidRDefault="000B724F">
            <w:pPr>
              <w:pStyle w:val="ConsPlusNormal"/>
              <w:jc w:val="center"/>
            </w:pPr>
            <w:r>
              <w:t>всего</w:t>
            </w:r>
          </w:p>
        </w:tc>
        <w:tc>
          <w:tcPr>
            <w:tcW w:w="1304" w:type="dxa"/>
          </w:tcPr>
          <w:p w:rsidR="000B724F" w:rsidRDefault="000B724F">
            <w:pPr>
              <w:pStyle w:val="ConsPlusNormal"/>
              <w:jc w:val="center"/>
            </w:pPr>
            <w:r>
              <w:t>2014</w:t>
            </w:r>
          </w:p>
        </w:tc>
        <w:tc>
          <w:tcPr>
            <w:tcW w:w="1304" w:type="dxa"/>
          </w:tcPr>
          <w:p w:rsidR="000B724F" w:rsidRDefault="000B724F">
            <w:pPr>
              <w:pStyle w:val="ConsPlusNormal"/>
              <w:jc w:val="center"/>
            </w:pPr>
            <w:r>
              <w:t>2015</w:t>
            </w:r>
          </w:p>
        </w:tc>
        <w:tc>
          <w:tcPr>
            <w:tcW w:w="1304" w:type="dxa"/>
          </w:tcPr>
          <w:p w:rsidR="000B724F" w:rsidRDefault="000B724F">
            <w:pPr>
              <w:pStyle w:val="ConsPlusNormal"/>
              <w:jc w:val="center"/>
            </w:pPr>
            <w:r>
              <w:t>2016</w:t>
            </w:r>
          </w:p>
        </w:tc>
        <w:tc>
          <w:tcPr>
            <w:tcW w:w="1304" w:type="dxa"/>
          </w:tcPr>
          <w:p w:rsidR="000B724F" w:rsidRDefault="000B724F">
            <w:pPr>
              <w:pStyle w:val="ConsPlusNormal"/>
              <w:jc w:val="center"/>
            </w:pPr>
            <w:r>
              <w:t>2017</w:t>
            </w:r>
          </w:p>
        </w:tc>
        <w:tc>
          <w:tcPr>
            <w:tcW w:w="1304" w:type="dxa"/>
          </w:tcPr>
          <w:p w:rsidR="000B724F" w:rsidRDefault="000B724F">
            <w:pPr>
              <w:pStyle w:val="ConsPlusNormal"/>
              <w:jc w:val="center"/>
            </w:pPr>
            <w:r>
              <w:t>2018</w:t>
            </w:r>
          </w:p>
        </w:tc>
        <w:tc>
          <w:tcPr>
            <w:tcW w:w="1304" w:type="dxa"/>
          </w:tcPr>
          <w:p w:rsidR="000B724F" w:rsidRDefault="000B724F">
            <w:pPr>
              <w:pStyle w:val="ConsPlusNormal"/>
              <w:jc w:val="center"/>
            </w:pPr>
            <w:r>
              <w:t>2019</w:t>
            </w:r>
          </w:p>
        </w:tc>
        <w:tc>
          <w:tcPr>
            <w:tcW w:w="1304" w:type="dxa"/>
          </w:tcPr>
          <w:p w:rsidR="000B724F" w:rsidRDefault="000B724F">
            <w:pPr>
              <w:pStyle w:val="ConsPlusNormal"/>
              <w:jc w:val="center"/>
            </w:pPr>
            <w:r>
              <w:t>2020</w:t>
            </w:r>
          </w:p>
        </w:tc>
      </w:tr>
      <w:tr w:rsidR="000B724F">
        <w:tc>
          <w:tcPr>
            <w:tcW w:w="907" w:type="dxa"/>
            <w:vMerge w:val="restart"/>
          </w:tcPr>
          <w:p w:rsidR="000B724F" w:rsidRDefault="000B724F">
            <w:pPr>
              <w:pStyle w:val="ConsPlusNormal"/>
            </w:pPr>
            <w:r>
              <w:t>1.</w:t>
            </w:r>
          </w:p>
        </w:tc>
        <w:tc>
          <w:tcPr>
            <w:tcW w:w="2381" w:type="dxa"/>
            <w:vMerge w:val="restart"/>
          </w:tcPr>
          <w:p w:rsidR="000B724F" w:rsidRDefault="000B724F">
            <w:pPr>
              <w:pStyle w:val="ConsPlusNormal"/>
            </w:pPr>
            <w:r>
              <w:t xml:space="preserve">Государственная программа "Доступная среда в Сахалинской области на 2014 - 2020 </w:t>
            </w:r>
            <w:r>
              <w:lastRenderedPageBreak/>
              <w:t>годы"</w:t>
            </w:r>
          </w:p>
        </w:tc>
        <w:tc>
          <w:tcPr>
            <w:tcW w:w="1644" w:type="dxa"/>
            <w:vMerge w:val="restart"/>
          </w:tcPr>
          <w:p w:rsidR="000B724F" w:rsidRDefault="000B724F">
            <w:pPr>
              <w:pStyle w:val="ConsPlusNormal"/>
            </w:pPr>
            <w:r>
              <w:lastRenderedPageBreak/>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1824890,6</w:t>
            </w:r>
          </w:p>
        </w:tc>
        <w:tc>
          <w:tcPr>
            <w:tcW w:w="1304" w:type="dxa"/>
          </w:tcPr>
          <w:p w:rsidR="000B724F" w:rsidRDefault="000B724F">
            <w:pPr>
              <w:pStyle w:val="ConsPlusNormal"/>
              <w:jc w:val="center"/>
            </w:pPr>
            <w:r>
              <w:t>131970,0</w:t>
            </w:r>
          </w:p>
        </w:tc>
        <w:tc>
          <w:tcPr>
            <w:tcW w:w="1304" w:type="dxa"/>
          </w:tcPr>
          <w:p w:rsidR="000B724F" w:rsidRDefault="000B724F">
            <w:pPr>
              <w:pStyle w:val="ConsPlusNormal"/>
              <w:jc w:val="center"/>
            </w:pPr>
            <w:r>
              <w:t>311658,9</w:t>
            </w:r>
          </w:p>
        </w:tc>
        <w:tc>
          <w:tcPr>
            <w:tcW w:w="1304" w:type="dxa"/>
          </w:tcPr>
          <w:p w:rsidR="000B724F" w:rsidRDefault="000B724F">
            <w:pPr>
              <w:pStyle w:val="ConsPlusNormal"/>
              <w:jc w:val="center"/>
            </w:pPr>
            <w:r>
              <w:t>532231,9</w:t>
            </w:r>
          </w:p>
        </w:tc>
        <w:tc>
          <w:tcPr>
            <w:tcW w:w="1304" w:type="dxa"/>
          </w:tcPr>
          <w:p w:rsidR="000B724F" w:rsidRDefault="000B724F">
            <w:pPr>
              <w:pStyle w:val="ConsPlusNormal"/>
              <w:jc w:val="center"/>
            </w:pPr>
            <w:r>
              <w:t>750759,1</w:t>
            </w:r>
          </w:p>
        </w:tc>
        <w:tc>
          <w:tcPr>
            <w:tcW w:w="1304" w:type="dxa"/>
          </w:tcPr>
          <w:p w:rsidR="000B724F" w:rsidRDefault="000B724F">
            <w:pPr>
              <w:pStyle w:val="ConsPlusNormal"/>
              <w:jc w:val="center"/>
            </w:pPr>
            <w:r>
              <w:t>5000,1</w:t>
            </w:r>
          </w:p>
        </w:tc>
        <w:tc>
          <w:tcPr>
            <w:tcW w:w="1304" w:type="dxa"/>
          </w:tcPr>
          <w:p w:rsidR="000B724F" w:rsidRDefault="000B724F">
            <w:pPr>
              <w:pStyle w:val="ConsPlusNormal"/>
              <w:jc w:val="center"/>
            </w:pPr>
            <w:r>
              <w:t>5000,1</w:t>
            </w:r>
          </w:p>
        </w:tc>
        <w:tc>
          <w:tcPr>
            <w:tcW w:w="1304" w:type="dxa"/>
          </w:tcPr>
          <w:p w:rsidR="000B724F" w:rsidRDefault="000B724F">
            <w:pPr>
              <w:pStyle w:val="ConsPlusNormal"/>
              <w:jc w:val="center"/>
            </w:pPr>
            <w:r>
              <w:t>88270,5</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19634,9</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2479,6</w:t>
            </w:r>
          </w:p>
        </w:tc>
        <w:tc>
          <w:tcPr>
            <w:tcW w:w="1304" w:type="dxa"/>
          </w:tcPr>
          <w:p w:rsidR="000B724F" w:rsidRDefault="000B724F">
            <w:pPr>
              <w:pStyle w:val="ConsPlusNormal"/>
              <w:jc w:val="center"/>
            </w:pPr>
            <w:r>
              <w:t>2003,8</w:t>
            </w:r>
          </w:p>
        </w:tc>
        <w:tc>
          <w:tcPr>
            <w:tcW w:w="1304" w:type="dxa"/>
          </w:tcPr>
          <w:p w:rsidR="000B724F" w:rsidRDefault="000B724F">
            <w:pPr>
              <w:pStyle w:val="ConsPlusNormal"/>
              <w:jc w:val="center"/>
            </w:pPr>
            <w:r>
              <w:t>15151,5</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1509928,8</w:t>
            </w:r>
          </w:p>
        </w:tc>
        <w:tc>
          <w:tcPr>
            <w:tcW w:w="1304" w:type="dxa"/>
          </w:tcPr>
          <w:p w:rsidR="000B724F" w:rsidRDefault="000B724F">
            <w:pPr>
              <w:pStyle w:val="ConsPlusNormal"/>
              <w:jc w:val="center"/>
            </w:pPr>
            <w:r>
              <w:t>63417,8</w:t>
            </w:r>
          </w:p>
        </w:tc>
        <w:tc>
          <w:tcPr>
            <w:tcW w:w="1304" w:type="dxa"/>
          </w:tcPr>
          <w:p w:rsidR="000B724F" w:rsidRDefault="000B724F">
            <w:pPr>
              <w:pStyle w:val="ConsPlusNormal"/>
              <w:jc w:val="center"/>
            </w:pPr>
            <w:r>
              <w:t>265960,1</w:t>
            </w:r>
          </w:p>
        </w:tc>
        <w:tc>
          <w:tcPr>
            <w:tcW w:w="1304" w:type="dxa"/>
          </w:tcPr>
          <w:p w:rsidR="000B724F" w:rsidRDefault="000B724F">
            <w:pPr>
              <w:pStyle w:val="ConsPlusNormal"/>
              <w:jc w:val="center"/>
            </w:pPr>
            <w:r>
              <w:t>438535,4</w:t>
            </w:r>
          </w:p>
        </w:tc>
        <w:tc>
          <w:tcPr>
            <w:tcW w:w="1304" w:type="dxa"/>
          </w:tcPr>
          <w:p w:rsidR="000B724F" w:rsidRDefault="000B724F">
            <w:pPr>
              <w:pStyle w:val="ConsPlusNormal"/>
              <w:jc w:val="center"/>
            </w:pPr>
            <w:r>
              <w:t>708153,5</w:t>
            </w:r>
          </w:p>
        </w:tc>
        <w:tc>
          <w:tcPr>
            <w:tcW w:w="1304" w:type="dxa"/>
          </w:tcPr>
          <w:p w:rsidR="000B724F" w:rsidRDefault="000B724F">
            <w:pPr>
              <w:pStyle w:val="ConsPlusNormal"/>
              <w:jc w:val="center"/>
            </w:pPr>
            <w:r>
              <w:t>2930,0</w:t>
            </w:r>
          </w:p>
        </w:tc>
        <w:tc>
          <w:tcPr>
            <w:tcW w:w="1304" w:type="dxa"/>
          </w:tcPr>
          <w:p w:rsidR="000B724F" w:rsidRDefault="000B724F">
            <w:pPr>
              <w:pStyle w:val="ConsPlusNormal"/>
              <w:jc w:val="center"/>
            </w:pPr>
            <w:r>
              <w:t>2930,0</w:t>
            </w:r>
          </w:p>
        </w:tc>
        <w:tc>
          <w:tcPr>
            <w:tcW w:w="1304" w:type="dxa"/>
          </w:tcPr>
          <w:p w:rsidR="000B724F" w:rsidRDefault="000B724F">
            <w:pPr>
              <w:pStyle w:val="ConsPlusNormal"/>
              <w:jc w:val="center"/>
            </w:pPr>
            <w:r>
              <w:t>28002,0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5304,1</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5304,1</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здравоохранения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102791,3</w:t>
            </w:r>
          </w:p>
        </w:tc>
        <w:tc>
          <w:tcPr>
            <w:tcW w:w="1304" w:type="dxa"/>
          </w:tcPr>
          <w:p w:rsidR="000B724F" w:rsidRDefault="000B724F">
            <w:pPr>
              <w:pStyle w:val="ConsPlusNormal"/>
              <w:jc w:val="center"/>
            </w:pPr>
            <w:r>
              <w:t>5200,0</w:t>
            </w:r>
          </w:p>
        </w:tc>
        <w:tc>
          <w:tcPr>
            <w:tcW w:w="1304" w:type="dxa"/>
          </w:tcPr>
          <w:p w:rsidR="000B724F" w:rsidRDefault="000B724F">
            <w:pPr>
              <w:pStyle w:val="ConsPlusNormal"/>
              <w:jc w:val="center"/>
            </w:pPr>
            <w:r>
              <w:t>6700,0</w:t>
            </w:r>
          </w:p>
        </w:tc>
        <w:tc>
          <w:tcPr>
            <w:tcW w:w="1304" w:type="dxa"/>
          </w:tcPr>
          <w:p w:rsidR="000B724F" w:rsidRDefault="000B724F">
            <w:pPr>
              <w:pStyle w:val="ConsPlusNormal"/>
              <w:jc w:val="center"/>
            </w:pPr>
            <w:r>
              <w:t>62463,0</w:t>
            </w:r>
          </w:p>
        </w:tc>
        <w:tc>
          <w:tcPr>
            <w:tcW w:w="1304" w:type="dxa"/>
          </w:tcPr>
          <w:p w:rsidR="000B724F" w:rsidRDefault="000B724F">
            <w:pPr>
              <w:pStyle w:val="ConsPlusNormal"/>
              <w:jc w:val="center"/>
            </w:pPr>
            <w:r>
              <w:t>18138,1</w:t>
            </w:r>
          </w:p>
        </w:tc>
        <w:tc>
          <w:tcPr>
            <w:tcW w:w="1304" w:type="dxa"/>
          </w:tcPr>
          <w:p w:rsidR="000B724F" w:rsidRDefault="000B724F">
            <w:pPr>
              <w:pStyle w:val="ConsPlusNormal"/>
              <w:jc w:val="center"/>
            </w:pPr>
            <w:r>
              <w:t>2070,1</w:t>
            </w:r>
          </w:p>
        </w:tc>
        <w:tc>
          <w:tcPr>
            <w:tcW w:w="1304" w:type="dxa"/>
          </w:tcPr>
          <w:p w:rsidR="000B724F" w:rsidRDefault="000B724F">
            <w:pPr>
              <w:pStyle w:val="ConsPlusNormal"/>
              <w:jc w:val="center"/>
            </w:pPr>
            <w:r>
              <w:t>2070,1</w:t>
            </w:r>
          </w:p>
        </w:tc>
        <w:tc>
          <w:tcPr>
            <w:tcW w:w="1304" w:type="dxa"/>
          </w:tcPr>
          <w:p w:rsidR="000B724F" w:rsidRDefault="000B724F">
            <w:pPr>
              <w:pStyle w:val="ConsPlusNormal"/>
              <w:jc w:val="center"/>
            </w:pPr>
            <w:r>
              <w:t>6150,0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6847,2</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2003,8</w:t>
            </w:r>
          </w:p>
        </w:tc>
        <w:tc>
          <w:tcPr>
            <w:tcW w:w="1304" w:type="dxa"/>
          </w:tcPr>
          <w:p w:rsidR="000B724F" w:rsidRDefault="000B724F">
            <w:pPr>
              <w:pStyle w:val="ConsPlusNormal"/>
              <w:jc w:val="center"/>
            </w:pPr>
            <w:r>
              <w:t>4843,4</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образования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95224,6</w:t>
            </w:r>
          </w:p>
        </w:tc>
        <w:tc>
          <w:tcPr>
            <w:tcW w:w="1304" w:type="dxa"/>
          </w:tcPr>
          <w:p w:rsidR="000B724F" w:rsidRDefault="000B724F">
            <w:pPr>
              <w:pStyle w:val="ConsPlusNormal"/>
              <w:jc w:val="center"/>
            </w:pPr>
            <w:r>
              <w:t>24229,2</w:t>
            </w:r>
          </w:p>
        </w:tc>
        <w:tc>
          <w:tcPr>
            <w:tcW w:w="1304" w:type="dxa"/>
          </w:tcPr>
          <w:p w:rsidR="000B724F" w:rsidRDefault="000B724F">
            <w:pPr>
              <w:pStyle w:val="ConsPlusNormal"/>
              <w:jc w:val="center"/>
            </w:pPr>
            <w:r>
              <w:t>15631,6</w:t>
            </w:r>
          </w:p>
        </w:tc>
        <w:tc>
          <w:tcPr>
            <w:tcW w:w="1304" w:type="dxa"/>
          </w:tcPr>
          <w:p w:rsidR="000B724F" w:rsidRDefault="000B724F">
            <w:pPr>
              <w:pStyle w:val="ConsPlusNormal"/>
              <w:jc w:val="center"/>
            </w:pPr>
            <w:r>
              <w:t>23532,6</w:t>
            </w:r>
          </w:p>
        </w:tc>
        <w:tc>
          <w:tcPr>
            <w:tcW w:w="1304" w:type="dxa"/>
          </w:tcPr>
          <w:p w:rsidR="000B724F" w:rsidRDefault="000B724F">
            <w:pPr>
              <w:pStyle w:val="ConsPlusNormal"/>
              <w:jc w:val="center"/>
            </w:pPr>
            <w:r>
              <w:t>7596,4</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24234,8</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4149,3</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2479,6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1669,7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 xml:space="preserve">Министерство культуры и </w:t>
            </w:r>
            <w:r>
              <w:lastRenderedPageBreak/>
              <w:t>архивного дела Сахалинской области</w:t>
            </w:r>
          </w:p>
        </w:tc>
        <w:tc>
          <w:tcPr>
            <w:tcW w:w="1531" w:type="dxa"/>
          </w:tcPr>
          <w:p w:rsidR="000B724F" w:rsidRDefault="000B724F">
            <w:pPr>
              <w:pStyle w:val="ConsPlusNormal"/>
            </w:pPr>
            <w:r>
              <w:lastRenderedPageBreak/>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39296,2</w:t>
            </w:r>
          </w:p>
        </w:tc>
        <w:tc>
          <w:tcPr>
            <w:tcW w:w="1304" w:type="dxa"/>
          </w:tcPr>
          <w:p w:rsidR="000B724F" w:rsidRDefault="000B724F">
            <w:pPr>
              <w:pStyle w:val="ConsPlusNormal"/>
              <w:jc w:val="center"/>
            </w:pPr>
            <w:r>
              <w:t>24877,1</w:t>
            </w:r>
          </w:p>
        </w:tc>
        <w:tc>
          <w:tcPr>
            <w:tcW w:w="1304" w:type="dxa"/>
          </w:tcPr>
          <w:p w:rsidR="000B724F" w:rsidRDefault="000B724F">
            <w:pPr>
              <w:pStyle w:val="ConsPlusNormal"/>
              <w:jc w:val="center"/>
            </w:pPr>
            <w:r>
              <w:t>5312,1</w:t>
            </w:r>
          </w:p>
        </w:tc>
        <w:tc>
          <w:tcPr>
            <w:tcW w:w="1304" w:type="dxa"/>
          </w:tcPr>
          <w:p w:rsidR="000B724F" w:rsidRDefault="000B724F">
            <w:pPr>
              <w:pStyle w:val="ConsPlusNormal"/>
              <w:jc w:val="center"/>
            </w:pPr>
            <w:r>
              <w:t>1617,1</w:t>
            </w:r>
          </w:p>
        </w:tc>
        <w:tc>
          <w:tcPr>
            <w:tcW w:w="1304" w:type="dxa"/>
          </w:tcPr>
          <w:p w:rsidR="000B724F" w:rsidRDefault="000B724F">
            <w:pPr>
              <w:pStyle w:val="ConsPlusNormal"/>
              <w:jc w:val="center"/>
            </w:pPr>
            <w:r>
              <w:t>869,9</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6620,0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321,7</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321,7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спорта и молодежной политики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50742,3</w:t>
            </w:r>
          </w:p>
        </w:tc>
        <w:tc>
          <w:tcPr>
            <w:tcW w:w="1304" w:type="dxa"/>
          </w:tcPr>
          <w:p w:rsidR="000B724F" w:rsidRDefault="000B724F">
            <w:pPr>
              <w:pStyle w:val="ConsPlusNormal"/>
              <w:jc w:val="center"/>
            </w:pPr>
            <w:r>
              <w:t>6036,5</w:t>
            </w:r>
          </w:p>
        </w:tc>
        <w:tc>
          <w:tcPr>
            <w:tcW w:w="1304" w:type="dxa"/>
          </w:tcPr>
          <w:p w:rsidR="000B724F" w:rsidRDefault="000B724F">
            <w:pPr>
              <w:pStyle w:val="ConsPlusNormal"/>
              <w:jc w:val="center"/>
            </w:pPr>
            <w:r>
              <w:t>14041,7</w:t>
            </w:r>
          </w:p>
        </w:tc>
        <w:tc>
          <w:tcPr>
            <w:tcW w:w="1304" w:type="dxa"/>
          </w:tcPr>
          <w:p w:rsidR="000B724F" w:rsidRDefault="000B724F">
            <w:pPr>
              <w:pStyle w:val="ConsPlusNormal"/>
              <w:jc w:val="center"/>
            </w:pPr>
            <w:r>
              <w:t>1800,0</w:t>
            </w:r>
          </w:p>
        </w:tc>
        <w:tc>
          <w:tcPr>
            <w:tcW w:w="1304" w:type="dxa"/>
          </w:tcPr>
          <w:p w:rsidR="000B724F" w:rsidRDefault="000B724F">
            <w:pPr>
              <w:pStyle w:val="ConsPlusNormal"/>
              <w:jc w:val="center"/>
            </w:pPr>
            <w:r>
              <w:t>11214,1</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17650,0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1242,0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1242,0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Агентство по труду и занятости населения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029</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13920,9</w:t>
            </w:r>
          </w:p>
        </w:tc>
        <w:tc>
          <w:tcPr>
            <w:tcW w:w="1304" w:type="dxa"/>
          </w:tcPr>
          <w:p w:rsidR="000B724F" w:rsidRDefault="000B724F">
            <w:pPr>
              <w:pStyle w:val="ConsPlusNormal"/>
              <w:jc w:val="center"/>
            </w:pPr>
            <w:r>
              <w:t>3900,0</w:t>
            </w:r>
          </w:p>
        </w:tc>
        <w:tc>
          <w:tcPr>
            <w:tcW w:w="1304" w:type="dxa"/>
          </w:tcPr>
          <w:p w:rsidR="000B724F" w:rsidRDefault="000B724F">
            <w:pPr>
              <w:pStyle w:val="ConsPlusNormal"/>
              <w:jc w:val="center"/>
            </w:pPr>
            <w:r>
              <w:t>450,0</w:t>
            </w:r>
          </w:p>
        </w:tc>
        <w:tc>
          <w:tcPr>
            <w:tcW w:w="1304" w:type="dxa"/>
          </w:tcPr>
          <w:p w:rsidR="000B724F" w:rsidRDefault="000B724F">
            <w:pPr>
              <w:pStyle w:val="ConsPlusNormal"/>
              <w:jc w:val="center"/>
            </w:pPr>
            <w:r>
              <w:t>4283,8</w:t>
            </w:r>
          </w:p>
        </w:tc>
        <w:tc>
          <w:tcPr>
            <w:tcW w:w="1304" w:type="dxa"/>
          </w:tcPr>
          <w:p w:rsidR="000B724F" w:rsidRDefault="000B724F">
            <w:pPr>
              <w:pStyle w:val="ConsPlusNormal"/>
              <w:jc w:val="center"/>
            </w:pPr>
            <w:r>
              <w:t>4787,1</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500,0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1770,6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1770,6</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Управление делами Губернатора и Правительства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023</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12986,5</w:t>
            </w:r>
          </w:p>
        </w:tc>
        <w:tc>
          <w:tcPr>
            <w:tcW w:w="1304" w:type="dxa"/>
          </w:tcPr>
          <w:p w:rsidR="000B724F" w:rsidRDefault="000B724F">
            <w:pPr>
              <w:pStyle w:val="ConsPlusNormal"/>
              <w:jc w:val="center"/>
            </w:pPr>
            <w:r>
              <w:t>4309,4</w:t>
            </w:r>
          </w:p>
        </w:tc>
        <w:tc>
          <w:tcPr>
            <w:tcW w:w="1304" w:type="dxa"/>
          </w:tcPr>
          <w:p w:rsidR="000B724F" w:rsidRDefault="000B724F">
            <w:pPr>
              <w:pStyle w:val="ConsPlusNormal"/>
              <w:jc w:val="center"/>
            </w:pPr>
            <w:r>
              <w:t>3563,4</w:t>
            </w:r>
          </w:p>
        </w:tc>
        <w:tc>
          <w:tcPr>
            <w:tcW w:w="1304"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5113,7</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lastRenderedPageBreak/>
              <w:t>1.1.</w:t>
            </w:r>
          </w:p>
        </w:tc>
        <w:tc>
          <w:tcPr>
            <w:tcW w:w="2381" w:type="dxa"/>
            <w:vMerge w:val="restart"/>
          </w:tcPr>
          <w:p w:rsidR="000B724F" w:rsidRDefault="000B724F">
            <w:pPr>
              <w:pStyle w:val="ConsPlusNormal"/>
            </w:pPr>
            <w:r>
              <w:t>Совершенствование нормативной правовой базы и организационной основы обеспечения беспрепятственного доступа инвалидов к информации и объектам социальной инфраструктуры</w:t>
            </w:r>
          </w:p>
        </w:tc>
        <w:tc>
          <w:tcPr>
            <w:tcW w:w="1644" w:type="dxa"/>
            <w:vMerge w:val="restart"/>
          </w:tcPr>
          <w:p w:rsidR="000B724F" w:rsidRDefault="000B724F">
            <w:pPr>
              <w:pStyle w:val="ConsPlusNormal"/>
            </w:pPr>
            <w:r>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2515,0</w:t>
            </w:r>
          </w:p>
        </w:tc>
        <w:tc>
          <w:tcPr>
            <w:tcW w:w="1304" w:type="dxa"/>
          </w:tcPr>
          <w:p w:rsidR="000B724F" w:rsidRDefault="000B724F">
            <w:pPr>
              <w:pStyle w:val="ConsPlusNormal"/>
              <w:jc w:val="center"/>
            </w:pPr>
            <w:r>
              <w:t>40,0</w:t>
            </w:r>
          </w:p>
        </w:tc>
        <w:tc>
          <w:tcPr>
            <w:tcW w:w="1304" w:type="dxa"/>
          </w:tcPr>
          <w:p w:rsidR="000B724F" w:rsidRDefault="000B724F">
            <w:pPr>
              <w:pStyle w:val="ConsPlusNormal"/>
              <w:jc w:val="center"/>
            </w:pPr>
            <w:r>
              <w:t>1040,0</w:t>
            </w:r>
          </w:p>
        </w:tc>
        <w:tc>
          <w:tcPr>
            <w:tcW w:w="1304" w:type="dxa"/>
          </w:tcPr>
          <w:p w:rsidR="000B724F" w:rsidRDefault="000B724F">
            <w:pPr>
              <w:pStyle w:val="ConsPlusNormal"/>
              <w:jc w:val="center"/>
            </w:pPr>
            <w:r>
              <w:t>345,0</w:t>
            </w:r>
          </w:p>
        </w:tc>
        <w:tc>
          <w:tcPr>
            <w:tcW w:w="1304" w:type="dxa"/>
          </w:tcPr>
          <w:p w:rsidR="000B724F" w:rsidRDefault="000B724F">
            <w:pPr>
              <w:pStyle w:val="ConsPlusNormal"/>
              <w:jc w:val="center"/>
            </w:pPr>
            <w:r>
              <w:t>1040,0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50,0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205,0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205,0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образования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210,0</w:t>
            </w:r>
          </w:p>
        </w:tc>
        <w:tc>
          <w:tcPr>
            <w:tcW w:w="1304" w:type="dxa"/>
          </w:tcPr>
          <w:p w:rsidR="000B724F" w:rsidRDefault="000B724F">
            <w:pPr>
              <w:pStyle w:val="ConsPlusNormal"/>
              <w:jc w:val="center"/>
            </w:pPr>
            <w:r>
              <w:t>40,0</w:t>
            </w:r>
          </w:p>
        </w:tc>
        <w:tc>
          <w:tcPr>
            <w:tcW w:w="1304" w:type="dxa"/>
          </w:tcPr>
          <w:p w:rsidR="000B724F" w:rsidRDefault="000B724F">
            <w:pPr>
              <w:pStyle w:val="ConsPlusNormal"/>
              <w:jc w:val="center"/>
            </w:pPr>
            <w:r>
              <w:t>40,0</w:t>
            </w:r>
          </w:p>
        </w:tc>
        <w:tc>
          <w:tcPr>
            <w:tcW w:w="1304" w:type="dxa"/>
          </w:tcPr>
          <w:p w:rsidR="000B724F" w:rsidRDefault="000B724F">
            <w:pPr>
              <w:pStyle w:val="ConsPlusNormal"/>
              <w:jc w:val="center"/>
            </w:pPr>
            <w:r>
              <w:t>40,0</w:t>
            </w:r>
          </w:p>
        </w:tc>
        <w:tc>
          <w:tcPr>
            <w:tcW w:w="1304" w:type="dxa"/>
          </w:tcPr>
          <w:p w:rsidR="000B724F" w:rsidRDefault="000B724F">
            <w:pPr>
              <w:pStyle w:val="ConsPlusNormal"/>
              <w:jc w:val="center"/>
            </w:pPr>
            <w:r>
              <w:t>40,0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50,0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 xml:space="preserve">Министерство спорта и молодежной политики </w:t>
            </w:r>
            <w:r>
              <w:lastRenderedPageBreak/>
              <w:t>Сахалинской области</w:t>
            </w:r>
          </w:p>
        </w:tc>
        <w:tc>
          <w:tcPr>
            <w:tcW w:w="1531" w:type="dxa"/>
          </w:tcPr>
          <w:p w:rsidR="000B724F" w:rsidRDefault="000B724F">
            <w:pPr>
              <w:pStyle w:val="ConsPlusNormal"/>
            </w:pPr>
            <w:r>
              <w:lastRenderedPageBreak/>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2100,0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1000,0</w:t>
            </w: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r>
              <w:t>1000,0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1.1.1.</w:t>
            </w:r>
          </w:p>
        </w:tc>
        <w:tc>
          <w:tcPr>
            <w:tcW w:w="2381" w:type="dxa"/>
            <w:vMerge w:val="restart"/>
          </w:tcPr>
          <w:p w:rsidR="000B724F" w:rsidRDefault="000B724F">
            <w:pPr>
              <w:pStyle w:val="ConsPlusNormal"/>
            </w:pPr>
            <w:r>
              <w:t>Информационно-методическое и кадровое обеспечение работы с инвалидами (повышение квалификации и переподготовка учителей-дефектологов, сурдопедагогов, тифлопедагогов, логопедов)</w:t>
            </w:r>
          </w:p>
        </w:tc>
        <w:tc>
          <w:tcPr>
            <w:tcW w:w="1644" w:type="dxa"/>
            <w:vMerge w:val="restart"/>
          </w:tcPr>
          <w:p w:rsidR="000B724F" w:rsidRDefault="000B724F">
            <w:pPr>
              <w:pStyle w:val="ConsPlusNormal"/>
            </w:pPr>
            <w:r>
              <w:t>Министерство образования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0702</w:t>
            </w:r>
          </w:p>
        </w:tc>
        <w:tc>
          <w:tcPr>
            <w:tcW w:w="1531" w:type="dxa"/>
          </w:tcPr>
          <w:p w:rsidR="000B724F" w:rsidRDefault="000B724F">
            <w:pPr>
              <w:pStyle w:val="ConsPlusNormal"/>
              <w:jc w:val="center"/>
            </w:pPr>
            <w:r>
              <w:t>0400100</w:t>
            </w:r>
          </w:p>
        </w:tc>
        <w:tc>
          <w:tcPr>
            <w:tcW w:w="567" w:type="dxa"/>
          </w:tcPr>
          <w:p w:rsidR="000B724F" w:rsidRDefault="000B724F">
            <w:pPr>
              <w:pStyle w:val="ConsPlusNormal"/>
              <w:jc w:val="center"/>
            </w:pPr>
            <w:r>
              <w:t>611</w:t>
            </w:r>
          </w:p>
        </w:tc>
        <w:tc>
          <w:tcPr>
            <w:tcW w:w="1304" w:type="dxa"/>
          </w:tcPr>
          <w:p w:rsidR="000B724F" w:rsidRDefault="000B724F">
            <w:pPr>
              <w:pStyle w:val="ConsPlusNormal"/>
              <w:jc w:val="center"/>
            </w:pPr>
            <w:r>
              <w:t>40,0</w:t>
            </w:r>
          </w:p>
        </w:tc>
        <w:tc>
          <w:tcPr>
            <w:tcW w:w="1304" w:type="dxa"/>
          </w:tcPr>
          <w:p w:rsidR="000B724F" w:rsidRDefault="000B724F">
            <w:pPr>
              <w:pStyle w:val="ConsPlusNormal"/>
              <w:jc w:val="center"/>
            </w:pPr>
            <w:r>
              <w:t>40,0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0702</w:t>
            </w:r>
          </w:p>
        </w:tc>
        <w:tc>
          <w:tcPr>
            <w:tcW w:w="1531" w:type="dxa"/>
          </w:tcPr>
          <w:p w:rsidR="000B724F" w:rsidRDefault="000B724F">
            <w:pPr>
              <w:pStyle w:val="ConsPlusNormal"/>
              <w:jc w:val="center"/>
            </w:pPr>
            <w:r>
              <w:t>0400100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40,0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0702</w:t>
            </w:r>
          </w:p>
        </w:tc>
        <w:tc>
          <w:tcPr>
            <w:tcW w:w="1531" w:type="dxa"/>
          </w:tcPr>
          <w:p w:rsidR="000B724F" w:rsidRDefault="000B724F">
            <w:pPr>
              <w:pStyle w:val="ConsPlusNormal"/>
              <w:jc w:val="center"/>
            </w:pPr>
            <w:r>
              <w:t>0400100590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130,0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40,0</w:t>
            </w:r>
          </w:p>
        </w:tc>
        <w:tc>
          <w:tcPr>
            <w:tcW w:w="1304" w:type="dxa"/>
          </w:tcPr>
          <w:p w:rsidR="000B724F" w:rsidRDefault="000B724F">
            <w:pPr>
              <w:pStyle w:val="ConsPlusNormal"/>
              <w:jc w:val="center"/>
            </w:pPr>
            <w:r>
              <w:t>40,0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50,0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1.1.2.</w:t>
            </w:r>
          </w:p>
        </w:tc>
        <w:tc>
          <w:tcPr>
            <w:tcW w:w="2381" w:type="dxa"/>
            <w:vMerge w:val="restart"/>
          </w:tcPr>
          <w:p w:rsidR="000B724F" w:rsidRDefault="000B724F">
            <w:pPr>
              <w:pStyle w:val="ConsPlusNormal"/>
            </w:pPr>
            <w:r>
              <w:t>Повышение квалификации и переподготовка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w:t>
            </w:r>
          </w:p>
        </w:tc>
        <w:tc>
          <w:tcPr>
            <w:tcW w:w="1644" w:type="dxa"/>
            <w:vMerge w:val="restart"/>
          </w:tcPr>
          <w:p w:rsidR="000B724F" w:rsidRDefault="000B724F">
            <w:pPr>
              <w:pStyle w:val="ConsPlusNormal"/>
            </w:pPr>
            <w:r>
              <w:t>Министерство спорта и молодежной политики Сахалинской области ОГАУ "Дворец спорта "Кристалл"</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0400100</w:t>
            </w:r>
          </w:p>
        </w:tc>
        <w:tc>
          <w:tcPr>
            <w:tcW w:w="567" w:type="dxa"/>
          </w:tcPr>
          <w:p w:rsidR="000B724F" w:rsidRDefault="000B724F">
            <w:pPr>
              <w:pStyle w:val="ConsPlusNormal"/>
              <w:jc w:val="center"/>
            </w:pPr>
            <w:r>
              <w:t>622</w:t>
            </w:r>
          </w:p>
        </w:tc>
        <w:tc>
          <w:tcPr>
            <w:tcW w:w="1304" w:type="dxa"/>
          </w:tcPr>
          <w:p w:rsidR="000B724F" w:rsidRDefault="000B724F">
            <w:pPr>
              <w:pStyle w:val="ConsPlusNormal"/>
              <w:jc w:val="center"/>
            </w:pPr>
            <w:r>
              <w:t>1000,0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1000,0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0400100590</w:t>
            </w:r>
          </w:p>
        </w:tc>
        <w:tc>
          <w:tcPr>
            <w:tcW w:w="567" w:type="dxa"/>
          </w:tcPr>
          <w:p w:rsidR="000B724F" w:rsidRDefault="000B724F">
            <w:pPr>
              <w:pStyle w:val="ConsPlusNormal"/>
              <w:jc w:val="center"/>
            </w:pPr>
            <w:r>
              <w:t>620</w:t>
            </w:r>
          </w:p>
        </w:tc>
        <w:tc>
          <w:tcPr>
            <w:tcW w:w="1304" w:type="dxa"/>
          </w:tcPr>
          <w:p w:rsidR="000B724F" w:rsidRDefault="000B724F">
            <w:pPr>
              <w:pStyle w:val="ConsPlusNormal"/>
              <w:jc w:val="center"/>
            </w:pPr>
            <w:r>
              <w:t>1100,0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r>
              <w:t>1000,0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tcPr>
          <w:p w:rsidR="000B724F" w:rsidRDefault="000B724F">
            <w:pPr>
              <w:pStyle w:val="ConsPlusNormal"/>
            </w:pPr>
            <w:r>
              <w:lastRenderedPageBreak/>
              <w:t>1.1.3.</w:t>
            </w:r>
          </w:p>
        </w:tc>
        <w:tc>
          <w:tcPr>
            <w:tcW w:w="2381" w:type="dxa"/>
          </w:tcPr>
          <w:p w:rsidR="000B724F" w:rsidRDefault="000B724F">
            <w:pPr>
              <w:pStyle w:val="ConsPlusNormal"/>
            </w:pPr>
            <w:r>
              <w:t>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tc>
        <w:tc>
          <w:tcPr>
            <w:tcW w:w="1644" w:type="dxa"/>
          </w:tcPr>
          <w:p w:rsidR="000B724F" w:rsidRDefault="000B724F">
            <w:pPr>
              <w:pStyle w:val="ConsPlusNormal"/>
            </w:pPr>
            <w:r>
              <w:t>Министерство социальной защиты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0400100990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205,0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205,0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val="restart"/>
          </w:tcPr>
          <w:p w:rsidR="000B724F" w:rsidRDefault="000B724F">
            <w:pPr>
              <w:pStyle w:val="ConsPlusNormal"/>
            </w:pPr>
            <w:r>
              <w:t>1.2.</w:t>
            </w:r>
          </w:p>
        </w:tc>
        <w:tc>
          <w:tcPr>
            <w:tcW w:w="2381" w:type="dxa"/>
            <w:vMerge w:val="restart"/>
          </w:tcPr>
          <w:p w:rsidR="000B724F" w:rsidRDefault="000B724F">
            <w:pPr>
              <w:pStyle w:val="ConsPlusNormal"/>
            </w:pPr>
            <w:r>
              <w:t>Обеспечение доступа инвалидов к объектам социальной инфраструктуры</w:t>
            </w:r>
          </w:p>
        </w:tc>
        <w:tc>
          <w:tcPr>
            <w:tcW w:w="1644" w:type="dxa"/>
            <w:vMerge w:val="restart"/>
          </w:tcPr>
          <w:p w:rsidR="000B724F" w:rsidRDefault="000B724F">
            <w:pPr>
              <w:pStyle w:val="ConsPlusNormal"/>
            </w:pPr>
            <w:r>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1727509,5</w:t>
            </w:r>
          </w:p>
        </w:tc>
        <w:tc>
          <w:tcPr>
            <w:tcW w:w="1304" w:type="dxa"/>
          </w:tcPr>
          <w:p w:rsidR="000B724F" w:rsidRDefault="000B724F">
            <w:pPr>
              <w:pStyle w:val="ConsPlusNormal"/>
              <w:jc w:val="center"/>
            </w:pPr>
            <w:r>
              <w:t>117228,5</w:t>
            </w:r>
          </w:p>
        </w:tc>
        <w:tc>
          <w:tcPr>
            <w:tcW w:w="1304" w:type="dxa"/>
          </w:tcPr>
          <w:p w:rsidR="000B724F" w:rsidRDefault="000B724F">
            <w:pPr>
              <w:pStyle w:val="ConsPlusNormal"/>
              <w:jc w:val="center"/>
            </w:pPr>
            <w:r>
              <w:t>297923,4</w:t>
            </w:r>
          </w:p>
        </w:tc>
        <w:tc>
          <w:tcPr>
            <w:tcW w:w="1304" w:type="dxa"/>
          </w:tcPr>
          <w:p w:rsidR="000B724F" w:rsidRDefault="000B724F">
            <w:pPr>
              <w:pStyle w:val="ConsPlusNormal"/>
              <w:jc w:val="center"/>
            </w:pPr>
            <w:r>
              <w:t>509537,6</w:t>
            </w:r>
          </w:p>
        </w:tc>
        <w:tc>
          <w:tcPr>
            <w:tcW w:w="1304" w:type="dxa"/>
          </w:tcPr>
          <w:p w:rsidR="000B724F" w:rsidRDefault="000B724F">
            <w:pPr>
              <w:pStyle w:val="ConsPlusNormal"/>
              <w:jc w:val="center"/>
            </w:pPr>
            <w:r>
              <w:t>727873,0</w:t>
            </w:r>
          </w:p>
        </w:tc>
        <w:tc>
          <w:tcPr>
            <w:tcW w:w="1304" w:type="dxa"/>
          </w:tcPr>
          <w:p w:rsidR="000B724F" w:rsidRDefault="000B724F">
            <w:pPr>
              <w:pStyle w:val="ConsPlusNormal"/>
              <w:jc w:val="center"/>
            </w:pPr>
            <w:r>
              <w:t>2070,1</w:t>
            </w:r>
          </w:p>
        </w:tc>
        <w:tc>
          <w:tcPr>
            <w:tcW w:w="1304" w:type="dxa"/>
          </w:tcPr>
          <w:p w:rsidR="000B724F" w:rsidRDefault="000B724F">
            <w:pPr>
              <w:pStyle w:val="ConsPlusNormal"/>
              <w:jc w:val="center"/>
            </w:pPr>
            <w:r>
              <w:t>2070,1</w:t>
            </w:r>
          </w:p>
        </w:tc>
        <w:tc>
          <w:tcPr>
            <w:tcW w:w="1304" w:type="dxa"/>
          </w:tcPr>
          <w:p w:rsidR="000B724F" w:rsidRDefault="000B724F">
            <w:pPr>
              <w:pStyle w:val="ConsPlusNormal"/>
              <w:jc w:val="center"/>
            </w:pPr>
            <w:r>
              <w:t>70806,8</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19634,9</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2479,6</w:t>
            </w:r>
          </w:p>
        </w:tc>
        <w:tc>
          <w:tcPr>
            <w:tcW w:w="1304" w:type="dxa"/>
          </w:tcPr>
          <w:p w:rsidR="000B724F" w:rsidRDefault="000B724F">
            <w:pPr>
              <w:pStyle w:val="ConsPlusNormal"/>
              <w:jc w:val="center"/>
            </w:pPr>
            <w:r>
              <w:t>2003,8</w:t>
            </w:r>
          </w:p>
        </w:tc>
        <w:tc>
          <w:tcPr>
            <w:tcW w:w="1304" w:type="dxa"/>
          </w:tcPr>
          <w:p w:rsidR="000B724F" w:rsidRDefault="000B724F">
            <w:pPr>
              <w:pStyle w:val="ConsPlusNormal"/>
              <w:jc w:val="center"/>
            </w:pPr>
            <w:r>
              <w:t>15151,5</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 xml:space="preserve">Министерство социальной </w:t>
            </w:r>
            <w:r>
              <w:lastRenderedPageBreak/>
              <w:t>защиты Сахалинской области</w:t>
            </w:r>
          </w:p>
        </w:tc>
        <w:tc>
          <w:tcPr>
            <w:tcW w:w="1531" w:type="dxa"/>
          </w:tcPr>
          <w:p w:rsidR="000B724F" w:rsidRDefault="000B724F">
            <w:pPr>
              <w:pStyle w:val="ConsPlusNormal"/>
            </w:pPr>
            <w:r>
              <w:lastRenderedPageBreak/>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1448001,6</w:t>
            </w:r>
          </w:p>
        </w:tc>
        <w:tc>
          <w:tcPr>
            <w:tcW w:w="1304" w:type="dxa"/>
          </w:tcPr>
          <w:p w:rsidR="000B724F" w:rsidRDefault="000B724F">
            <w:pPr>
              <w:pStyle w:val="ConsPlusNormal"/>
              <w:jc w:val="center"/>
            </w:pPr>
            <w:r>
              <w:t>57267,8</w:t>
            </w:r>
          </w:p>
        </w:tc>
        <w:tc>
          <w:tcPr>
            <w:tcW w:w="1304" w:type="dxa"/>
          </w:tcPr>
          <w:p w:rsidR="000B724F" w:rsidRDefault="000B724F">
            <w:pPr>
              <w:pStyle w:val="ConsPlusNormal"/>
              <w:jc w:val="center"/>
            </w:pPr>
            <w:r>
              <w:t>258450,1</w:t>
            </w:r>
          </w:p>
        </w:tc>
        <w:tc>
          <w:tcPr>
            <w:tcW w:w="1304" w:type="dxa"/>
          </w:tcPr>
          <w:p w:rsidR="000B724F" w:rsidRDefault="000B724F">
            <w:pPr>
              <w:pStyle w:val="ConsPlusNormal"/>
              <w:jc w:val="center"/>
            </w:pPr>
            <w:r>
              <w:t>418198,2</w:t>
            </w:r>
          </w:p>
        </w:tc>
        <w:tc>
          <w:tcPr>
            <w:tcW w:w="1304" w:type="dxa"/>
          </w:tcPr>
          <w:p w:rsidR="000B724F" w:rsidRDefault="000B724F">
            <w:pPr>
              <w:pStyle w:val="ConsPlusNormal"/>
              <w:jc w:val="center"/>
            </w:pPr>
            <w:r>
              <w:t>693163,5</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20922,0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5304,1</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5304,1</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образования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95014,6</w:t>
            </w:r>
          </w:p>
        </w:tc>
        <w:tc>
          <w:tcPr>
            <w:tcW w:w="1304" w:type="dxa"/>
          </w:tcPr>
          <w:p w:rsidR="000B724F" w:rsidRDefault="000B724F">
            <w:pPr>
              <w:pStyle w:val="ConsPlusNormal"/>
              <w:jc w:val="center"/>
            </w:pPr>
            <w:r>
              <w:t>24189,2</w:t>
            </w:r>
          </w:p>
        </w:tc>
        <w:tc>
          <w:tcPr>
            <w:tcW w:w="1304" w:type="dxa"/>
          </w:tcPr>
          <w:p w:rsidR="000B724F" w:rsidRDefault="000B724F">
            <w:pPr>
              <w:pStyle w:val="ConsPlusNormal"/>
              <w:jc w:val="center"/>
            </w:pPr>
            <w:r>
              <w:t>15591,6</w:t>
            </w:r>
          </w:p>
        </w:tc>
        <w:tc>
          <w:tcPr>
            <w:tcW w:w="1304" w:type="dxa"/>
          </w:tcPr>
          <w:p w:rsidR="000B724F" w:rsidRDefault="000B724F">
            <w:pPr>
              <w:pStyle w:val="ConsPlusNormal"/>
              <w:jc w:val="center"/>
            </w:pPr>
            <w:r>
              <w:t>23492,6</w:t>
            </w:r>
          </w:p>
        </w:tc>
        <w:tc>
          <w:tcPr>
            <w:tcW w:w="1304" w:type="dxa"/>
          </w:tcPr>
          <w:p w:rsidR="000B724F" w:rsidRDefault="000B724F">
            <w:pPr>
              <w:pStyle w:val="ConsPlusNormal"/>
              <w:jc w:val="center"/>
            </w:pPr>
            <w:r>
              <w:t>7556,4</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24184,8</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4149,3</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2479,6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1669,7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здравоохранения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102791,3</w:t>
            </w:r>
          </w:p>
        </w:tc>
        <w:tc>
          <w:tcPr>
            <w:tcW w:w="1304" w:type="dxa"/>
          </w:tcPr>
          <w:p w:rsidR="000B724F" w:rsidRDefault="000B724F">
            <w:pPr>
              <w:pStyle w:val="ConsPlusNormal"/>
              <w:jc w:val="center"/>
            </w:pPr>
            <w:r>
              <w:t>5200,0</w:t>
            </w:r>
          </w:p>
        </w:tc>
        <w:tc>
          <w:tcPr>
            <w:tcW w:w="1304" w:type="dxa"/>
          </w:tcPr>
          <w:p w:rsidR="000B724F" w:rsidRDefault="000B724F">
            <w:pPr>
              <w:pStyle w:val="ConsPlusNormal"/>
              <w:jc w:val="center"/>
            </w:pPr>
            <w:r>
              <w:t>6700,0</w:t>
            </w:r>
          </w:p>
        </w:tc>
        <w:tc>
          <w:tcPr>
            <w:tcW w:w="1304" w:type="dxa"/>
          </w:tcPr>
          <w:p w:rsidR="000B724F" w:rsidRDefault="000B724F">
            <w:pPr>
              <w:pStyle w:val="ConsPlusNormal"/>
              <w:jc w:val="center"/>
            </w:pPr>
            <w:r>
              <w:t>62463,0</w:t>
            </w:r>
          </w:p>
        </w:tc>
        <w:tc>
          <w:tcPr>
            <w:tcW w:w="1304" w:type="dxa"/>
          </w:tcPr>
          <w:p w:rsidR="000B724F" w:rsidRDefault="000B724F">
            <w:pPr>
              <w:pStyle w:val="ConsPlusNormal"/>
              <w:jc w:val="center"/>
            </w:pPr>
            <w:r>
              <w:t>18138,1</w:t>
            </w:r>
          </w:p>
        </w:tc>
        <w:tc>
          <w:tcPr>
            <w:tcW w:w="1304" w:type="dxa"/>
          </w:tcPr>
          <w:p w:rsidR="000B724F" w:rsidRDefault="000B724F">
            <w:pPr>
              <w:pStyle w:val="ConsPlusNormal"/>
              <w:jc w:val="center"/>
            </w:pPr>
            <w:r>
              <w:t>2070,1</w:t>
            </w:r>
          </w:p>
        </w:tc>
        <w:tc>
          <w:tcPr>
            <w:tcW w:w="1304" w:type="dxa"/>
          </w:tcPr>
          <w:p w:rsidR="000B724F" w:rsidRDefault="000B724F">
            <w:pPr>
              <w:pStyle w:val="ConsPlusNormal"/>
              <w:jc w:val="center"/>
            </w:pPr>
            <w:r>
              <w:t>2070,1</w:t>
            </w:r>
          </w:p>
        </w:tc>
        <w:tc>
          <w:tcPr>
            <w:tcW w:w="1304" w:type="dxa"/>
          </w:tcPr>
          <w:p w:rsidR="000B724F" w:rsidRDefault="000B724F">
            <w:pPr>
              <w:pStyle w:val="ConsPlusNormal"/>
              <w:jc w:val="center"/>
            </w:pPr>
            <w:r>
              <w:t>6150,0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6847,2</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2003,8</w:t>
            </w:r>
          </w:p>
        </w:tc>
        <w:tc>
          <w:tcPr>
            <w:tcW w:w="1304" w:type="dxa"/>
          </w:tcPr>
          <w:p w:rsidR="000B724F" w:rsidRDefault="000B724F">
            <w:pPr>
              <w:pStyle w:val="ConsPlusNormal"/>
              <w:jc w:val="center"/>
            </w:pPr>
            <w:r>
              <w:t>4843,4</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спорта и молодежной политики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31571,2</w:t>
            </w:r>
          </w:p>
        </w:tc>
        <w:tc>
          <w:tcPr>
            <w:tcW w:w="1304" w:type="dxa"/>
          </w:tcPr>
          <w:p w:rsidR="000B724F" w:rsidRDefault="000B724F">
            <w:pPr>
              <w:pStyle w:val="ConsPlusNormal"/>
              <w:jc w:val="center"/>
            </w:pPr>
            <w:r>
              <w:t>2711,5</w:t>
            </w:r>
          </w:p>
        </w:tc>
        <w:tc>
          <w:tcPr>
            <w:tcW w:w="1304" w:type="dxa"/>
          </w:tcPr>
          <w:p w:rsidR="000B724F" w:rsidRDefault="000B724F">
            <w:pPr>
              <w:pStyle w:val="ConsPlusNormal"/>
              <w:jc w:val="center"/>
            </w:pPr>
            <w:r>
              <w:t>11941,7</w:t>
            </w:r>
          </w:p>
        </w:tc>
        <w:tc>
          <w:tcPr>
            <w:tcW w:w="1304" w:type="dxa"/>
          </w:tcPr>
          <w:p w:rsidR="000B724F" w:rsidRDefault="000B724F">
            <w:pPr>
              <w:pStyle w:val="ConsPlusNormal"/>
              <w:jc w:val="center"/>
            </w:pPr>
            <w:r>
              <w:t>0</w:t>
            </w:r>
          </w:p>
        </w:tc>
        <w:tc>
          <w:tcPr>
            <w:tcW w:w="1304" w:type="dxa"/>
          </w:tcPr>
          <w:p w:rsidR="000B724F" w:rsidRDefault="000B724F">
            <w:pPr>
              <w:pStyle w:val="ConsPlusNormal"/>
              <w:jc w:val="center"/>
            </w:pPr>
            <w:r>
              <w:t>3358,0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13560,0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1242,0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1242,0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культуры и архивного дела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36209,9</w:t>
            </w:r>
          </w:p>
        </w:tc>
        <w:tc>
          <w:tcPr>
            <w:tcW w:w="1304" w:type="dxa"/>
          </w:tcPr>
          <w:p w:rsidR="000B724F" w:rsidRDefault="000B724F">
            <w:pPr>
              <w:pStyle w:val="ConsPlusNormal"/>
              <w:jc w:val="center"/>
            </w:pPr>
            <w:r>
              <w:t>23960,0</w:t>
            </w:r>
          </w:p>
        </w:tc>
        <w:tc>
          <w:tcPr>
            <w:tcW w:w="1304" w:type="dxa"/>
          </w:tcPr>
          <w:p w:rsidR="000B724F" w:rsidRDefault="000B724F">
            <w:pPr>
              <w:pStyle w:val="ConsPlusNormal"/>
              <w:jc w:val="center"/>
            </w:pPr>
            <w:r>
              <w:t>4790,0</w:t>
            </w:r>
          </w:p>
        </w:tc>
        <w:tc>
          <w:tcPr>
            <w:tcW w:w="1304" w:type="dxa"/>
          </w:tcPr>
          <w:p w:rsidR="000B724F" w:rsidRDefault="000B724F">
            <w:pPr>
              <w:pStyle w:val="ConsPlusNormal"/>
              <w:jc w:val="center"/>
            </w:pPr>
            <w:r>
              <w:t>1100,0</w:t>
            </w:r>
          </w:p>
        </w:tc>
        <w:tc>
          <w:tcPr>
            <w:tcW w:w="1304" w:type="dxa"/>
          </w:tcPr>
          <w:p w:rsidR="000B724F" w:rsidRDefault="000B724F">
            <w:pPr>
              <w:pStyle w:val="ConsPlusNormal"/>
              <w:jc w:val="center"/>
            </w:pPr>
            <w:r>
              <w:t>869,9</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5490,0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321,7</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321,7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Агентство по труду и занятости населения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029</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13920,9</w:t>
            </w:r>
          </w:p>
        </w:tc>
        <w:tc>
          <w:tcPr>
            <w:tcW w:w="1304" w:type="dxa"/>
          </w:tcPr>
          <w:p w:rsidR="000B724F" w:rsidRDefault="000B724F">
            <w:pPr>
              <w:pStyle w:val="ConsPlusNormal"/>
              <w:jc w:val="center"/>
            </w:pPr>
            <w:r>
              <w:t>3900,0</w:t>
            </w:r>
          </w:p>
        </w:tc>
        <w:tc>
          <w:tcPr>
            <w:tcW w:w="1304" w:type="dxa"/>
          </w:tcPr>
          <w:p w:rsidR="000B724F" w:rsidRDefault="000B724F">
            <w:pPr>
              <w:pStyle w:val="ConsPlusNormal"/>
              <w:jc w:val="center"/>
            </w:pPr>
            <w:r>
              <w:t>450,0</w:t>
            </w:r>
          </w:p>
        </w:tc>
        <w:tc>
          <w:tcPr>
            <w:tcW w:w="1304" w:type="dxa"/>
          </w:tcPr>
          <w:p w:rsidR="000B724F" w:rsidRDefault="000B724F">
            <w:pPr>
              <w:pStyle w:val="ConsPlusNormal"/>
              <w:jc w:val="center"/>
            </w:pPr>
            <w:r>
              <w:t>4283,8</w:t>
            </w:r>
          </w:p>
        </w:tc>
        <w:tc>
          <w:tcPr>
            <w:tcW w:w="1304" w:type="dxa"/>
          </w:tcPr>
          <w:p w:rsidR="000B724F" w:rsidRDefault="000B724F">
            <w:pPr>
              <w:pStyle w:val="ConsPlusNormal"/>
              <w:jc w:val="center"/>
            </w:pPr>
            <w:r>
              <w:t>4787,1</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500,0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1770,6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1770,6</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1.2.1.</w:t>
            </w:r>
          </w:p>
        </w:tc>
        <w:tc>
          <w:tcPr>
            <w:tcW w:w="2381" w:type="dxa"/>
            <w:vMerge w:val="restart"/>
          </w:tcPr>
          <w:p w:rsidR="000B724F" w:rsidRDefault="000B724F">
            <w:pPr>
              <w:pStyle w:val="ConsPlusNormal"/>
            </w:pPr>
            <w:r>
              <w:t>Обеспечение деятельности службы "Инватакси", в том числе приобретение специализированного автотранспорта</w:t>
            </w:r>
          </w:p>
        </w:tc>
        <w:tc>
          <w:tcPr>
            <w:tcW w:w="1644" w:type="dxa"/>
            <w:vMerge w:val="restart"/>
          </w:tcPr>
          <w:p w:rsidR="000B724F" w:rsidRDefault="000B724F">
            <w:pPr>
              <w:pStyle w:val="ConsPlusNormal"/>
            </w:pPr>
            <w:r>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4292,0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3185,0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1107,0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1.2.1.1.</w:t>
            </w:r>
          </w:p>
        </w:tc>
        <w:tc>
          <w:tcPr>
            <w:tcW w:w="2381" w:type="dxa"/>
            <w:vMerge w:val="restart"/>
          </w:tcPr>
          <w:p w:rsidR="000B724F" w:rsidRDefault="000B724F">
            <w:pPr>
              <w:pStyle w:val="ConsPlusNormal"/>
            </w:pPr>
            <w:r>
              <w:t xml:space="preserve">Обеспечение деятельности службы "Инватакси", в том числе приобретение </w:t>
            </w:r>
            <w:r>
              <w:lastRenderedPageBreak/>
              <w:t>специализированного автотранспорта</w:t>
            </w:r>
          </w:p>
        </w:tc>
        <w:tc>
          <w:tcPr>
            <w:tcW w:w="1644" w:type="dxa"/>
            <w:vMerge w:val="restart"/>
          </w:tcPr>
          <w:p w:rsidR="000B724F" w:rsidRDefault="000B724F">
            <w:pPr>
              <w:pStyle w:val="ConsPlusNormal"/>
            </w:pPr>
            <w:r>
              <w:lastRenderedPageBreak/>
              <w:t xml:space="preserve">Министерство социальной защиты Сахалинской </w:t>
            </w:r>
            <w:r>
              <w:lastRenderedPageBreak/>
              <w:t>области</w:t>
            </w:r>
          </w:p>
        </w:tc>
        <w:tc>
          <w:tcPr>
            <w:tcW w:w="1531" w:type="dxa"/>
          </w:tcPr>
          <w:p w:rsidR="000B724F" w:rsidRDefault="000B724F">
            <w:pPr>
              <w:pStyle w:val="ConsPlusNormal"/>
            </w:pPr>
            <w:r>
              <w:lastRenderedPageBreak/>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4292,0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3185,0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1107,0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1.2.2.</w:t>
            </w:r>
          </w:p>
        </w:tc>
        <w:tc>
          <w:tcPr>
            <w:tcW w:w="2381" w:type="dxa"/>
            <w:vMerge w:val="restart"/>
          </w:tcPr>
          <w:p w:rsidR="000B724F" w:rsidRDefault="000B724F">
            <w:pPr>
              <w:pStyle w:val="ConsPlusNormal"/>
            </w:pPr>
            <w:r>
              <w:t>Обеспечение доступности объектов физической культуры и спорта</w:t>
            </w:r>
          </w:p>
        </w:tc>
        <w:tc>
          <w:tcPr>
            <w:tcW w:w="1644" w:type="dxa"/>
            <w:vMerge w:val="restart"/>
          </w:tcPr>
          <w:p w:rsidR="000B724F" w:rsidRDefault="000B724F">
            <w:pPr>
              <w:pStyle w:val="ConsPlusNormal"/>
            </w:pPr>
            <w:r>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8269,5</w:t>
            </w:r>
          </w:p>
        </w:tc>
        <w:tc>
          <w:tcPr>
            <w:tcW w:w="1304" w:type="dxa"/>
          </w:tcPr>
          <w:p w:rsidR="000B724F" w:rsidRDefault="000B724F">
            <w:pPr>
              <w:pStyle w:val="ConsPlusNormal"/>
              <w:jc w:val="center"/>
            </w:pPr>
            <w:r>
              <w:t>2711,5</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3358,0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2200,0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1242,0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1242,0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1.2.2.1.</w:t>
            </w:r>
          </w:p>
        </w:tc>
        <w:tc>
          <w:tcPr>
            <w:tcW w:w="2381" w:type="dxa"/>
            <w:vMerge w:val="restart"/>
          </w:tcPr>
          <w:p w:rsidR="000B724F" w:rsidRDefault="000B724F">
            <w:pPr>
              <w:pStyle w:val="ConsPlusNormal"/>
            </w:pPr>
            <w:r>
              <w:t>Адаптация государственных учреждений физической культуры и спорта</w:t>
            </w:r>
          </w:p>
        </w:tc>
        <w:tc>
          <w:tcPr>
            <w:tcW w:w="1644" w:type="dxa"/>
            <w:vMerge w:val="restart"/>
          </w:tcPr>
          <w:p w:rsidR="000B724F" w:rsidRDefault="000B724F">
            <w:pPr>
              <w:pStyle w:val="ConsPlusNormal"/>
            </w:pPr>
            <w:r>
              <w:t>Министерство спорта и молодежной политики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675,0</w:t>
            </w:r>
          </w:p>
        </w:tc>
        <w:tc>
          <w:tcPr>
            <w:tcW w:w="1304" w:type="dxa"/>
          </w:tcPr>
          <w:p w:rsidR="000B724F" w:rsidRDefault="000B724F">
            <w:pPr>
              <w:pStyle w:val="ConsPlusNormal"/>
              <w:jc w:val="center"/>
            </w:pPr>
            <w:r>
              <w:t>675,0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1102</w:t>
            </w:r>
          </w:p>
        </w:tc>
        <w:tc>
          <w:tcPr>
            <w:tcW w:w="1531" w:type="dxa"/>
          </w:tcPr>
          <w:p w:rsidR="000B724F" w:rsidRDefault="000B724F">
            <w:pPr>
              <w:pStyle w:val="ConsPlusNormal"/>
              <w:jc w:val="center"/>
            </w:pPr>
            <w:r>
              <w:t>0400200590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700,0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700,0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1102</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1752,0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1752,0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1102</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620</w:t>
            </w:r>
          </w:p>
        </w:tc>
        <w:tc>
          <w:tcPr>
            <w:tcW w:w="1304" w:type="dxa"/>
          </w:tcPr>
          <w:p w:rsidR="000B724F" w:rsidRDefault="000B724F">
            <w:pPr>
              <w:pStyle w:val="ConsPlusNormal"/>
              <w:jc w:val="center"/>
            </w:pPr>
            <w:r>
              <w:t>1606,0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1606,0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val="restart"/>
          </w:tcPr>
          <w:p w:rsidR="000B724F" w:rsidRDefault="000B724F">
            <w:pPr>
              <w:pStyle w:val="ConsPlusNormal"/>
            </w:pPr>
            <w:r>
              <w:t>федеральный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1102</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648,0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648,0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1102</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622</w:t>
            </w:r>
          </w:p>
        </w:tc>
        <w:tc>
          <w:tcPr>
            <w:tcW w:w="1304" w:type="dxa"/>
          </w:tcPr>
          <w:p w:rsidR="000B724F" w:rsidRDefault="000B724F">
            <w:pPr>
              <w:pStyle w:val="ConsPlusNormal"/>
              <w:jc w:val="center"/>
            </w:pPr>
            <w:r>
              <w:t>594,0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594,0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1.2.2.2.</w:t>
            </w:r>
          </w:p>
        </w:tc>
        <w:tc>
          <w:tcPr>
            <w:tcW w:w="2381" w:type="dxa"/>
            <w:vMerge w:val="restart"/>
          </w:tcPr>
          <w:p w:rsidR="000B724F" w:rsidRDefault="000B724F">
            <w:pPr>
              <w:pStyle w:val="ConsPlusNormal"/>
            </w:pPr>
            <w:r>
              <w:t xml:space="preserve">Приобретение </w:t>
            </w:r>
            <w:r>
              <w:lastRenderedPageBreak/>
              <w:t>специального автотранспорта, оборудованного подъемником и специальными посадочными местами для государственных учреждений физкультуры и спорта</w:t>
            </w:r>
          </w:p>
        </w:tc>
        <w:tc>
          <w:tcPr>
            <w:tcW w:w="1644" w:type="dxa"/>
            <w:vMerge w:val="restart"/>
          </w:tcPr>
          <w:p w:rsidR="000B724F" w:rsidRDefault="000B724F">
            <w:pPr>
              <w:pStyle w:val="ConsPlusNormal"/>
            </w:pPr>
            <w:r>
              <w:lastRenderedPageBreak/>
              <w:t xml:space="preserve">Министерство </w:t>
            </w:r>
            <w:r>
              <w:lastRenderedPageBreak/>
              <w:t>спорта и молодежной политики Сахалинской области</w:t>
            </w:r>
          </w:p>
        </w:tc>
        <w:tc>
          <w:tcPr>
            <w:tcW w:w="1531" w:type="dxa"/>
            <w:vMerge w:val="restart"/>
          </w:tcPr>
          <w:p w:rsidR="000B724F" w:rsidRDefault="000B724F">
            <w:pPr>
              <w:pStyle w:val="ConsPlusNormal"/>
            </w:pPr>
            <w:r>
              <w:lastRenderedPageBreak/>
              <w:t xml:space="preserve">областной </w:t>
            </w:r>
            <w:r>
              <w:lastRenderedPageBreak/>
              <w:t>бюджет</w:t>
            </w:r>
          </w:p>
        </w:tc>
        <w:tc>
          <w:tcPr>
            <w:tcW w:w="737" w:type="dxa"/>
          </w:tcPr>
          <w:p w:rsidR="000B724F" w:rsidRDefault="000B724F">
            <w:pPr>
              <w:pStyle w:val="ConsPlusNormal"/>
              <w:jc w:val="center"/>
            </w:pPr>
            <w:r>
              <w:lastRenderedPageBreak/>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2036,5</w:t>
            </w:r>
          </w:p>
        </w:tc>
        <w:tc>
          <w:tcPr>
            <w:tcW w:w="1304" w:type="dxa"/>
          </w:tcPr>
          <w:p w:rsidR="000B724F" w:rsidRDefault="000B724F">
            <w:pPr>
              <w:pStyle w:val="ConsPlusNormal"/>
              <w:jc w:val="center"/>
            </w:pPr>
            <w:r>
              <w:t>2036,5</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0400200590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1500,0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1500,0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1.2.3.</w:t>
            </w:r>
          </w:p>
        </w:tc>
        <w:tc>
          <w:tcPr>
            <w:tcW w:w="2381" w:type="dxa"/>
            <w:vMerge w:val="restart"/>
          </w:tcPr>
          <w:p w:rsidR="000B724F" w:rsidRDefault="000B724F">
            <w:pPr>
              <w:pStyle w:val="ConsPlusNormal"/>
            </w:pPr>
            <w:r>
              <w:t>Обеспечение доступности объектов социального обслуживания населения</w:t>
            </w:r>
          </w:p>
        </w:tc>
        <w:tc>
          <w:tcPr>
            <w:tcW w:w="1644" w:type="dxa"/>
            <w:vMerge w:val="restart"/>
          </w:tcPr>
          <w:p w:rsidR="000B724F" w:rsidRDefault="000B724F">
            <w:pPr>
              <w:pStyle w:val="ConsPlusNormal"/>
            </w:pPr>
            <w:r>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1294007,1</w:t>
            </w:r>
          </w:p>
        </w:tc>
        <w:tc>
          <w:tcPr>
            <w:tcW w:w="1304" w:type="dxa"/>
          </w:tcPr>
          <w:p w:rsidR="000B724F" w:rsidRDefault="000B724F">
            <w:pPr>
              <w:pStyle w:val="ConsPlusNormal"/>
              <w:jc w:val="center"/>
            </w:pPr>
            <w:r>
              <w:t>54477,8</w:t>
            </w:r>
          </w:p>
        </w:tc>
        <w:tc>
          <w:tcPr>
            <w:tcW w:w="1304" w:type="dxa"/>
          </w:tcPr>
          <w:p w:rsidR="000B724F" w:rsidRDefault="000B724F">
            <w:pPr>
              <w:pStyle w:val="ConsPlusNormal"/>
              <w:jc w:val="center"/>
            </w:pPr>
            <w:r>
              <w:t>256460,1</w:t>
            </w:r>
          </w:p>
        </w:tc>
        <w:tc>
          <w:tcPr>
            <w:tcW w:w="1304" w:type="dxa"/>
          </w:tcPr>
          <w:p w:rsidR="000B724F" w:rsidRDefault="000B724F">
            <w:pPr>
              <w:pStyle w:val="ConsPlusNormal"/>
              <w:jc w:val="center"/>
            </w:pPr>
            <w:r>
              <w:t>383913,2</w:t>
            </w:r>
          </w:p>
        </w:tc>
        <w:tc>
          <w:tcPr>
            <w:tcW w:w="1304" w:type="dxa"/>
          </w:tcPr>
          <w:p w:rsidR="000B724F" w:rsidRDefault="000B724F">
            <w:pPr>
              <w:pStyle w:val="ConsPlusNormal"/>
              <w:jc w:val="center"/>
            </w:pPr>
            <w:r>
              <w:t>593163,5</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4815,0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5304,1</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5304,1</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1.2.3.1.</w:t>
            </w:r>
          </w:p>
        </w:tc>
        <w:tc>
          <w:tcPr>
            <w:tcW w:w="2381" w:type="dxa"/>
            <w:vMerge w:val="restart"/>
          </w:tcPr>
          <w:p w:rsidR="000B724F" w:rsidRDefault="000B724F">
            <w:pPr>
              <w:pStyle w:val="ConsPlusNormal"/>
            </w:pPr>
            <w:r>
              <w:t>Адаптация государственных учреждений социального обслуживания и социальной поддержки</w:t>
            </w:r>
          </w:p>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4500,0</w:t>
            </w:r>
          </w:p>
        </w:tc>
        <w:tc>
          <w:tcPr>
            <w:tcW w:w="1304" w:type="dxa"/>
          </w:tcPr>
          <w:p w:rsidR="000B724F" w:rsidRDefault="000B724F">
            <w:pPr>
              <w:pStyle w:val="ConsPlusNormal"/>
              <w:jc w:val="center"/>
            </w:pPr>
            <w:r>
              <w:t>3500,0</w:t>
            </w:r>
          </w:p>
        </w:tc>
        <w:tc>
          <w:tcPr>
            <w:tcW w:w="1304" w:type="dxa"/>
          </w:tcPr>
          <w:p w:rsidR="000B724F" w:rsidRDefault="000B724F">
            <w:pPr>
              <w:pStyle w:val="ConsPlusNormal"/>
              <w:jc w:val="center"/>
            </w:pPr>
            <w:r>
              <w:t>1000,0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0400200590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3772,2</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2327,2</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1445,0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3650,0</w:t>
            </w:r>
          </w:p>
        </w:tc>
        <w:tc>
          <w:tcPr>
            <w:tcW w:w="1304" w:type="dxa"/>
          </w:tcPr>
          <w:p w:rsidR="000B724F" w:rsidRDefault="000B724F">
            <w:pPr>
              <w:pStyle w:val="ConsPlusNormal"/>
              <w:jc w:val="center"/>
            </w:pPr>
            <w:r>
              <w:t>1000,0</w:t>
            </w:r>
          </w:p>
        </w:tc>
        <w:tc>
          <w:tcPr>
            <w:tcW w:w="1304" w:type="dxa"/>
          </w:tcPr>
          <w:p w:rsidR="000B724F" w:rsidRDefault="000B724F">
            <w:pPr>
              <w:pStyle w:val="ConsPlusNormal"/>
              <w:jc w:val="center"/>
            </w:pPr>
            <w:r>
              <w:t>2650,0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6375,2</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3005,2</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3370,0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0400200590</w:t>
            </w:r>
          </w:p>
        </w:tc>
        <w:tc>
          <w:tcPr>
            <w:tcW w:w="567" w:type="dxa"/>
          </w:tcPr>
          <w:p w:rsidR="000B724F" w:rsidRDefault="000B724F">
            <w:pPr>
              <w:pStyle w:val="ConsPlusNormal"/>
              <w:jc w:val="center"/>
            </w:pPr>
            <w:r>
              <w:t>620</w:t>
            </w:r>
          </w:p>
        </w:tc>
        <w:tc>
          <w:tcPr>
            <w:tcW w:w="1304" w:type="dxa"/>
          </w:tcPr>
          <w:p w:rsidR="000B724F" w:rsidRDefault="000B724F">
            <w:pPr>
              <w:pStyle w:val="ConsPlusNormal"/>
              <w:jc w:val="center"/>
            </w:pPr>
            <w:r>
              <w:t>2000,0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2000,0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4194,8</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4194,8</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7166,3</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7166,3</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1006</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2979,9</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2979,9</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val="restart"/>
          </w:tcPr>
          <w:p w:rsidR="000B724F" w:rsidRDefault="000B724F">
            <w:pPr>
              <w:pStyle w:val="ConsPlusNormal"/>
            </w:pPr>
            <w:r>
              <w:t>федеральный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1551,5</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1551,5</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2650,5</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2650,5</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1006</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1102,1</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1102,1</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1.2.3.2.</w:t>
            </w:r>
          </w:p>
        </w:tc>
        <w:tc>
          <w:tcPr>
            <w:tcW w:w="2381" w:type="dxa"/>
            <w:vMerge w:val="restart"/>
          </w:tcPr>
          <w:p w:rsidR="000B724F" w:rsidRDefault="000B724F">
            <w:pPr>
              <w:pStyle w:val="ConsPlusNormal"/>
            </w:pPr>
            <w:r>
              <w:t>Строительство областного реабилитационного центра для инвалидов (в том числе инженерные изыскания, проектная документация, государственная экспертиза)</w:t>
            </w:r>
          </w:p>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410</w:t>
            </w:r>
          </w:p>
        </w:tc>
        <w:tc>
          <w:tcPr>
            <w:tcW w:w="1304" w:type="dxa"/>
          </w:tcPr>
          <w:p w:rsidR="000B724F" w:rsidRDefault="000B724F">
            <w:pPr>
              <w:pStyle w:val="ConsPlusNormal"/>
              <w:jc w:val="center"/>
            </w:pPr>
            <w:r>
              <w:t>301790,4</w:t>
            </w:r>
          </w:p>
        </w:tc>
        <w:tc>
          <w:tcPr>
            <w:tcW w:w="1304" w:type="dxa"/>
          </w:tcPr>
          <w:p w:rsidR="000B724F" w:rsidRDefault="000B724F">
            <w:pPr>
              <w:pStyle w:val="ConsPlusNormal"/>
              <w:jc w:val="center"/>
            </w:pPr>
            <w:r>
              <w:t>48986,8</w:t>
            </w:r>
          </w:p>
        </w:tc>
        <w:tc>
          <w:tcPr>
            <w:tcW w:w="1304" w:type="dxa"/>
          </w:tcPr>
          <w:p w:rsidR="000B724F" w:rsidRDefault="000B724F">
            <w:pPr>
              <w:pStyle w:val="ConsPlusNormal"/>
              <w:jc w:val="center"/>
            </w:pPr>
            <w:r>
              <w:t>252803,6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0400240090</w:t>
            </w:r>
          </w:p>
        </w:tc>
        <w:tc>
          <w:tcPr>
            <w:tcW w:w="567" w:type="dxa"/>
          </w:tcPr>
          <w:p w:rsidR="000B724F" w:rsidRDefault="000B724F">
            <w:pPr>
              <w:pStyle w:val="ConsPlusNormal"/>
              <w:jc w:val="center"/>
            </w:pPr>
            <w:r>
              <w:t>410</w:t>
            </w:r>
          </w:p>
        </w:tc>
        <w:tc>
          <w:tcPr>
            <w:tcW w:w="1304" w:type="dxa"/>
          </w:tcPr>
          <w:p w:rsidR="000B724F" w:rsidRDefault="000B724F">
            <w:pPr>
              <w:pStyle w:val="ConsPlusNormal"/>
              <w:jc w:val="center"/>
            </w:pPr>
            <w:r>
              <w:t>369940,8</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369940,8</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0400242090</w:t>
            </w:r>
          </w:p>
        </w:tc>
        <w:tc>
          <w:tcPr>
            <w:tcW w:w="567" w:type="dxa"/>
          </w:tcPr>
          <w:p w:rsidR="000B724F" w:rsidRDefault="000B724F">
            <w:pPr>
              <w:pStyle w:val="ConsPlusNormal"/>
              <w:jc w:val="center"/>
            </w:pPr>
            <w:r>
              <w:t>410</w:t>
            </w:r>
          </w:p>
        </w:tc>
        <w:tc>
          <w:tcPr>
            <w:tcW w:w="1304" w:type="dxa"/>
          </w:tcPr>
          <w:p w:rsidR="000B724F" w:rsidRDefault="000B724F">
            <w:pPr>
              <w:pStyle w:val="ConsPlusNormal"/>
              <w:jc w:val="center"/>
            </w:pPr>
            <w:r>
              <w:t>578822,5</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578822,5</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1.2.3.3.</w:t>
            </w:r>
          </w:p>
        </w:tc>
        <w:tc>
          <w:tcPr>
            <w:tcW w:w="2381" w:type="dxa"/>
            <w:vMerge w:val="restart"/>
          </w:tcPr>
          <w:p w:rsidR="000B724F" w:rsidRDefault="000B724F">
            <w:pPr>
              <w:pStyle w:val="ConsPlusNormal"/>
            </w:pPr>
            <w:r>
              <w:t xml:space="preserve">Строительство дополнительного корпуса на 20 мест в ГКУ "Реабилитационный центр для детей и подростков с ограниченными возможностями "Преодоление" (изыскательские работы, проектные </w:t>
            </w:r>
            <w:r>
              <w:lastRenderedPageBreak/>
              <w:t>работы, государственная экспертиза)</w:t>
            </w:r>
          </w:p>
        </w:tc>
        <w:tc>
          <w:tcPr>
            <w:tcW w:w="1644" w:type="dxa"/>
            <w:vMerge w:val="restart"/>
          </w:tcPr>
          <w:p w:rsidR="000B724F" w:rsidRDefault="000B724F">
            <w:pPr>
              <w:pStyle w:val="ConsPlusNormal"/>
            </w:pPr>
            <w:r>
              <w:lastRenderedPageBreak/>
              <w:t>Министерство социальной защиты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410</w:t>
            </w:r>
          </w:p>
        </w:tc>
        <w:tc>
          <w:tcPr>
            <w:tcW w:w="1304" w:type="dxa"/>
          </w:tcPr>
          <w:p w:rsidR="000B724F" w:rsidRDefault="000B724F">
            <w:pPr>
              <w:pStyle w:val="ConsPlusNormal"/>
              <w:jc w:val="center"/>
            </w:pPr>
            <w:r>
              <w:t>997,5</w:t>
            </w:r>
          </w:p>
        </w:tc>
        <w:tc>
          <w:tcPr>
            <w:tcW w:w="1304" w:type="dxa"/>
          </w:tcPr>
          <w:p w:rsidR="000B724F" w:rsidRDefault="000B724F">
            <w:pPr>
              <w:pStyle w:val="ConsPlusNormal"/>
              <w:jc w:val="center"/>
            </w:pPr>
            <w:r>
              <w:t>991,0</w:t>
            </w:r>
          </w:p>
        </w:tc>
        <w:tc>
          <w:tcPr>
            <w:tcW w:w="1304" w:type="dxa"/>
          </w:tcPr>
          <w:p w:rsidR="000B724F" w:rsidRDefault="000B724F">
            <w:pPr>
              <w:pStyle w:val="ConsPlusNormal"/>
              <w:jc w:val="center"/>
            </w:pPr>
            <w:r>
              <w:t>6,5</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1002</w:t>
            </w:r>
          </w:p>
        </w:tc>
        <w:tc>
          <w:tcPr>
            <w:tcW w:w="1531" w:type="dxa"/>
          </w:tcPr>
          <w:p w:rsidR="000B724F" w:rsidRDefault="000B724F">
            <w:pPr>
              <w:pStyle w:val="ConsPlusNormal"/>
              <w:jc w:val="center"/>
            </w:pPr>
            <w:r>
              <w:t>0400240090</w:t>
            </w:r>
          </w:p>
        </w:tc>
        <w:tc>
          <w:tcPr>
            <w:tcW w:w="567" w:type="dxa"/>
          </w:tcPr>
          <w:p w:rsidR="000B724F" w:rsidRDefault="000B724F">
            <w:pPr>
              <w:pStyle w:val="ConsPlusNormal"/>
              <w:jc w:val="center"/>
            </w:pPr>
            <w:r>
              <w:t>410</w:t>
            </w:r>
          </w:p>
        </w:tc>
        <w:tc>
          <w:tcPr>
            <w:tcW w:w="1304" w:type="dxa"/>
          </w:tcPr>
          <w:p w:rsidR="000B724F" w:rsidRDefault="000B724F">
            <w:pPr>
              <w:pStyle w:val="ConsPlusNormal"/>
              <w:jc w:val="center"/>
            </w:pPr>
            <w:r>
              <w:t>6640,0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6640,0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1.2.4.</w:t>
            </w:r>
          </w:p>
        </w:tc>
        <w:tc>
          <w:tcPr>
            <w:tcW w:w="2381" w:type="dxa"/>
            <w:vMerge w:val="restart"/>
          </w:tcPr>
          <w:p w:rsidR="000B724F" w:rsidRDefault="000B724F">
            <w:pPr>
              <w:pStyle w:val="ConsPlusNormal"/>
            </w:pPr>
            <w:r>
              <w:t>Обеспечение доступности объектов государственной службы занятости населения</w:t>
            </w:r>
          </w:p>
        </w:tc>
        <w:tc>
          <w:tcPr>
            <w:tcW w:w="1644" w:type="dxa"/>
            <w:vMerge w:val="restart"/>
          </w:tcPr>
          <w:p w:rsidR="000B724F" w:rsidRDefault="000B724F">
            <w:pPr>
              <w:pStyle w:val="ConsPlusNormal"/>
            </w:pPr>
            <w:r>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13920,9</w:t>
            </w:r>
          </w:p>
        </w:tc>
        <w:tc>
          <w:tcPr>
            <w:tcW w:w="1304" w:type="dxa"/>
          </w:tcPr>
          <w:p w:rsidR="000B724F" w:rsidRDefault="000B724F">
            <w:pPr>
              <w:pStyle w:val="ConsPlusNormal"/>
              <w:jc w:val="center"/>
            </w:pPr>
            <w:r>
              <w:t>3900,0</w:t>
            </w:r>
          </w:p>
        </w:tc>
        <w:tc>
          <w:tcPr>
            <w:tcW w:w="1304" w:type="dxa"/>
          </w:tcPr>
          <w:p w:rsidR="000B724F" w:rsidRDefault="000B724F">
            <w:pPr>
              <w:pStyle w:val="ConsPlusNormal"/>
              <w:jc w:val="center"/>
            </w:pPr>
            <w:r>
              <w:t>450,0</w:t>
            </w:r>
          </w:p>
        </w:tc>
        <w:tc>
          <w:tcPr>
            <w:tcW w:w="1304" w:type="dxa"/>
          </w:tcPr>
          <w:p w:rsidR="000B724F" w:rsidRDefault="000B724F">
            <w:pPr>
              <w:pStyle w:val="ConsPlusNormal"/>
              <w:jc w:val="center"/>
            </w:pPr>
            <w:r>
              <w:t>4283,8</w:t>
            </w:r>
          </w:p>
        </w:tc>
        <w:tc>
          <w:tcPr>
            <w:tcW w:w="1304" w:type="dxa"/>
          </w:tcPr>
          <w:p w:rsidR="000B724F" w:rsidRDefault="000B724F">
            <w:pPr>
              <w:pStyle w:val="ConsPlusNormal"/>
              <w:jc w:val="center"/>
            </w:pPr>
            <w:r>
              <w:t>4787,1</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500,0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1770,6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1770,6</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1.2.4.1.</w:t>
            </w:r>
          </w:p>
        </w:tc>
        <w:tc>
          <w:tcPr>
            <w:tcW w:w="2381" w:type="dxa"/>
            <w:vMerge w:val="restart"/>
          </w:tcPr>
          <w:p w:rsidR="000B724F" w:rsidRDefault="000B724F">
            <w:pPr>
              <w:pStyle w:val="ConsPlusNormal"/>
            </w:pPr>
            <w:r>
              <w:t>Адаптация областных казенных учреждений центров занятости населения</w:t>
            </w:r>
          </w:p>
        </w:tc>
        <w:tc>
          <w:tcPr>
            <w:tcW w:w="1644" w:type="dxa"/>
            <w:vMerge w:val="restart"/>
          </w:tcPr>
          <w:p w:rsidR="000B724F" w:rsidRDefault="000B724F">
            <w:pPr>
              <w:pStyle w:val="ConsPlusNormal"/>
            </w:pPr>
            <w:r>
              <w:t>Агентство по труду и занятости населения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029</w:t>
            </w:r>
          </w:p>
        </w:tc>
        <w:tc>
          <w:tcPr>
            <w:tcW w:w="680" w:type="dxa"/>
          </w:tcPr>
          <w:p w:rsidR="000B724F" w:rsidRDefault="000B724F">
            <w:pPr>
              <w:pStyle w:val="ConsPlusNormal"/>
              <w:jc w:val="center"/>
            </w:pPr>
            <w:r>
              <w:t>0401</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4350,0</w:t>
            </w:r>
          </w:p>
        </w:tc>
        <w:tc>
          <w:tcPr>
            <w:tcW w:w="1304" w:type="dxa"/>
          </w:tcPr>
          <w:p w:rsidR="000B724F" w:rsidRDefault="000B724F">
            <w:pPr>
              <w:pStyle w:val="ConsPlusNormal"/>
              <w:jc w:val="center"/>
            </w:pPr>
            <w:r>
              <w:t>3900,0</w:t>
            </w:r>
          </w:p>
        </w:tc>
        <w:tc>
          <w:tcPr>
            <w:tcW w:w="1304" w:type="dxa"/>
          </w:tcPr>
          <w:p w:rsidR="000B724F" w:rsidRDefault="000B724F">
            <w:pPr>
              <w:pStyle w:val="ConsPlusNormal"/>
              <w:jc w:val="center"/>
            </w:pPr>
            <w:r>
              <w:t>450,0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029</w:t>
            </w:r>
          </w:p>
        </w:tc>
        <w:tc>
          <w:tcPr>
            <w:tcW w:w="680" w:type="dxa"/>
          </w:tcPr>
          <w:p w:rsidR="000B724F" w:rsidRDefault="000B724F">
            <w:pPr>
              <w:pStyle w:val="ConsPlusNormal"/>
              <w:jc w:val="center"/>
            </w:pPr>
            <w:r>
              <w:t>0401</w:t>
            </w:r>
          </w:p>
        </w:tc>
        <w:tc>
          <w:tcPr>
            <w:tcW w:w="1531" w:type="dxa"/>
          </w:tcPr>
          <w:p w:rsidR="000B724F" w:rsidRDefault="000B724F">
            <w:pPr>
              <w:pStyle w:val="ConsPlusNormal"/>
              <w:jc w:val="center"/>
            </w:pPr>
            <w:r>
              <w:t>0400200590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4783,8</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4283,8</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500,0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029</w:t>
            </w:r>
          </w:p>
        </w:tc>
        <w:tc>
          <w:tcPr>
            <w:tcW w:w="680" w:type="dxa"/>
          </w:tcPr>
          <w:p w:rsidR="000B724F" w:rsidRDefault="000B724F">
            <w:pPr>
              <w:pStyle w:val="ConsPlusNormal"/>
              <w:jc w:val="center"/>
            </w:pPr>
            <w:r>
              <w:t>0401</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4787,1</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4787,1</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029</w:t>
            </w:r>
          </w:p>
        </w:tc>
        <w:tc>
          <w:tcPr>
            <w:tcW w:w="680" w:type="dxa"/>
          </w:tcPr>
          <w:p w:rsidR="000B724F" w:rsidRDefault="000B724F">
            <w:pPr>
              <w:pStyle w:val="ConsPlusNormal"/>
              <w:jc w:val="center"/>
            </w:pPr>
            <w:r>
              <w:t>0401</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1770,6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1770,6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1.2.5.</w:t>
            </w:r>
          </w:p>
        </w:tc>
        <w:tc>
          <w:tcPr>
            <w:tcW w:w="2381" w:type="dxa"/>
            <w:vMerge w:val="restart"/>
          </w:tcPr>
          <w:p w:rsidR="000B724F" w:rsidRDefault="000B724F">
            <w:pPr>
              <w:pStyle w:val="ConsPlusNormal"/>
            </w:pPr>
            <w:r>
              <w:t>Обеспечение доступности объектов культуры</w:t>
            </w:r>
          </w:p>
        </w:tc>
        <w:tc>
          <w:tcPr>
            <w:tcW w:w="1644" w:type="dxa"/>
            <w:vMerge w:val="restart"/>
          </w:tcPr>
          <w:p w:rsidR="000B724F" w:rsidRDefault="000B724F">
            <w:pPr>
              <w:pStyle w:val="ConsPlusNormal"/>
            </w:pPr>
            <w:r>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33719,9</w:t>
            </w:r>
          </w:p>
        </w:tc>
        <w:tc>
          <w:tcPr>
            <w:tcW w:w="1304" w:type="dxa"/>
          </w:tcPr>
          <w:p w:rsidR="000B724F" w:rsidRDefault="000B724F">
            <w:pPr>
              <w:pStyle w:val="ConsPlusNormal"/>
              <w:jc w:val="center"/>
            </w:pPr>
            <w:r>
              <w:t>23960,0</w:t>
            </w:r>
          </w:p>
        </w:tc>
        <w:tc>
          <w:tcPr>
            <w:tcW w:w="1304" w:type="dxa"/>
          </w:tcPr>
          <w:p w:rsidR="000B724F" w:rsidRDefault="000B724F">
            <w:pPr>
              <w:pStyle w:val="ConsPlusNormal"/>
              <w:jc w:val="center"/>
            </w:pPr>
            <w:r>
              <w:t>4790,0</w:t>
            </w:r>
          </w:p>
        </w:tc>
        <w:tc>
          <w:tcPr>
            <w:tcW w:w="1304" w:type="dxa"/>
          </w:tcPr>
          <w:p w:rsidR="000B724F" w:rsidRDefault="000B724F">
            <w:pPr>
              <w:pStyle w:val="ConsPlusNormal"/>
              <w:jc w:val="center"/>
            </w:pPr>
            <w:r>
              <w:t>1100,0</w:t>
            </w:r>
          </w:p>
        </w:tc>
        <w:tc>
          <w:tcPr>
            <w:tcW w:w="1304" w:type="dxa"/>
          </w:tcPr>
          <w:p w:rsidR="000B724F" w:rsidRDefault="000B724F">
            <w:pPr>
              <w:pStyle w:val="ConsPlusNormal"/>
              <w:jc w:val="center"/>
            </w:pPr>
            <w:r>
              <w:t>869,9</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3000,0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321,7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321,7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lastRenderedPageBreak/>
              <w:t>1.2.5.1.</w:t>
            </w:r>
          </w:p>
        </w:tc>
        <w:tc>
          <w:tcPr>
            <w:tcW w:w="2381" w:type="dxa"/>
            <w:vMerge w:val="restart"/>
          </w:tcPr>
          <w:p w:rsidR="000B724F" w:rsidRDefault="000B724F">
            <w:pPr>
              <w:pStyle w:val="ConsPlusNormal"/>
            </w:pPr>
            <w:r>
              <w:t>Приобретение помещения для Сахалинской областной специальной библиотеки для слепых</w:t>
            </w:r>
          </w:p>
        </w:tc>
        <w:tc>
          <w:tcPr>
            <w:tcW w:w="1644" w:type="dxa"/>
            <w:vMerge w:val="restart"/>
          </w:tcPr>
          <w:p w:rsidR="000B724F" w:rsidRDefault="000B724F">
            <w:pPr>
              <w:pStyle w:val="ConsPlusNormal"/>
            </w:pPr>
            <w:r>
              <w:t>Министерство культуры и архивного дела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410</w:t>
            </w:r>
          </w:p>
        </w:tc>
        <w:tc>
          <w:tcPr>
            <w:tcW w:w="1304" w:type="dxa"/>
          </w:tcPr>
          <w:p w:rsidR="000B724F" w:rsidRDefault="000B724F">
            <w:pPr>
              <w:pStyle w:val="ConsPlusNormal"/>
              <w:jc w:val="center"/>
            </w:pPr>
            <w:r>
              <w:t>23860,0</w:t>
            </w:r>
          </w:p>
        </w:tc>
        <w:tc>
          <w:tcPr>
            <w:tcW w:w="1304" w:type="dxa"/>
          </w:tcPr>
          <w:p w:rsidR="000B724F" w:rsidRDefault="000B724F">
            <w:pPr>
              <w:pStyle w:val="ConsPlusNormal"/>
              <w:jc w:val="center"/>
            </w:pPr>
            <w:r>
              <w:t>23860,0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460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1.2.5.2.</w:t>
            </w:r>
          </w:p>
        </w:tc>
        <w:tc>
          <w:tcPr>
            <w:tcW w:w="2381" w:type="dxa"/>
            <w:vMerge w:val="restart"/>
          </w:tcPr>
          <w:p w:rsidR="000B724F" w:rsidRDefault="000B724F">
            <w:pPr>
              <w:pStyle w:val="ConsPlusNormal"/>
            </w:pPr>
            <w:r>
              <w:t>Реконструкция помещения для Сахалинской областной специальной библиотеки для слепых, в том числе: проектные работы, строительство, кадастровые работы, экспертные работы, технологическое присоединение, оснащение специализированным оборудованием</w:t>
            </w:r>
          </w:p>
        </w:tc>
        <w:tc>
          <w:tcPr>
            <w:tcW w:w="1644" w:type="dxa"/>
            <w:vMerge w:val="restart"/>
          </w:tcPr>
          <w:p w:rsidR="000B724F" w:rsidRDefault="000B724F">
            <w:pPr>
              <w:pStyle w:val="ConsPlusNormal"/>
            </w:pPr>
            <w:r>
              <w:t>Министерство культуры и архивного дела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460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1.2.5.3.</w:t>
            </w:r>
          </w:p>
        </w:tc>
        <w:tc>
          <w:tcPr>
            <w:tcW w:w="2381" w:type="dxa"/>
            <w:vMerge w:val="restart"/>
          </w:tcPr>
          <w:p w:rsidR="000B724F" w:rsidRDefault="000B724F">
            <w:pPr>
              <w:pStyle w:val="ConsPlusNormal"/>
            </w:pPr>
            <w:r>
              <w:t xml:space="preserve">Реконструкция территории и объектов государственных учреждений культуры (в том числе проведение изыскательских работ, разработка и </w:t>
            </w:r>
            <w:r>
              <w:lastRenderedPageBreak/>
              <w:t>корректировка проектной документации, государственная экспертиза, приобретение специальных транспортных средств и механизмов)</w:t>
            </w:r>
          </w:p>
        </w:tc>
        <w:tc>
          <w:tcPr>
            <w:tcW w:w="1644" w:type="dxa"/>
            <w:vMerge w:val="restart"/>
          </w:tcPr>
          <w:p w:rsidR="000B724F" w:rsidRDefault="000B724F">
            <w:pPr>
              <w:pStyle w:val="ConsPlusNormal"/>
            </w:pPr>
            <w:r>
              <w:lastRenderedPageBreak/>
              <w:t>Министерство культуры и архивного дела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0400240090</w:t>
            </w:r>
          </w:p>
        </w:tc>
        <w:tc>
          <w:tcPr>
            <w:tcW w:w="567" w:type="dxa"/>
          </w:tcPr>
          <w:p w:rsidR="000B724F" w:rsidRDefault="000B724F">
            <w:pPr>
              <w:pStyle w:val="ConsPlusNormal"/>
              <w:jc w:val="center"/>
            </w:pPr>
            <w:r>
              <w:t>460</w:t>
            </w:r>
          </w:p>
        </w:tc>
        <w:tc>
          <w:tcPr>
            <w:tcW w:w="1304" w:type="dxa"/>
          </w:tcPr>
          <w:p w:rsidR="000B724F" w:rsidRDefault="000B724F">
            <w:pPr>
              <w:pStyle w:val="ConsPlusNormal"/>
              <w:jc w:val="center"/>
            </w:pPr>
            <w:r>
              <w:t>1900,0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1900,0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 xml:space="preserve">юридические и физические </w:t>
            </w:r>
            <w:r>
              <w:lastRenderedPageBreak/>
              <w:t>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r>
      <w:tr w:rsidR="000B724F">
        <w:tc>
          <w:tcPr>
            <w:tcW w:w="907" w:type="dxa"/>
            <w:vMerge w:val="restart"/>
          </w:tcPr>
          <w:p w:rsidR="000B724F" w:rsidRDefault="000B724F">
            <w:pPr>
              <w:pStyle w:val="ConsPlusNormal"/>
            </w:pPr>
            <w:r>
              <w:t>1.2.5.4.</w:t>
            </w:r>
          </w:p>
        </w:tc>
        <w:tc>
          <w:tcPr>
            <w:tcW w:w="2381" w:type="dxa"/>
            <w:vMerge w:val="restart"/>
          </w:tcPr>
          <w:p w:rsidR="000B724F" w:rsidRDefault="000B724F">
            <w:pPr>
              <w:pStyle w:val="ConsPlusNormal"/>
            </w:pPr>
            <w:r>
              <w:t>Изготовление объемных информационных табличек и интерактивных стендов, а также приобретение специального оборудования, тактильных средств и адаптационных приспособлений на территории государственного бюджетного учреждения культуры "Сахалинский зооботанический парк"</w:t>
            </w:r>
          </w:p>
        </w:tc>
        <w:tc>
          <w:tcPr>
            <w:tcW w:w="1644" w:type="dxa"/>
            <w:vMerge w:val="restart"/>
          </w:tcPr>
          <w:p w:rsidR="000B724F" w:rsidRDefault="000B724F">
            <w:pPr>
              <w:pStyle w:val="ConsPlusNormal"/>
            </w:pPr>
            <w:r>
              <w:t>Министерство культуры и архивного дела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200,0</w:t>
            </w: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0400200590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1.2.5.5.</w:t>
            </w:r>
          </w:p>
        </w:tc>
        <w:tc>
          <w:tcPr>
            <w:tcW w:w="2381" w:type="dxa"/>
            <w:vMerge w:val="restart"/>
          </w:tcPr>
          <w:p w:rsidR="000B724F" w:rsidRDefault="000B724F">
            <w:pPr>
              <w:pStyle w:val="ConsPlusNormal"/>
            </w:pPr>
            <w:r>
              <w:t>Адаптация государственных учреждений культуры</w:t>
            </w:r>
          </w:p>
        </w:tc>
        <w:tc>
          <w:tcPr>
            <w:tcW w:w="1644" w:type="dxa"/>
            <w:vMerge w:val="restart"/>
          </w:tcPr>
          <w:p w:rsidR="000B724F" w:rsidRDefault="000B724F">
            <w:pPr>
              <w:pStyle w:val="ConsPlusNormal"/>
            </w:pPr>
            <w:r>
              <w:t xml:space="preserve">Министерство культуры и архивного дела Сахалинской </w:t>
            </w:r>
            <w:r>
              <w:lastRenderedPageBreak/>
              <w:t>области</w:t>
            </w:r>
          </w:p>
        </w:tc>
        <w:tc>
          <w:tcPr>
            <w:tcW w:w="1531" w:type="dxa"/>
            <w:vMerge w:val="restart"/>
          </w:tcPr>
          <w:p w:rsidR="000B724F" w:rsidRDefault="000B724F">
            <w:pPr>
              <w:pStyle w:val="ConsPlusNormal"/>
            </w:pPr>
            <w:r>
              <w:lastRenderedPageBreak/>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2090,0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2090,0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0400200590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2100,0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1000,0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1100,0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2600,0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2600,0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869,9</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869,9</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321,7</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321,7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1.2.6.</w:t>
            </w:r>
          </w:p>
        </w:tc>
        <w:tc>
          <w:tcPr>
            <w:tcW w:w="2381" w:type="dxa"/>
            <w:vMerge w:val="restart"/>
          </w:tcPr>
          <w:p w:rsidR="000B724F" w:rsidRDefault="000B724F">
            <w:pPr>
              <w:pStyle w:val="ConsPlusNormal"/>
            </w:pPr>
            <w:r>
              <w:t>Обеспечение доступности объектов образования</w:t>
            </w:r>
          </w:p>
        </w:tc>
        <w:tc>
          <w:tcPr>
            <w:tcW w:w="1644" w:type="dxa"/>
            <w:vMerge w:val="restart"/>
          </w:tcPr>
          <w:p w:rsidR="000B724F" w:rsidRDefault="000B724F">
            <w:pPr>
              <w:pStyle w:val="ConsPlusNormal"/>
            </w:pPr>
            <w:r>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79439,8</w:t>
            </w:r>
          </w:p>
        </w:tc>
        <w:tc>
          <w:tcPr>
            <w:tcW w:w="1304" w:type="dxa"/>
          </w:tcPr>
          <w:p w:rsidR="000B724F" w:rsidRDefault="000B724F">
            <w:pPr>
              <w:pStyle w:val="ConsPlusNormal"/>
              <w:jc w:val="center"/>
            </w:pPr>
            <w:r>
              <w:t>24189,2</w:t>
            </w:r>
          </w:p>
        </w:tc>
        <w:tc>
          <w:tcPr>
            <w:tcW w:w="1304" w:type="dxa"/>
          </w:tcPr>
          <w:p w:rsidR="000B724F" w:rsidRDefault="000B724F">
            <w:pPr>
              <w:pStyle w:val="ConsPlusNormal"/>
              <w:jc w:val="center"/>
            </w:pPr>
            <w:r>
              <w:t>15591,6</w:t>
            </w:r>
          </w:p>
        </w:tc>
        <w:tc>
          <w:tcPr>
            <w:tcW w:w="1304" w:type="dxa"/>
          </w:tcPr>
          <w:p w:rsidR="000B724F" w:rsidRDefault="000B724F">
            <w:pPr>
              <w:pStyle w:val="ConsPlusNormal"/>
              <w:jc w:val="center"/>
            </w:pPr>
            <w:r>
              <w:t>23492,6</w:t>
            </w:r>
          </w:p>
        </w:tc>
        <w:tc>
          <w:tcPr>
            <w:tcW w:w="1304" w:type="dxa"/>
          </w:tcPr>
          <w:p w:rsidR="000B724F" w:rsidRDefault="000B724F">
            <w:pPr>
              <w:pStyle w:val="ConsPlusNormal"/>
              <w:jc w:val="center"/>
            </w:pPr>
            <w:r>
              <w:t>7556,4</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8610,0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4149,3</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2479,6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1669,7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1.2.6.1.</w:t>
            </w:r>
          </w:p>
        </w:tc>
        <w:tc>
          <w:tcPr>
            <w:tcW w:w="2381" w:type="dxa"/>
            <w:vMerge w:val="restart"/>
          </w:tcPr>
          <w:p w:rsidR="000B724F" w:rsidRDefault="000B724F">
            <w:pPr>
              <w:pStyle w:val="ConsPlusNormal"/>
            </w:pPr>
            <w:r>
              <w:t>Адаптация государственных и муниципальных образовательных учреждений</w:t>
            </w:r>
          </w:p>
        </w:tc>
        <w:tc>
          <w:tcPr>
            <w:tcW w:w="1644" w:type="dxa"/>
            <w:vMerge w:val="restart"/>
          </w:tcPr>
          <w:p w:rsidR="000B724F" w:rsidRDefault="000B724F">
            <w:pPr>
              <w:pStyle w:val="ConsPlusNormal"/>
            </w:pPr>
            <w:r>
              <w:t>Министерство образования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0704</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7080,0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7080,0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0704</w:t>
            </w:r>
          </w:p>
        </w:tc>
        <w:tc>
          <w:tcPr>
            <w:tcW w:w="1531" w:type="dxa"/>
          </w:tcPr>
          <w:p w:rsidR="000B724F" w:rsidRDefault="000B724F">
            <w:pPr>
              <w:pStyle w:val="ConsPlusNormal"/>
              <w:jc w:val="center"/>
            </w:pPr>
            <w:r>
              <w:t>0400200590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35144,6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23492,6</w:t>
            </w:r>
          </w:p>
        </w:tc>
        <w:tc>
          <w:tcPr>
            <w:tcW w:w="1304" w:type="dxa"/>
          </w:tcPr>
          <w:p w:rsidR="000B724F" w:rsidRDefault="000B724F">
            <w:pPr>
              <w:pStyle w:val="ConsPlusNormal"/>
              <w:jc w:val="center"/>
            </w:pPr>
            <w:r>
              <w:t>3042,0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8610,0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0707</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622</w:t>
            </w:r>
          </w:p>
        </w:tc>
        <w:tc>
          <w:tcPr>
            <w:tcW w:w="1304" w:type="dxa"/>
          </w:tcPr>
          <w:p w:rsidR="000B724F" w:rsidRDefault="000B724F">
            <w:pPr>
              <w:pStyle w:val="ConsPlusNormal"/>
              <w:jc w:val="center"/>
            </w:pPr>
            <w:r>
              <w:t>23313,6</w:t>
            </w:r>
          </w:p>
        </w:tc>
        <w:tc>
          <w:tcPr>
            <w:tcW w:w="1304" w:type="dxa"/>
          </w:tcPr>
          <w:p w:rsidR="000B724F" w:rsidRDefault="000B724F">
            <w:pPr>
              <w:pStyle w:val="ConsPlusNormal"/>
              <w:jc w:val="center"/>
            </w:pPr>
            <w:r>
              <w:t>20963,0</w:t>
            </w:r>
          </w:p>
        </w:tc>
        <w:tc>
          <w:tcPr>
            <w:tcW w:w="1304" w:type="dxa"/>
          </w:tcPr>
          <w:p w:rsidR="000B724F" w:rsidRDefault="000B724F">
            <w:pPr>
              <w:pStyle w:val="ConsPlusNormal"/>
              <w:jc w:val="center"/>
            </w:pPr>
            <w:r>
              <w:t>2350,6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0702</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1699,2</w:t>
            </w:r>
          </w:p>
        </w:tc>
        <w:tc>
          <w:tcPr>
            <w:tcW w:w="1304" w:type="dxa"/>
          </w:tcPr>
          <w:p w:rsidR="000B724F" w:rsidRDefault="000B724F">
            <w:pPr>
              <w:pStyle w:val="ConsPlusNormal"/>
              <w:jc w:val="center"/>
            </w:pPr>
            <w:r>
              <w:t>1699,2</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0704</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4514,4</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4514,4</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w:t>
            </w:r>
          </w:p>
        </w:tc>
        <w:tc>
          <w:tcPr>
            <w:tcW w:w="680" w:type="dxa"/>
          </w:tcPr>
          <w:p w:rsidR="000B724F" w:rsidRDefault="000B724F">
            <w:pPr>
              <w:pStyle w:val="ConsPlusNormal"/>
              <w:jc w:val="center"/>
            </w:pPr>
            <w:r>
              <w:t>-</w:t>
            </w:r>
          </w:p>
        </w:tc>
        <w:tc>
          <w:tcPr>
            <w:tcW w:w="1531" w:type="dxa"/>
          </w:tcPr>
          <w:p w:rsidR="000B724F" w:rsidRDefault="000B724F">
            <w:pPr>
              <w:pStyle w:val="ConsPlusNormal"/>
              <w:jc w:val="center"/>
            </w:pPr>
            <w:r>
              <w:t>-</w:t>
            </w:r>
          </w:p>
        </w:tc>
        <w:tc>
          <w:tcPr>
            <w:tcW w:w="567" w:type="dxa"/>
          </w:tcPr>
          <w:p w:rsidR="000B724F" w:rsidRDefault="000B724F">
            <w:pPr>
              <w:pStyle w:val="ConsPlusNormal"/>
              <w:jc w:val="center"/>
            </w:pPr>
            <w:r>
              <w:t>-</w:t>
            </w:r>
          </w:p>
        </w:tc>
        <w:tc>
          <w:tcPr>
            <w:tcW w:w="1304" w:type="dxa"/>
          </w:tcPr>
          <w:p w:rsidR="000B724F" w:rsidRDefault="000B724F">
            <w:pPr>
              <w:pStyle w:val="ConsPlusNormal"/>
              <w:jc w:val="center"/>
            </w:pPr>
            <w:r>
              <w:t>4149,3</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1669,7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lastRenderedPageBreak/>
              <w:t>1.2.6.2.</w:t>
            </w:r>
          </w:p>
        </w:tc>
        <w:tc>
          <w:tcPr>
            <w:tcW w:w="2381" w:type="dxa"/>
            <w:vMerge w:val="restart"/>
          </w:tcPr>
          <w:p w:rsidR="000B724F" w:rsidRDefault="000B724F">
            <w:pPr>
              <w:pStyle w:val="ConsPlusNormal"/>
            </w:pPr>
            <w:r>
              <w:t>Строительство многофункционального спортивного комплекса открытого типа для лиц с ограниченными возможностями, в том числе детей, находящихся в трудной жизненной ситуации, в с. Березняки, ул. Речная, 47</w:t>
            </w:r>
          </w:p>
        </w:tc>
        <w:tc>
          <w:tcPr>
            <w:tcW w:w="1644" w:type="dxa"/>
            <w:vMerge w:val="restart"/>
          </w:tcPr>
          <w:p w:rsidR="000B724F" w:rsidRDefault="000B724F">
            <w:pPr>
              <w:pStyle w:val="ConsPlusNormal"/>
            </w:pPr>
            <w:r>
              <w:t>Министерство образования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0707</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460</w:t>
            </w:r>
          </w:p>
        </w:tc>
        <w:tc>
          <w:tcPr>
            <w:tcW w:w="1304" w:type="dxa"/>
          </w:tcPr>
          <w:p w:rsidR="000B724F" w:rsidRDefault="000B724F">
            <w:pPr>
              <w:pStyle w:val="ConsPlusNormal"/>
              <w:jc w:val="center"/>
            </w:pPr>
            <w:r>
              <w:t>1527,0</w:t>
            </w:r>
          </w:p>
        </w:tc>
        <w:tc>
          <w:tcPr>
            <w:tcW w:w="1304" w:type="dxa"/>
          </w:tcPr>
          <w:p w:rsidR="000B724F" w:rsidRDefault="000B724F">
            <w:pPr>
              <w:pStyle w:val="ConsPlusNormal"/>
              <w:jc w:val="center"/>
            </w:pPr>
            <w:r>
              <w:t>1527,0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1.2.6.3.</w:t>
            </w:r>
          </w:p>
        </w:tc>
        <w:tc>
          <w:tcPr>
            <w:tcW w:w="2381" w:type="dxa"/>
            <w:vMerge w:val="restart"/>
          </w:tcPr>
          <w:p w:rsidR="000B724F" w:rsidRDefault="000B724F">
            <w:pPr>
              <w:pStyle w:val="ConsPlusNormal"/>
            </w:pPr>
            <w: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общеобразовательных организаций специальным, в том числе учебным, реабилитационным, компьютерным оборудованием и автотранспортом</w:t>
            </w:r>
          </w:p>
        </w:tc>
        <w:tc>
          <w:tcPr>
            <w:tcW w:w="1644" w:type="dxa"/>
            <w:vMerge w:val="restart"/>
          </w:tcPr>
          <w:p w:rsidR="000B724F" w:rsidRDefault="000B724F">
            <w:pPr>
              <w:pStyle w:val="ConsPlusNormal"/>
            </w:pPr>
            <w:r>
              <w:t>Министерство образования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0702</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6161,0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6161,0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0702</w:t>
            </w:r>
          </w:p>
        </w:tc>
        <w:tc>
          <w:tcPr>
            <w:tcW w:w="1531" w:type="dxa"/>
          </w:tcPr>
          <w:p w:rsidR="000B724F" w:rsidRDefault="000B724F">
            <w:pPr>
              <w:pStyle w:val="ConsPlusNormal"/>
              <w:jc w:val="center"/>
            </w:pPr>
            <w:r>
              <w:t>0405027</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2479,6</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2479,6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val="restart"/>
          </w:tcPr>
          <w:p w:rsidR="000B724F" w:rsidRDefault="000B724F">
            <w:pPr>
              <w:pStyle w:val="ConsPlusNormal"/>
            </w:pPr>
            <w:r>
              <w:t>1.2.7.</w:t>
            </w:r>
          </w:p>
        </w:tc>
        <w:tc>
          <w:tcPr>
            <w:tcW w:w="2381" w:type="dxa"/>
            <w:vMerge w:val="restart"/>
          </w:tcPr>
          <w:p w:rsidR="000B724F" w:rsidRDefault="000B724F">
            <w:pPr>
              <w:pStyle w:val="ConsPlusNormal"/>
            </w:pPr>
            <w:r>
              <w:t xml:space="preserve">Обеспечение </w:t>
            </w:r>
            <w:r>
              <w:lastRenderedPageBreak/>
              <w:t>доступности объектов здравоохранения</w:t>
            </w:r>
          </w:p>
        </w:tc>
        <w:tc>
          <w:tcPr>
            <w:tcW w:w="1644" w:type="dxa"/>
            <w:vMerge w:val="restart"/>
          </w:tcPr>
          <w:p w:rsidR="000B724F" w:rsidRDefault="000B724F">
            <w:pPr>
              <w:pStyle w:val="ConsPlusNormal"/>
            </w:pPr>
            <w:r>
              <w:lastRenderedPageBreak/>
              <w:t xml:space="preserve">Всего, в том </w:t>
            </w:r>
            <w:r>
              <w:lastRenderedPageBreak/>
              <w:t>числе</w:t>
            </w:r>
          </w:p>
        </w:tc>
        <w:tc>
          <w:tcPr>
            <w:tcW w:w="1531" w:type="dxa"/>
          </w:tcPr>
          <w:p w:rsidR="000B724F" w:rsidRDefault="000B724F">
            <w:pPr>
              <w:pStyle w:val="ConsPlusNormal"/>
            </w:pPr>
            <w:r>
              <w:lastRenderedPageBreak/>
              <w:t xml:space="preserve">областной </w:t>
            </w:r>
            <w:r>
              <w:lastRenderedPageBreak/>
              <w:t>бюджет</w:t>
            </w:r>
          </w:p>
        </w:tc>
        <w:tc>
          <w:tcPr>
            <w:tcW w:w="737" w:type="dxa"/>
          </w:tcPr>
          <w:p w:rsidR="000B724F" w:rsidRDefault="000B724F">
            <w:pPr>
              <w:pStyle w:val="ConsPlusNormal"/>
              <w:jc w:val="center"/>
            </w:pPr>
            <w:r>
              <w:lastRenderedPageBreak/>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102791,3</w:t>
            </w:r>
          </w:p>
        </w:tc>
        <w:tc>
          <w:tcPr>
            <w:tcW w:w="1304" w:type="dxa"/>
          </w:tcPr>
          <w:p w:rsidR="000B724F" w:rsidRDefault="000B724F">
            <w:pPr>
              <w:pStyle w:val="ConsPlusNormal"/>
              <w:jc w:val="center"/>
            </w:pPr>
            <w:r>
              <w:t>5200,0</w:t>
            </w:r>
          </w:p>
        </w:tc>
        <w:tc>
          <w:tcPr>
            <w:tcW w:w="1304" w:type="dxa"/>
          </w:tcPr>
          <w:p w:rsidR="000B724F" w:rsidRDefault="000B724F">
            <w:pPr>
              <w:pStyle w:val="ConsPlusNormal"/>
              <w:jc w:val="center"/>
            </w:pPr>
            <w:r>
              <w:t>6700,0</w:t>
            </w:r>
          </w:p>
        </w:tc>
        <w:tc>
          <w:tcPr>
            <w:tcW w:w="1304" w:type="dxa"/>
          </w:tcPr>
          <w:p w:rsidR="000B724F" w:rsidRDefault="000B724F">
            <w:pPr>
              <w:pStyle w:val="ConsPlusNormal"/>
              <w:jc w:val="center"/>
            </w:pPr>
            <w:r>
              <w:t>62463,0</w:t>
            </w:r>
          </w:p>
        </w:tc>
        <w:tc>
          <w:tcPr>
            <w:tcW w:w="1304" w:type="dxa"/>
          </w:tcPr>
          <w:p w:rsidR="000B724F" w:rsidRDefault="000B724F">
            <w:pPr>
              <w:pStyle w:val="ConsPlusNormal"/>
              <w:jc w:val="center"/>
            </w:pPr>
            <w:r>
              <w:t>18138,1</w:t>
            </w:r>
          </w:p>
        </w:tc>
        <w:tc>
          <w:tcPr>
            <w:tcW w:w="1304" w:type="dxa"/>
          </w:tcPr>
          <w:p w:rsidR="000B724F" w:rsidRDefault="000B724F">
            <w:pPr>
              <w:pStyle w:val="ConsPlusNormal"/>
              <w:jc w:val="center"/>
            </w:pPr>
            <w:r>
              <w:t>2070,1</w:t>
            </w:r>
          </w:p>
        </w:tc>
        <w:tc>
          <w:tcPr>
            <w:tcW w:w="1304" w:type="dxa"/>
          </w:tcPr>
          <w:p w:rsidR="000B724F" w:rsidRDefault="000B724F">
            <w:pPr>
              <w:pStyle w:val="ConsPlusNormal"/>
              <w:jc w:val="center"/>
            </w:pPr>
            <w:r>
              <w:t>2070,1</w:t>
            </w:r>
          </w:p>
        </w:tc>
        <w:tc>
          <w:tcPr>
            <w:tcW w:w="1304" w:type="dxa"/>
          </w:tcPr>
          <w:p w:rsidR="000B724F" w:rsidRDefault="000B724F">
            <w:pPr>
              <w:pStyle w:val="ConsPlusNormal"/>
              <w:jc w:val="center"/>
            </w:pPr>
            <w:r>
              <w:t>6150,0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6847,2</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2003,8</w:t>
            </w:r>
          </w:p>
        </w:tc>
        <w:tc>
          <w:tcPr>
            <w:tcW w:w="1304" w:type="dxa"/>
          </w:tcPr>
          <w:p w:rsidR="000B724F" w:rsidRDefault="000B724F">
            <w:pPr>
              <w:pStyle w:val="ConsPlusNormal"/>
              <w:jc w:val="center"/>
            </w:pPr>
            <w:r>
              <w:t>4843,4</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1.2.7.1.</w:t>
            </w:r>
          </w:p>
        </w:tc>
        <w:tc>
          <w:tcPr>
            <w:tcW w:w="2381" w:type="dxa"/>
            <w:vMerge w:val="restart"/>
          </w:tcPr>
          <w:p w:rsidR="000B724F" w:rsidRDefault="000B724F">
            <w:pPr>
              <w:pStyle w:val="ConsPlusNormal"/>
            </w:pPr>
            <w:r>
              <w:t>Адаптация государственных учреждений здравоохранения поликлиника</w:t>
            </w:r>
          </w:p>
        </w:tc>
        <w:tc>
          <w:tcPr>
            <w:tcW w:w="1644" w:type="dxa"/>
            <w:vMerge w:val="restart"/>
          </w:tcPr>
          <w:p w:rsidR="000B724F" w:rsidRDefault="000B724F">
            <w:pPr>
              <w:pStyle w:val="ConsPlusNormal"/>
            </w:pPr>
            <w:r>
              <w:t>Министерство здравоохранения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0901</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11900,0</w:t>
            </w:r>
          </w:p>
        </w:tc>
        <w:tc>
          <w:tcPr>
            <w:tcW w:w="1304" w:type="dxa"/>
          </w:tcPr>
          <w:p w:rsidR="000B724F" w:rsidRDefault="000B724F">
            <w:pPr>
              <w:pStyle w:val="ConsPlusNormal"/>
              <w:jc w:val="center"/>
            </w:pPr>
            <w:r>
              <w:t>5200,0</w:t>
            </w:r>
          </w:p>
        </w:tc>
        <w:tc>
          <w:tcPr>
            <w:tcW w:w="1304" w:type="dxa"/>
          </w:tcPr>
          <w:p w:rsidR="000B724F" w:rsidRDefault="000B724F">
            <w:pPr>
              <w:pStyle w:val="ConsPlusNormal"/>
              <w:jc w:val="center"/>
            </w:pPr>
            <w:r>
              <w:t>6700,0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0901</w:t>
            </w:r>
          </w:p>
        </w:tc>
        <w:tc>
          <w:tcPr>
            <w:tcW w:w="1531" w:type="dxa"/>
          </w:tcPr>
          <w:p w:rsidR="000B724F" w:rsidRDefault="000B724F">
            <w:pPr>
              <w:pStyle w:val="ConsPlusNormal"/>
              <w:jc w:val="center"/>
            </w:pPr>
            <w:r>
              <w:t>0400250270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54197,0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48047,0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6150,0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0902</w:t>
            </w:r>
          </w:p>
        </w:tc>
        <w:tc>
          <w:tcPr>
            <w:tcW w:w="1531" w:type="dxa"/>
          </w:tcPr>
          <w:p w:rsidR="000B724F" w:rsidRDefault="000B724F">
            <w:pPr>
              <w:pStyle w:val="ConsPlusNormal"/>
              <w:jc w:val="center"/>
            </w:pPr>
            <w:r>
              <w:t>0400250270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14416,0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14416,0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0901</w:t>
            </w:r>
          </w:p>
        </w:tc>
        <w:tc>
          <w:tcPr>
            <w:tcW w:w="1531" w:type="dxa"/>
          </w:tcPr>
          <w:p w:rsidR="000B724F" w:rsidRDefault="000B724F">
            <w:pPr>
              <w:pStyle w:val="ConsPlusNormal"/>
              <w:jc w:val="center"/>
            </w:pPr>
            <w:r>
              <w:t>0400200590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1135,7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1135,7</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p>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0901</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467,2</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467,2</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p>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0901</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6492,2</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6492,2</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p>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0902</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5584,6</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5584,6</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p>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0909</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551,1</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551,1</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p>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0902</w:t>
            </w:r>
          </w:p>
        </w:tc>
        <w:tc>
          <w:tcPr>
            <w:tcW w:w="1531" w:type="dxa"/>
          </w:tcPr>
          <w:p w:rsidR="000B724F" w:rsidRDefault="000B724F">
            <w:pPr>
              <w:pStyle w:val="ConsPlusNormal"/>
              <w:jc w:val="center"/>
            </w:pPr>
            <w:r>
              <w:t>0400200590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8047,5</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3907,3</w:t>
            </w:r>
          </w:p>
        </w:tc>
        <w:tc>
          <w:tcPr>
            <w:tcW w:w="1304" w:type="dxa"/>
          </w:tcPr>
          <w:p w:rsidR="000B724F" w:rsidRDefault="000B724F">
            <w:pPr>
              <w:pStyle w:val="ConsPlusNormal"/>
              <w:jc w:val="center"/>
            </w:pPr>
            <w:r>
              <w:t>2070,1</w:t>
            </w:r>
          </w:p>
        </w:tc>
        <w:tc>
          <w:tcPr>
            <w:tcW w:w="1304" w:type="dxa"/>
          </w:tcPr>
          <w:p w:rsidR="000B724F" w:rsidRDefault="000B724F">
            <w:pPr>
              <w:pStyle w:val="ConsPlusNormal"/>
              <w:jc w:val="center"/>
            </w:pPr>
            <w:r>
              <w:t>2070,1</w:t>
            </w: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val="restart"/>
          </w:tcPr>
          <w:p w:rsidR="000B724F" w:rsidRDefault="000B724F">
            <w:pPr>
              <w:pStyle w:val="ConsPlusNormal"/>
            </w:pPr>
            <w:r>
              <w:t>федеральный бюджет</w:t>
            </w:r>
          </w:p>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0901</w:t>
            </w:r>
          </w:p>
        </w:tc>
        <w:tc>
          <w:tcPr>
            <w:tcW w:w="1531" w:type="dxa"/>
          </w:tcPr>
          <w:p w:rsidR="000B724F" w:rsidRDefault="000B724F">
            <w:pPr>
              <w:pStyle w:val="ConsPlusNormal"/>
              <w:jc w:val="center"/>
            </w:pPr>
            <w:r>
              <w:t>0400250270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2003,8</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2003,8</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0901</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2401,2</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2401,2</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p>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0901</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172,8</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172,8</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p>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0902</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2065,5</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2065,5</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p>
        </w:tc>
        <w:tc>
          <w:tcPr>
            <w:tcW w:w="737" w:type="dxa"/>
          </w:tcPr>
          <w:p w:rsidR="000B724F" w:rsidRDefault="000B724F">
            <w:pPr>
              <w:pStyle w:val="ConsPlusNormal"/>
              <w:jc w:val="center"/>
            </w:pPr>
            <w:r>
              <w:t>012</w:t>
            </w:r>
          </w:p>
        </w:tc>
        <w:tc>
          <w:tcPr>
            <w:tcW w:w="680" w:type="dxa"/>
          </w:tcPr>
          <w:p w:rsidR="000B724F" w:rsidRDefault="000B724F">
            <w:pPr>
              <w:pStyle w:val="ConsPlusNormal"/>
              <w:jc w:val="center"/>
            </w:pPr>
            <w:r>
              <w:t>0909</w:t>
            </w:r>
          </w:p>
        </w:tc>
        <w:tc>
          <w:tcPr>
            <w:tcW w:w="1531" w:type="dxa"/>
          </w:tcPr>
          <w:p w:rsidR="000B724F" w:rsidRDefault="000B724F">
            <w:pPr>
              <w:pStyle w:val="ConsPlusNormal"/>
              <w:jc w:val="center"/>
            </w:pPr>
            <w:r>
              <w:t>04002R0270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203,9</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203,9</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1.2.8.</w:t>
            </w:r>
          </w:p>
        </w:tc>
        <w:tc>
          <w:tcPr>
            <w:tcW w:w="2381" w:type="dxa"/>
            <w:vMerge w:val="restart"/>
          </w:tcPr>
          <w:p w:rsidR="000B724F" w:rsidRDefault="000B724F">
            <w:pPr>
              <w:pStyle w:val="ConsPlusNormal"/>
            </w:pPr>
            <w:r>
              <w:t>Обеспечение доступности иных приоритетных объектов и услуг в приоритетных сферах жизнедеятельности на территории муниципальных образований Сахалинской области</w:t>
            </w:r>
          </w:p>
        </w:tc>
        <w:tc>
          <w:tcPr>
            <w:tcW w:w="1644" w:type="dxa"/>
            <w:vMerge w:val="restart"/>
          </w:tcPr>
          <w:p w:rsidR="000B724F" w:rsidRDefault="000B724F">
            <w:pPr>
              <w:pStyle w:val="ConsPlusNormal"/>
            </w:pPr>
            <w:r>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192246,5</w:t>
            </w:r>
          </w:p>
        </w:tc>
        <w:tc>
          <w:tcPr>
            <w:tcW w:w="1304" w:type="dxa"/>
          </w:tcPr>
          <w:p w:rsidR="000B724F" w:rsidRDefault="000B724F">
            <w:pPr>
              <w:pStyle w:val="ConsPlusNormal"/>
              <w:jc w:val="center"/>
            </w:pPr>
            <w:r>
              <w:t>2790,0</w:t>
            </w:r>
          </w:p>
        </w:tc>
        <w:tc>
          <w:tcPr>
            <w:tcW w:w="1304" w:type="dxa"/>
          </w:tcPr>
          <w:p w:rsidR="000B724F" w:rsidRDefault="000B724F">
            <w:pPr>
              <w:pStyle w:val="ConsPlusNormal"/>
              <w:jc w:val="center"/>
            </w:pPr>
            <w:r>
              <w:t>13931,7</w:t>
            </w:r>
          </w:p>
        </w:tc>
        <w:tc>
          <w:tcPr>
            <w:tcW w:w="1304" w:type="dxa"/>
          </w:tcPr>
          <w:p w:rsidR="000B724F" w:rsidRDefault="000B724F">
            <w:pPr>
              <w:pStyle w:val="ConsPlusNormal"/>
              <w:jc w:val="center"/>
            </w:pPr>
            <w:r>
              <w:t>31100,0</w:t>
            </w:r>
          </w:p>
        </w:tc>
        <w:tc>
          <w:tcPr>
            <w:tcW w:w="1304" w:type="dxa"/>
          </w:tcPr>
          <w:p w:rsidR="000B724F" w:rsidRDefault="000B724F">
            <w:pPr>
              <w:pStyle w:val="ConsPlusNormal"/>
              <w:jc w:val="center"/>
            </w:pPr>
            <w:r>
              <w:t>100000,0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44424,8</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1.2.8.1.</w:t>
            </w:r>
          </w:p>
        </w:tc>
        <w:tc>
          <w:tcPr>
            <w:tcW w:w="2381" w:type="dxa"/>
            <w:vMerge w:val="restart"/>
          </w:tcPr>
          <w:p w:rsidR="000B724F" w:rsidRDefault="000B724F">
            <w:pPr>
              <w:pStyle w:val="ConsPlusNormal"/>
            </w:pPr>
            <w:r>
              <w:t>Предоставление субсидий муниципальным образованиям Сахалинской области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w:t>
            </w:r>
          </w:p>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1006</w:t>
            </w:r>
          </w:p>
        </w:tc>
        <w:tc>
          <w:tcPr>
            <w:tcW w:w="1531" w:type="dxa"/>
          </w:tcPr>
          <w:p w:rsidR="000B724F" w:rsidRDefault="000B724F">
            <w:pPr>
              <w:pStyle w:val="ConsPlusNormal"/>
              <w:jc w:val="center"/>
            </w:pPr>
            <w:r>
              <w:t>0400200</w:t>
            </w:r>
          </w:p>
        </w:tc>
        <w:tc>
          <w:tcPr>
            <w:tcW w:w="567" w:type="dxa"/>
          </w:tcPr>
          <w:p w:rsidR="000B724F" w:rsidRDefault="000B724F">
            <w:pPr>
              <w:pStyle w:val="ConsPlusNormal"/>
              <w:jc w:val="center"/>
            </w:pPr>
            <w:r>
              <w:t>521</w:t>
            </w:r>
          </w:p>
        </w:tc>
        <w:tc>
          <w:tcPr>
            <w:tcW w:w="1304" w:type="dxa"/>
          </w:tcPr>
          <w:p w:rsidR="000B724F" w:rsidRDefault="000B724F">
            <w:pPr>
              <w:pStyle w:val="ConsPlusNormal"/>
              <w:jc w:val="center"/>
            </w:pPr>
            <w:r>
              <w:t>2790,0</w:t>
            </w:r>
          </w:p>
        </w:tc>
        <w:tc>
          <w:tcPr>
            <w:tcW w:w="1304" w:type="dxa"/>
          </w:tcPr>
          <w:p w:rsidR="000B724F" w:rsidRDefault="000B724F">
            <w:pPr>
              <w:pStyle w:val="ConsPlusNormal"/>
              <w:jc w:val="center"/>
            </w:pPr>
            <w:r>
              <w:t>2790,0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1006</w:t>
            </w:r>
          </w:p>
        </w:tc>
        <w:tc>
          <w:tcPr>
            <w:tcW w:w="1531" w:type="dxa"/>
          </w:tcPr>
          <w:p w:rsidR="000B724F" w:rsidRDefault="000B724F">
            <w:pPr>
              <w:pStyle w:val="ConsPlusNormal"/>
              <w:jc w:val="center"/>
            </w:pPr>
            <w:r>
              <w:t>0406302</w:t>
            </w:r>
          </w:p>
        </w:tc>
        <w:tc>
          <w:tcPr>
            <w:tcW w:w="567" w:type="dxa"/>
          </w:tcPr>
          <w:p w:rsidR="000B724F" w:rsidRDefault="000B724F">
            <w:pPr>
              <w:pStyle w:val="ConsPlusNormal"/>
              <w:jc w:val="center"/>
            </w:pPr>
            <w:r>
              <w:t>521</w:t>
            </w:r>
          </w:p>
        </w:tc>
        <w:tc>
          <w:tcPr>
            <w:tcW w:w="1304" w:type="dxa"/>
          </w:tcPr>
          <w:p w:rsidR="000B724F" w:rsidRDefault="000B724F">
            <w:pPr>
              <w:pStyle w:val="ConsPlusNormal"/>
              <w:jc w:val="center"/>
            </w:pPr>
            <w:r>
              <w:t>1990,0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1990,0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1006</w:t>
            </w:r>
          </w:p>
        </w:tc>
        <w:tc>
          <w:tcPr>
            <w:tcW w:w="1531" w:type="dxa"/>
          </w:tcPr>
          <w:p w:rsidR="000B724F" w:rsidRDefault="000B724F">
            <w:pPr>
              <w:pStyle w:val="ConsPlusNormal"/>
              <w:jc w:val="center"/>
            </w:pPr>
            <w:r>
              <w:t>0400263020</w:t>
            </w:r>
          </w:p>
        </w:tc>
        <w:tc>
          <w:tcPr>
            <w:tcW w:w="567" w:type="dxa"/>
          </w:tcPr>
          <w:p w:rsidR="000B724F" w:rsidRDefault="000B724F">
            <w:pPr>
              <w:pStyle w:val="ConsPlusNormal"/>
              <w:jc w:val="center"/>
            </w:pPr>
            <w:r>
              <w:t>520</w:t>
            </w:r>
          </w:p>
        </w:tc>
        <w:tc>
          <w:tcPr>
            <w:tcW w:w="1304" w:type="dxa"/>
          </w:tcPr>
          <w:p w:rsidR="000B724F" w:rsidRDefault="000B724F">
            <w:pPr>
              <w:pStyle w:val="ConsPlusNormal"/>
              <w:jc w:val="center"/>
            </w:pPr>
            <w:r>
              <w:t>46100,0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31100,0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15000,0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1006</w:t>
            </w:r>
          </w:p>
        </w:tc>
        <w:tc>
          <w:tcPr>
            <w:tcW w:w="1531" w:type="dxa"/>
          </w:tcPr>
          <w:p w:rsidR="000B724F" w:rsidRDefault="000B724F">
            <w:pPr>
              <w:pStyle w:val="ConsPlusNormal"/>
              <w:jc w:val="center"/>
            </w:pPr>
            <w:r>
              <w:t>0400263020</w:t>
            </w:r>
          </w:p>
        </w:tc>
        <w:tc>
          <w:tcPr>
            <w:tcW w:w="567" w:type="dxa"/>
          </w:tcPr>
          <w:p w:rsidR="000B724F" w:rsidRDefault="000B724F">
            <w:pPr>
              <w:pStyle w:val="ConsPlusNormal"/>
              <w:jc w:val="center"/>
            </w:pPr>
            <w:r>
              <w:t>520</w:t>
            </w:r>
          </w:p>
        </w:tc>
        <w:tc>
          <w:tcPr>
            <w:tcW w:w="1304" w:type="dxa"/>
          </w:tcPr>
          <w:p w:rsidR="000B724F" w:rsidRDefault="000B724F">
            <w:pPr>
              <w:pStyle w:val="ConsPlusNormal"/>
              <w:jc w:val="center"/>
            </w:pPr>
            <w:r>
              <w:t>100000,0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100000,0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образования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011</w:t>
            </w:r>
          </w:p>
        </w:tc>
        <w:tc>
          <w:tcPr>
            <w:tcW w:w="680" w:type="dxa"/>
          </w:tcPr>
          <w:p w:rsidR="000B724F" w:rsidRDefault="000B724F">
            <w:pPr>
              <w:pStyle w:val="ConsPlusNormal"/>
              <w:jc w:val="center"/>
            </w:pPr>
            <w:r>
              <w:t>0702</w:t>
            </w:r>
          </w:p>
        </w:tc>
        <w:tc>
          <w:tcPr>
            <w:tcW w:w="1531" w:type="dxa"/>
          </w:tcPr>
          <w:p w:rsidR="000B724F" w:rsidRDefault="000B724F">
            <w:pPr>
              <w:pStyle w:val="ConsPlusNormal"/>
              <w:jc w:val="center"/>
            </w:pPr>
            <w:r>
              <w:t>0400263020</w:t>
            </w:r>
          </w:p>
        </w:tc>
        <w:tc>
          <w:tcPr>
            <w:tcW w:w="567" w:type="dxa"/>
          </w:tcPr>
          <w:p w:rsidR="000B724F" w:rsidRDefault="000B724F">
            <w:pPr>
              <w:pStyle w:val="ConsPlusNormal"/>
              <w:jc w:val="center"/>
            </w:pPr>
            <w:r>
              <w:t>520</w:t>
            </w:r>
          </w:p>
        </w:tc>
        <w:tc>
          <w:tcPr>
            <w:tcW w:w="1304" w:type="dxa"/>
          </w:tcPr>
          <w:p w:rsidR="000B724F" w:rsidRDefault="000B724F">
            <w:pPr>
              <w:pStyle w:val="ConsPlusNormal"/>
              <w:jc w:val="center"/>
            </w:pPr>
            <w:r>
              <w:t>15574,8</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15574,8</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спорта и молодежной политики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0406302</w:t>
            </w:r>
          </w:p>
        </w:tc>
        <w:tc>
          <w:tcPr>
            <w:tcW w:w="567" w:type="dxa"/>
          </w:tcPr>
          <w:p w:rsidR="000B724F" w:rsidRDefault="000B724F">
            <w:pPr>
              <w:pStyle w:val="ConsPlusNormal"/>
              <w:jc w:val="center"/>
            </w:pPr>
            <w:r>
              <w:t>521</w:t>
            </w:r>
          </w:p>
        </w:tc>
        <w:tc>
          <w:tcPr>
            <w:tcW w:w="1304" w:type="dxa"/>
          </w:tcPr>
          <w:p w:rsidR="000B724F" w:rsidRDefault="000B724F">
            <w:pPr>
              <w:pStyle w:val="ConsPlusNormal"/>
              <w:jc w:val="center"/>
            </w:pPr>
            <w:r>
              <w:t>11941,7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11941,7</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0400263020</w:t>
            </w:r>
          </w:p>
        </w:tc>
        <w:tc>
          <w:tcPr>
            <w:tcW w:w="567" w:type="dxa"/>
          </w:tcPr>
          <w:p w:rsidR="000B724F" w:rsidRDefault="000B724F">
            <w:pPr>
              <w:pStyle w:val="ConsPlusNormal"/>
              <w:jc w:val="center"/>
            </w:pPr>
            <w:r>
              <w:t>520</w:t>
            </w:r>
          </w:p>
        </w:tc>
        <w:tc>
          <w:tcPr>
            <w:tcW w:w="1304" w:type="dxa"/>
          </w:tcPr>
          <w:p w:rsidR="000B724F" w:rsidRDefault="000B724F">
            <w:pPr>
              <w:pStyle w:val="ConsPlusNormal"/>
              <w:jc w:val="center"/>
            </w:pPr>
            <w:r>
              <w:t>11360,0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11360,0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культуры и архивного дела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0400263020</w:t>
            </w:r>
          </w:p>
        </w:tc>
        <w:tc>
          <w:tcPr>
            <w:tcW w:w="567" w:type="dxa"/>
          </w:tcPr>
          <w:p w:rsidR="000B724F" w:rsidRDefault="000B724F">
            <w:pPr>
              <w:pStyle w:val="ConsPlusNormal"/>
              <w:jc w:val="center"/>
            </w:pPr>
            <w:r>
              <w:t>520</w:t>
            </w:r>
          </w:p>
        </w:tc>
        <w:tc>
          <w:tcPr>
            <w:tcW w:w="1304" w:type="dxa"/>
          </w:tcPr>
          <w:p w:rsidR="000B724F" w:rsidRDefault="000B724F">
            <w:pPr>
              <w:pStyle w:val="ConsPlusNormal"/>
              <w:jc w:val="center"/>
            </w:pPr>
            <w:r>
              <w:t>2490,0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2490,0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hyperlink r:id="rId268" w:history="1">
              <w:r>
                <w:rPr>
                  <w:color w:val="0000FF"/>
                </w:rPr>
                <w:t>1.2.9</w:t>
              </w:r>
            </w:hyperlink>
            <w:r>
              <w:t>.</w:t>
            </w:r>
          </w:p>
        </w:tc>
        <w:tc>
          <w:tcPr>
            <w:tcW w:w="2381" w:type="dxa"/>
            <w:vMerge w:val="restart"/>
          </w:tcPr>
          <w:p w:rsidR="000B724F" w:rsidRDefault="000B724F">
            <w:pPr>
              <w:pStyle w:val="ConsPlusNormal"/>
            </w:pPr>
            <w:r>
              <w:t>Проведение инвентаризации, анкетирования и паспортизации объектов в приоритетных направлениях</w:t>
            </w:r>
          </w:p>
        </w:tc>
        <w:tc>
          <w:tcPr>
            <w:tcW w:w="1644" w:type="dxa"/>
            <w:vMerge w:val="restart"/>
          </w:tcPr>
          <w:p w:rsidR="000B724F" w:rsidRDefault="000B724F">
            <w:pPr>
              <w:pStyle w:val="ConsPlusNormal"/>
            </w:pPr>
            <w:r>
              <w:t>Органы исполнительной власти Сахалинской области</w:t>
            </w:r>
          </w:p>
          <w:p w:rsidR="000B724F" w:rsidRDefault="000B724F">
            <w:pPr>
              <w:pStyle w:val="ConsPlusNormal"/>
            </w:pPr>
            <w:r>
              <w:t xml:space="preserve">Органы местного самоуправления муниципальных </w:t>
            </w:r>
            <w:r>
              <w:lastRenderedPageBreak/>
              <w:t>образований Сахалинской области</w:t>
            </w:r>
          </w:p>
        </w:tc>
        <w:tc>
          <w:tcPr>
            <w:tcW w:w="1531" w:type="dxa"/>
          </w:tcPr>
          <w:p w:rsidR="000B724F" w:rsidRDefault="000B724F">
            <w:pPr>
              <w:pStyle w:val="ConsPlusNormal"/>
            </w:pPr>
            <w:r>
              <w:lastRenderedPageBreak/>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1.3.</w:t>
            </w:r>
          </w:p>
        </w:tc>
        <w:tc>
          <w:tcPr>
            <w:tcW w:w="2381" w:type="dxa"/>
            <w:vMerge w:val="restart"/>
          </w:tcPr>
          <w:p w:rsidR="000B724F" w:rsidRDefault="000B724F">
            <w:pPr>
              <w:pStyle w:val="ConsPlusNormal"/>
            </w:pPr>
            <w:r>
              <w:t>Повышение доступности реабилитационных услуг</w:t>
            </w:r>
          </w:p>
        </w:tc>
        <w:tc>
          <w:tcPr>
            <w:tcW w:w="1644" w:type="dxa"/>
            <w:vMerge w:val="restart"/>
          </w:tcPr>
          <w:p w:rsidR="000B724F" w:rsidRDefault="000B724F">
            <w:pPr>
              <w:pStyle w:val="ConsPlusNormal"/>
            </w:pPr>
            <w:r>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17378,8</w:t>
            </w:r>
          </w:p>
        </w:tc>
        <w:tc>
          <w:tcPr>
            <w:tcW w:w="1304" w:type="dxa"/>
          </w:tcPr>
          <w:p w:rsidR="000B724F" w:rsidRDefault="000B724F">
            <w:pPr>
              <w:pStyle w:val="ConsPlusNormal"/>
              <w:jc w:val="center"/>
            </w:pPr>
            <w:r>
              <w:t>2725,0</w:t>
            </w:r>
          </w:p>
        </w:tc>
        <w:tc>
          <w:tcPr>
            <w:tcW w:w="1304" w:type="dxa"/>
          </w:tcPr>
          <w:p w:rsidR="000B724F" w:rsidRDefault="000B724F">
            <w:pPr>
              <w:pStyle w:val="ConsPlusNormal"/>
              <w:jc w:val="center"/>
            </w:pPr>
            <w:r>
              <w:t>2010,0</w:t>
            </w:r>
          </w:p>
        </w:tc>
        <w:tc>
          <w:tcPr>
            <w:tcW w:w="1304" w:type="dxa"/>
          </w:tcPr>
          <w:p w:rsidR="000B724F" w:rsidRDefault="000B724F">
            <w:pPr>
              <w:pStyle w:val="ConsPlusNormal"/>
              <w:jc w:val="center"/>
            </w:pPr>
            <w:r>
              <w:t>2665,5</w:t>
            </w:r>
          </w:p>
        </w:tc>
        <w:tc>
          <w:tcPr>
            <w:tcW w:w="1304" w:type="dxa"/>
          </w:tcPr>
          <w:p w:rsidR="000B724F" w:rsidRDefault="000B724F">
            <w:pPr>
              <w:pStyle w:val="ConsPlusNormal"/>
              <w:jc w:val="center"/>
            </w:pPr>
            <w:r>
              <w:t>7018,3</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2960,0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7475,5</w:t>
            </w:r>
          </w:p>
        </w:tc>
        <w:tc>
          <w:tcPr>
            <w:tcW w:w="1304" w:type="dxa"/>
          </w:tcPr>
          <w:p w:rsidR="000B724F" w:rsidRDefault="000B724F">
            <w:pPr>
              <w:pStyle w:val="ConsPlusNormal"/>
              <w:jc w:val="center"/>
            </w:pPr>
            <w:r>
              <w:t>500,0</w:t>
            </w:r>
          </w:p>
        </w:tc>
        <w:tc>
          <w:tcPr>
            <w:tcW w:w="1304" w:type="dxa"/>
          </w:tcPr>
          <w:p w:rsidR="000B724F" w:rsidRDefault="000B724F">
            <w:pPr>
              <w:pStyle w:val="ConsPlusNormal"/>
              <w:jc w:val="center"/>
            </w:pPr>
            <w:r>
              <w:t>1710,0</w:t>
            </w:r>
          </w:p>
        </w:tc>
        <w:tc>
          <w:tcPr>
            <w:tcW w:w="1304" w:type="dxa"/>
          </w:tcPr>
          <w:p w:rsidR="000B724F" w:rsidRDefault="000B724F">
            <w:pPr>
              <w:pStyle w:val="ConsPlusNormal"/>
              <w:jc w:val="center"/>
            </w:pPr>
            <w:r>
              <w:t>2265,5</w:t>
            </w:r>
          </w:p>
        </w:tc>
        <w:tc>
          <w:tcPr>
            <w:tcW w:w="1304" w:type="dxa"/>
          </w:tcPr>
          <w:p w:rsidR="000B724F" w:rsidRDefault="000B724F">
            <w:pPr>
              <w:pStyle w:val="ConsPlusNormal"/>
              <w:jc w:val="center"/>
            </w:pPr>
            <w:r>
              <w:t>2340,0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630,0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спорта и молодежной политики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8503,3</w:t>
            </w:r>
          </w:p>
        </w:tc>
        <w:tc>
          <w:tcPr>
            <w:tcW w:w="1304" w:type="dxa"/>
          </w:tcPr>
          <w:p w:rsidR="000B724F" w:rsidRDefault="000B724F">
            <w:pPr>
              <w:pStyle w:val="ConsPlusNormal"/>
              <w:jc w:val="center"/>
            </w:pPr>
            <w:r>
              <w:t>1725,0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200,0</w:t>
            </w:r>
          </w:p>
        </w:tc>
        <w:tc>
          <w:tcPr>
            <w:tcW w:w="1304" w:type="dxa"/>
          </w:tcPr>
          <w:p w:rsidR="000B724F" w:rsidRDefault="000B724F">
            <w:pPr>
              <w:pStyle w:val="ConsPlusNormal"/>
              <w:jc w:val="center"/>
            </w:pPr>
            <w:r>
              <w:t>4678,3</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1900,0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 xml:space="preserve">Министерство культуры и </w:t>
            </w:r>
            <w:r>
              <w:lastRenderedPageBreak/>
              <w:t>архивного дела Сахалинской области</w:t>
            </w:r>
          </w:p>
        </w:tc>
        <w:tc>
          <w:tcPr>
            <w:tcW w:w="1531" w:type="dxa"/>
          </w:tcPr>
          <w:p w:rsidR="000B724F" w:rsidRDefault="000B724F">
            <w:pPr>
              <w:pStyle w:val="ConsPlusNormal"/>
            </w:pPr>
            <w:r>
              <w:lastRenderedPageBreak/>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1430,0</w:t>
            </w:r>
          </w:p>
        </w:tc>
        <w:tc>
          <w:tcPr>
            <w:tcW w:w="1304" w:type="dxa"/>
          </w:tcPr>
          <w:p w:rsidR="000B724F" w:rsidRDefault="000B724F">
            <w:pPr>
              <w:pStyle w:val="ConsPlusNormal"/>
              <w:jc w:val="center"/>
            </w:pPr>
            <w:r>
              <w:t>500,0</w:t>
            </w:r>
          </w:p>
        </w:tc>
        <w:tc>
          <w:tcPr>
            <w:tcW w:w="1304" w:type="dxa"/>
          </w:tcPr>
          <w:p w:rsidR="000B724F" w:rsidRDefault="000B724F">
            <w:pPr>
              <w:pStyle w:val="ConsPlusNormal"/>
              <w:jc w:val="center"/>
            </w:pPr>
            <w:r>
              <w:t>300,0</w:t>
            </w:r>
          </w:p>
        </w:tc>
        <w:tc>
          <w:tcPr>
            <w:tcW w:w="1304" w:type="dxa"/>
          </w:tcPr>
          <w:p w:rsidR="000B724F" w:rsidRDefault="000B724F">
            <w:pPr>
              <w:pStyle w:val="ConsPlusNormal"/>
              <w:jc w:val="center"/>
            </w:pPr>
            <w:r>
              <w:t>200,0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430,0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1.3.1.</w:t>
            </w:r>
          </w:p>
        </w:tc>
        <w:tc>
          <w:tcPr>
            <w:tcW w:w="2381" w:type="dxa"/>
            <w:vMerge w:val="restart"/>
          </w:tcPr>
          <w:p w:rsidR="000B724F" w:rsidRDefault="000B724F">
            <w:pPr>
              <w:pStyle w:val="ConsPlusNormal"/>
            </w:pPr>
            <w:r>
              <w:t>Создание компьютерных классов при государственных учреждениях социального обслуживания, в том числе содержание, обслуживание, организация учебного процесса, аренда помещений, охрана</w:t>
            </w:r>
          </w:p>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0400300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420,0</w:t>
            </w:r>
          </w:p>
        </w:tc>
        <w:tc>
          <w:tcPr>
            <w:tcW w:w="1304" w:type="dxa"/>
          </w:tcPr>
          <w:p w:rsidR="000B724F" w:rsidRDefault="000B724F">
            <w:pPr>
              <w:pStyle w:val="ConsPlusNormal"/>
              <w:jc w:val="center"/>
            </w:pPr>
            <w:r>
              <w:t>210,0</w:t>
            </w:r>
          </w:p>
        </w:tc>
        <w:tc>
          <w:tcPr>
            <w:tcW w:w="1304" w:type="dxa"/>
          </w:tcPr>
          <w:p w:rsidR="000B724F" w:rsidRDefault="000B724F">
            <w:pPr>
              <w:pStyle w:val="ConsPlusNormal"/>
              <w:jc w:val="center"/>
            </w:pPr>
            <w:r>
              <w:t>210,0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0400300590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640,0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210,0</w:t>
            </w:r>
          </w:p>
        </w:tc>
        <w:tc>
          <w:tcPr>
            <w:tcW w:w="1304" w:type="dxa"/>
          </w:tcPr>
          <w:p w:rsidR="000B724F" w:rsidRDefault="000B724F">
            <w:pPr>
              <w:pStyle w:val="ConsPlusNormal"/>
              <w:jc w:val="center"/>
            </w:pPr>
            <w:r>
              <w:t>210,0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220,0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0400300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565,3</w:t>
            </w:r>
          </w:p>
        </w:tc>
        <w:tc>
          <w:tcPr>
            <w:tcW w:w="1304" w:type="dxa"/>
          </w:tcPr>
          <w:p w:rsidR="000B724F" w:rsidRDefault="000B724F">
            <w:pPr>
              <w:pStyle w:val="ConsPlusNormal"/>
              <w:jc w:val="center"/>
            </w:pPr>
            <w:r>
              <w:t>290,0</w:t>
            </w:r>
          </w:p>
        </w:tc>
        <w:tc>
          <w:tcPr>
            <w:tcW w:w="1304" w:type="dxa"/>
          </w:tcPr>
          <w:p w:rsidR="000B724F" w:rsidRDefault="000B724F">
            <w:pPr>
              <w:pStyle w:val="ConsPlusNormal"/>
              <w:jc w:val="center"/>
            </w:pPr>
            <w:r>
              <w:t>275,3</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0400300590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1190,0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390,0</w:t>
            </w:r>
          </w:p>
        </w:tc>
        <w:tc>
          <w:tcPr>
            <w:tcW w:w="1304" w:type="dxa"/>
          </w:tcPr>
          <w:p w:rsidR="000B724F" w:rsidRDefault="000B724F">
            <w:pPr>
              <w:pStyle w:val="ConsPlusNormal"/>
              <w:jc w:val="center"/>
            </w:pPr>
            <w:r>
              <w:t>390,0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410,0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1.3.2.</w:t>
            </w:r>
          </w:p>
        </w:tc>
        <w:tc>
          <w:tcPr>
            <w:tcW w:w="2381" w:type="dxa"/>
            <w:vMerge w:val="restart"/>
          </w:tcPr>
          <w:p w:rsidR="000B724F" w:rsidRDefault="000B724F">
            <w:pPr>
              <w:pStyle w:val="ConsPlusNormal"/>
            </w:pPr>
            <w:r>
              <w:t>Оснащение отделений адаптивной физической культуры при государственных учреждениях физкультуры и спорта специальным оборудованием</w:t>
            </w:r>
          </w:p>
        </w:tc>
        <w:tc>
          <w:tcPr>
            <w:tcW w:w="1644" w:type="dxa"/>
            <w:vMerge w:val="restart"/>
          </w:tcPr>
          <w:p w:rsidR="000B724F" w:rsidRDefault="000B724F">
            <w:pPr>
              <w:pStyle w:val="ConsPlusNormal"/>
            </w:pPr>
            <w:r>
              <w:t>Министерство спорта и молодежной политики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0400300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1225,0</w:t>
            </w:r>
          </w:p>
        </w:tc>
        <w:tc>
          <w:tcPr>
            <w:tcW w:w="1304" w:type="dxa"/>
          </w:tcPr>
          <w:p w:rsidR="000B724F" w:rsidRDefault="000B724F">
            <w:pPr>
              <w:pStyle w:val="ConsPlusNormal"/>
              <w:jc w:val="center"/>
            </w:pPr>
            <w:r>
              <w:t>1225,0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0400300590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6103,3</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200,0</w:t>
            </w:r>
          </w:p>
        </w:tc>
        <w:tc>
          <w:tcPr>
            <w:tcW w:w="1304" w:type="dxa"/>
          </w:tcPr>
          <w:p w:rsidR="000B724F" w:rsidRDefault="000B724F">
            <w:pPr>
              <w:pStyle w:val="ConsPlusNormal"/>
              <w:jc w:val="center"/>
            </w:pPr>
            <w:r>
              <w:t>4678,3</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1225,0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0400300</w:t>
            </w:r>
          </w:p>
        </w:tc>
        <w:tc>
          <w:tcPr>
            <w:tcW w:w="567" w:type="dxa"/>
          </w:tcPr>
          <w:p w:rsidR="000B724F" w:rsidRDefault="000B724F">
            <w:pPr>
              <w:pStyle w:val="ConsPlusNormal"/>
              <w:jc w:val="center"/>
            </w:pPr>
            <w:r>
              <w:t>622</w:t>
            </w:r>
          </w:p>
        </w:tc>
        <w:tc>
          <w:tcPr>
            <w:tcW w:w="1304" w:type="dxa"/>
          </w:tcPr>
          <w:p w:rsidR="000B724F" w:rsidRDefault="000B724F">
            <w:pPr>
              <w:pStyle w:val="ConsPlusNormal"/>
              <w:jc w:val="center"/>
            </w:pPr>
            <w:r>
              <w:t>500,0</w:t>
            </w:r>
          </w:p>
        </w:tc>
        <w:tc>
          <w:tcPr>
            <w:tcW w:w="1304" w:type="dxa"/>
          </w:tcPr>
          <w:p w:rsidR="000B724F" w:rsidRDefault="000B724F">
            <w:pPr>
              <w:pStyle w:val="ConsPlusNormal"/>
              <w:jc w:val="center"/>
            </w:pPr>
            <w:r>
              <w:t>500,0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0400300590</w:t>
            </w:r>
          </w:p>
        </w:tc>
        <w:tc>
          <w:tcPr>
            <w:tcW w:w="567" w:type="dxa"/>
          </w:tcPr>
          <w:p w:rsidR="000B724F" w:rsidRDefault="000B724F">
            <w:pPr>
              <w:pStyle w:val="ConsPlusNormal"/>
              <w:jc w:val="center"/>
            </w:pPr>
            <w:r>
              <w:t>620</w:t>
            </w:r>
          </w:p>
        </w:tc>
        <w:tc>
          <w:tcPr>
            <w:tcW w:w="1304" w:type="dxa"/>
          </w:tcPr>
          <w:p w:rsidR="000B724F" w:rsidRDefault="000B724F">
            <w:pPr>
              <w:pStyle w:val="ConsPlusNormal"/>
              <w:jc w:val="center"/>
            </w:pPr>
            <w:r>
              <w:t>675,0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675,0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lastRenderedPageBreak/>
              <w:t>1.3.3.</w:t>
            </w:r>
          </w:p>
        </w:tc>
        <w:tc>
          <w:tcPr>
            <w:tcW w:w="2381" w:type="dxa"/>
            <w:vMerge w:val="restart"/>
          </w:tcPr>
          <w:p w:rsidR="000B724F" w:rsidRDefault="000B724F">
            <w:pPr>
              <w:pStyle w:val="ConsPlusNormal"/>
            </w:pPr>
            <w:r>
              <w:t>Работа центров социокультурной реабилитации инвалидов, в том числе проведение мероприятий для разновозрастной аудитории с использованием предметов научно-вспомогательного музейного фонда (приобретение специального оборудования)</w:t>
            </w:r>
          </w:p>
        </w:tc>
        <w:tc>
          <w:tcPr>
            <w:tcW w:w="1644" w:type="dxa"/>
            <w:vMerge w:val="restart"/>
          </w:tcPr>
          <w:p w:rsidR="000B724F" w:rsidRDefault="000B724F">
            <w:pPr>
              <w:pStyle w:val="ConsPlusNormal"/>
            </w:pPr>
            <w:r>
              <w:t>Министерство культуры и архивного дела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0400300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200,0</w:t>
            </w: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0400300590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1.3.4.</w:t>
            </w:r>
          </w:p>
        </w:tc>
        <w:tc>
          <w:tcPr>
            <w:tcW w:w="2381" w:type="dxa"/>
            <w:vMerge w:val="restart"/>
          </w:tcPr>
          <w:p w:rsidR="000B724F" w:rsidRDefault="000B724F">
            <w:pPr>
              <w:pStyle w:val="ConsPlusNormal"/>
            </w:pPr>
            <w:r>
              <w:t>Развитие информационных ресурсов с учетом особенностей восприятия различных категорий инвалидов (создание аудиокниг сахалинских авторов, организация студии записи книг в доступном для незрячих людей формате, приобретение тифлоинформационных технических средств и "говорящих книг")</w:t>
            </w:r>
          </w:p>
        </w:tc>
        <w:tc>
          <w:tcPr>
            <w:tcW w:w="1644" w:type="dxa"/>
            <w:vMerge w:val="restart"/>
          </w:tcPr>
          <w:p w:rsidR="000B724F" w:rsidRDefault="000B724F">
            <w:pPr>
              <w:pStyle w:val="ConsPlusNormal"/>
            </w:pPr>
            <w:r>
              <w:t>Министерство культуры и архивного дела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0400400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200,0</w:t>
            </w:r>
          </w:p>
        </w:tc>
        <w:tc>
          <w:tcPr>
            <w:tcW w:w="1304" w:type="dxa"/>
          </w:tcPr>
          <w:p w:rsidR="000B724F" w:rsidRDefault="000B724F">
            <w:pPr>
              <w:pStyle w:val="ConsPlusNormal"/>
              <w:jc w:val="center"/>
            </w:pPr>
            <w:r>
              <w:t>200,0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0400400590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130,0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130,0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lastRenderedPageBreak/>
              <w:t>1.3.5.</w:t>
            </w:r>
          </w:p>
        </w:tc>
        <w:tc>
          <w:tcPr>
            <w:tcW w:w="2381" w:type="dxa"/>
            <w:vMerge w:val="restart"/>
          </w:tcPr>
          <w:p w:rsidR="000B724F" w:rsidRDefault="000B724F">
            <w:pPr>
              <w:pStyle w:val="ConsPlusNormal"/>
            </w:pPr>
            <w:r>
              <w:t>Разработка и реализация проекта "Театр тишины"</w:t>
            </w:r>
          </w:p>
        </w:tc>
        <w:tc>
          <w:tcPr>
            <w:tcW w:w="1644" w:type="dxa"/>
            <w:vMerge w:val="restart"/>
          </w:tcPr>
          <w:p w:rsidR="000B724F" w:rsidRDefault="000B724F">
            <w:pPr>
              <w:pStyle w:val="ConsPlusNormal"/>
            </w:pPr>
            <w:r>
              <w:t>Министерство культуры и архивного дела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0400300</w:t>
            </w:r>
          </w:p>
        </w:tc>
        <w:tc>
          <w:tcPr>
            <w:tcW w:w="567" w:type="dxa"/>
          </w:tcPr>
          <w:p w:rsidR="000B724F" w:rsidRDefault="000B724F">
            <w:pPr>
              <w:pStyle w:val="ConsPlusNormal"/>
              <w:jc w:val="center"/>
            </w:pPr>
            <w:r>
              <w:t>622</w:t>
            </w:r>
          </w:p>
        </w:tc>
        <w:tc>
          <w:tcPr>
            <w:tcW w:w="1304" w:type="dxa"/>
          </w:tcPr>
          <w:p w:rsidR="000B724F" w:rsidRDefault="000B724F">
            <w:pPr>
              <w:pStyle w:val="ConsPlusNormal"/>
              <w:jc w:val="center"/>
            </w:pPr>
            <w:r>
              <w:t>400,0</w:t>
            </w:r>
          </w:p>
        </w:tc>
        <w:tc>
          <w:tcPr>
            <w:tcW w:w="1304" w:type="dxa"/>
          </w:tcPr>
          <w:p w:rsidR="000B724F" w:rsidRDefault="000B724F">
            <w:pPr>
              <w:pStyle w:val="ConsPlusNormal"/>
              <w:jc w:val="center"/>
            </w:pPr>
            <w:r>
              <w:t>200,0</w:t>
            </w:r>
          </w:p>
        </w:tc>
        <w:tc>
          <w:tcPr>
            <w:tcW w:w="1304" w:type="dxa"/>
          </w:tcPr>
          <w:p w:rsidR="000B724F" w:rsidRDefault="000B724F">
            <w:pPr>
              <w:pStyle w:val="ConsPlusNormal"/>
              <w:jc w:val="center"/>
            </w:pPr>
            <w:r>
              <w:t>200,0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0400300590</w:t>
            </w:r>
          </w:p>
        </w:tc>
        <w:tc>
          <w:tcPr>
            <w:tcW w:w="567" w:type="dxa"/>
          </w:tcPr>
          <w:p w:rsidR="000B724F" w:rsidRDefault="000B724F">
            <w:pPr>
              <w:pStyle w:val="ConsPlusNormal"/>
              <w:jc w:val="center"/>
            </w:pPr>
            <w:r>
              <w:t>620</w:t>
            </w:r>
          </w:p>
        </w:tc>
        <w:tc>
          <w:tcPr>
            <w:tcW w:w="1304" w:type="dxa"/>
          </w:tcPr>
          <w:p w:rsidR="000B724F" w:rsidRDefault="000B724F">
            <w:pPr>
              <w:pStyle w:val="ConsPlusNormal"/>
              <w:jc w:val="center"/>
            </w:pPr>
            <w:r>
              <w:t>400,0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1.3.6.</w:t>
            </w:r>
          </w:p>
        </w:tc>
        <w:tc>
          <w:tcPr>
            <w:tcW w:w="2381" w:type="dxa"/>
            <w:vMerge w:val="restart"/>
          </w:tcPr>
          <w:p w:rsidR="000B724F" w:rsidRDefault="000B724F">
            <w:pPr>
              <w:pStyle w:val="ConsPlusNormal"/>
            </w:pPr>
            <w:r>
              <w:t>Создание и оснащение пунктов проката технических средств реабилитации</w:t>
            </w:r>
          </w:p>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0400300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1224,7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1224,7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0400300590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3405,5</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1665,5</w:t>
            </w:r>
          </w:p>
        </w:tc>
        <w:tc>
          <w:tcPr>
            <w:tcW w:w="1304" w:type="dxa"/>
          </w:tcPr>
          <w:p w:rsidR="000B724F" w:rsidRDefault="000B724F">
            <w:pPr>
              <w:pStyle w:val="ConsPlusNormal"/>
              <w:jc w:val="center"/>
            </w:pPr>
            <w:r>
              <w:t>1740,0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1.4.</w:t>
            </w:r>
          </w:p>
        </w:tc>
        <w:tc>
          <w:tcPr>
            <w:tcW w:w="2381" w:type="dxa"/>
            <w:vMerge w:val="restart"/>
          </w:tcPr>
          <w:p w:rsidR="000B724F" w:rsidRDefault="000B724F">
            <w:pPr>
              <w:pStyle w:val="ConsPlusNormal"/>
            </w:pPr>
            <w:r>
              <w:t>Обеспечение доступа инвалидов к информации, формирование позитивного общественного мнения к проблемам инвалидов</w:t>
            </w:r>
          </w:p>
        </w:tc>
        <w:tc>
          <w:tcPr>
            <w:tcW w:w="1644" w:type="dxa"/>
            <w:vMerge w:val="restart"/>
          </w:tcPr>
          <w:p w:rsidR="000B724F" w:rsidRDefault="000B724F">
            <w:pPr>
              <w:pStyle w:val="ConsPlusNormal"/>
            </w:pPr>
            <w:r>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53556,3</w:t>
            </w:r>
          </w:p>
        </w:tc>
        <w:tc>
          <w:tcPr>
            <w:tcW w:w="1304" w:type="dxa"/>
          </w:tcPr>
          <w:p w:rsidR="000B724F" w:rsidRDefault="000B724F">
            <w:pPr>
              <w:pStyle w:val="ConsPlusNormal"/>
              <w:jc w:val="center"/>
            </w:pPr>
            <w:r>
              <w:t>8226,5</w:t>
            </w:r>
          </w:p>
        </w:tc>
        <w:tc>
          <w:tcPr>
            <w:tcW w:w="1304" w:type="dxa"/>
          </w:tcPr>
          <w:p w:rsidR="000B724F" w:rsidRDefault="000B724F">
            <w:pPr>
              <w:pStyle w:val="ConsPlusNormal"/>
              <w:jc w:val="center"/>
            </w:pPr>
            <w:r>
              <w:t>7379,0</w:t>
            </w:r>
          </w:p>
        </w:tc>
        <w:tc>
          <w:tcPr>
            <w:tcW w:w="1304" w:type="dxa"/>
          </w:tcPr>
          <w:p w:rsidR="000B724F" w:rsidRDefault="000B724F">
            <w:pPr>
              <w:pStyle w:val="ConsPlusNormal"/>
              <w:jc w:val="center"/>
            </w:pPr>
            <w:r>
              <w:t>16019,3</w:t>
            </w:r>
          </w:p>
        </w:tc>
        <w:tc>
          <w:tcPr>
            <w:tcW w:w="1304" w:type="dxa"/>
          </w:tcPr>
          <w:p w:rsidR="000B724F" w:rsidRDefault="000B724F">
            <w:pPr>
              <w:pStyle w:val="ConsPlusNormal"/>
              <w:jc w:val="center"/>
            </w:pPr>
            <w:r>
              <w:t>11897,8</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10033,7</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 xml:space="preserve">Министерство социальной защиты </w:t>
            </w:r>
            <w:r>
              <w:lastRenderedPageBreak/>
              <w:t>Сахалинской области</w:t>
            </w:r>
          </w:p>
        </w:tc>
        <w:tc>
          <w:tcPr>
            <w:tcW w:w="1531" w:type="dxa"/>
          </w:tcPr>
          <w:p w:rsidR="000B724F" w:rsidRDefault="000B724F">
            <w:pPr>
              <w:pStyle w:val="ConsPlusNormal"/>
            </w:pPr>
            <w:r>
              <w:lastRenderedPageBreak/>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31635,7</w:t>
            </w:r>
          </w:p>
        </w:tc>
        <w:tc>
          <w:tcPr>
            <w:tcW w:w="1304" w:type="dxa"/>
          </w:tcPr>
          <w:p w:rsidR="000B724F" w:rsidRDefault="000B724F">
            <w:pPr>
              <w:pStyle w:val="ConsPlusNormal"/>
              <w:jc w:val="center"/>
            </w:pPr>
            <w:r>
              <w:t>2300,0</w:t>
            </w:r>
          </w:p>
        </w:tc>
        <w:tc>
          <w:tcPr>
            <w:tcW w:w="1304" w:type="dxa"/>
          </w:tcPr>
          <w:p w:rsidR="000B724F" w:rsidRDefault="000B724F">
            <w:pPr>
              <w:pStyle w:val="ConsPlusNormal"/>
              <w:jc w:val="center"/>
            </w:pPr>
            <w:r>
              <w:t>2493,5</w:t>
            </w:r>
          </w:p>
        </w:tc>
        <w:tc>
          <w:tcPr>
            <w:tcW w:w="1304" w:type="dxa"/>
          </w:tcPr>
          <w:p w:rsidR="000B724F" w:rsidRDefault="000B724F">
            <w:pPr>
              <w:pStyle w:val="ConsPlusNormal"/>
              <w:jc w:val="center"/>
            </w:pPr>
            <w:r>
              <w:t>14602,2</w:t>
            </w:r>
          </w:p>
        </w:tc>
        <w:tc>
          <w:tcPr>
            <w:tcW w:w="1304" w:type="dxa"/>
          </w:tcPr>
          <w:p w:rsidR="000B724F" w:rsidRDefault="000B724F">
            <w:pPr>
              <w:pStyle w:val="ConsPlusNormal"/>
              <w:jc w:val="center"/>
            </w:pPr>
            <w:r>
              <w:t>9720,0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2520,0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 xml:space="preserve">федеральный </w:t>
            </w:r>
            <w:r>
              <w:lastRenderedPageBreak/>
              <w:t>бюджет</w:t>
            </w:r>
          </w:p>
        </w:tc>
        <w:tc>
          <w:tcPr>
            <w:tcW w:w="737" w:type="dxa"/>
          </w:tcPr>
          <w:p w:rsidR="000B724F" w:rsidRDefault="000B724F">
            <w:pPr>
              <w:pStyle w:val="ConsPlusNormal"/>
              <w:jc w:val="center"/>
            </w:pPr>
            <w:r>
              <w:lastRenderedPageBreak/>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спорта и молодежной политики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7277,8</w:t>
            </w:r>
          </w:p>
        </w:tc>
        <w:tc>
          <w:tcPr>
            <w:tcW w:w="1304" w:type="dxa"/>
          </w:tcPr>
          <w:p w:rsidR="000B724F" w:rsidRDefault="000B724F">
            <w:pPr>
              <w:pStyle w:val="ConsPlusNormal"/>
              <w:jc w:val="center"/>
            </w:pPr>
            <w:r>
              <w:t>1200,0</w:t>
            </w:r>
          </w:p>
        </w:tc>
        <w:tc>
          <w:tcPr>
            <w:tcW w:w="1304" w:type="dxa"/>
          </w:tcPr>
          <w:p w:rsidR="000B724F" w:rsidRDefault="000B724F">
            <w:pPr>
              <w:pStyle w:val="ConsPlusNormal"/>
              <w:jc w:val="center"/>
            </w:pPr>
            <w:r>
              <w:t>1100,0</w:t>
            </w:r>
          </w:p>
        </w:tc>
        <w:tc>
          <w:tcPr>
            <w:tcW w:w="1304" w:type="dxa"/>
          </w:tcPr>
          <w:p w:rsidR="000B724F" w:rsidRDefault="000B724F">
            <w:pPr>
              <w:pStyle w:val="ConsPlusNormal"/>
              <w:jc w:val="center"/>
            </w:pPr>
            <w:r>
              <w:t>1100,0</w:t>
            </w:r>
          </w:p>
        </w:tc>
        <w:tc>
          <w:tcPr>
            <w:tcW w:w="1304" w:type="dxa"/>
          </w:tcPr>
          <w:p w:rsidR="000B724F" w:rsidRDefault="000B724F">
            <w:pPr>
              <w:pStyle w:val="ConsPlusNormal"/>
              <w:jc w:val="center"/>
            </w:pPr>
            <w:r>
              <w:t>2177,8</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1700,0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культуры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1656,3</w:t>
            </w:r>
          </w:p>
        </w:tc>
        <w:tc>
          <w:tcPr>
            <w:tcW w:w="1304" w:type="dxa"/>
          </w:tcPr>
          <w:p w:rsidR="000B724F" w:rsidRDefault="000B724F">
            <w:pPr>
              <w:pStyle w:val="ConsPlusNormal"/>
              <w:jc w:val="center"/>
            </w:pPr>
            <w:r>
              <w:t>417,1</w:t>
            </w:r>
          </w:p>
        </w:tc>
        <w:tc>
          <w:tcPr>
            <w:tcW w:w="1304" w:type="dxa"/>
          </w:tcPr>
          <w:p w:rsidR="000B724F" w:rsidRDefault="000B724F">
            <w:pPr>
              <w:pStyle w:val="ConsPlusNormal"/>
              <w:jc w:val="center"/>
            </w:pPr>
            <w:r>
              <w:t>222,1</w:t>
            </w:r>
          </w:p>
        </w:tc>
        <w:tc>
          <w:tcPr>
            <w:tcW w:w="1304" w:type="dxa"/>
          </w:tcPr>
          <w:p w:rsidR="000B724F" w:rsidRDefault="000B724F">
            <w:pPr>
              <w:pStyle w:val="ConsPlusNormal"/>
              <w:jc w:val="center"/>
            </w:pPr>
            <w:r>
              <w:t>317,1</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700,0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Управление делами Губернатора и Правительства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023</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12986,5</w:t>
            </w:r>
          </w:p>
        </w:tc>
        <w:tc>
          <w:tcPr>
            <w:tcW w:w="1304" w:type="dxa"/>
          </w:tcPr>
          <w:p w:rsidR="000B724F" w:rsidRDefault="000B724F">
            <w:pPr>
              <w:pStyle w:val="ConsPlusNormal"/>
              <w:jc w:val="center"/>
            </w:pPr>
            <w:r>
              <w:t>4309,4</w:t>
            </w:r>
          </w:p>
        </w:tc>
        <w:tc>
          <w:tcPr>
            <w:tcW w:w="1304" w:type="dxa"/>
          </w:tcPr>
          <w:p w:rsidR="000B724F" w:rsidRDefault="000B724F">
            <w:pPr>
              <w:pStyle w:val="ConsPlusNormal"/>
              <w:jc w:val="center"/>
            </w:pPr>
            <w:r>
              <w:t>3563,4</w:t>
            </w:r>
          </w:p>
        </w:tc>
        <w:tc>
          <w:tcPr>
            <w:tcW w:w="1304" w:type="dxa"/>
          </w:tcPr>
          <w:p w:rsidR="000B724F" w:rsidRDefault="000B724F">
            <w:pPr>
              <w:pStyle w:val="ConsPlusNormal"/>
              <w:jc w:val="center"/>
            </w:pPr>
            <w:r>
              <w:t>0</w:t>
            </w:r>
          </w:p>
        </w:tc>
        <w:tc>
          <w:tcPr>
            <w:tcW w:w="1304" w:type="dxa"/>
          </w:tcPr>
          <w:p w:rsidR="000B724F" w:rsidRDefault="000B724F">
            <w:pPr>
              <w:pStyle w:val="ConsPlusNormal"/>
              <w:jc w:val="center"/>
            </w:pPr>
            <w:r>
              <w:t>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5113,7</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lastRenderedPageBreak/>
              <w:t>1.4.1.</w:t>
            </w:r>
          </w:p>
        </w:tc>
        <w:tc>
          <w:tcPr>
            <w:tcW w:w="2381" w:type="dxa"/>
            <w:vMerge w:val="restart"/>
          </w:tcPr>
          <w:p w:rsidR="000B724F" w:rsidRDefault="000B724F">
            <w:pPr>
              <w:pStyle w:val="ConsPlusNormal"/>
            </w:pPr>
            <w:r>
              <w:t>Субтитрование и сурдоперевод телевизионных программ</w:t>
            </w:r>
          </w:p>
        </w:tc>
        <w:tc>
          <w:tcPr>
            <w:tcW w:w="1644" w:type="dxa"/>
            <w:vMerge w:val="restart"/>
          </w:tcPr>
          <w:p w:rsidR="000B724F" w:rsidRDefault="000B724F">
            <w:pPr>
              <w:pStyle w:val="ConsPlusNormal"/>
            </w:pPr>
            <w:r>
              <w:t>Управление делами Губернатора и Правительства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023</w:t>
            </w:r>
          </w:p>
        </w:tc>
        <w:tc>
          <w:tcPr>
            <w:tcW w:w="680" w:type="dxa"/>
          </w:tcPr>
          <w:p w:rsidR="000B724F" w:rsidRDefault="000B724F">
            <w:pPr>
              <w:pStyle w:val="ConsPlusNormal"/>
              <w:jc w:val="center"/>
            </w:pPr>
            <w:r>
              <w:t>1201</w:t>
            </w:r>
          </w:p>
        </w:tc>
        <w:tc>
          <w:tcPr>
            <w:tcW w:w="1531" w:type="dxa"/>
          </w:tcPr>
          <w:p w:rsidR="000B724F" w:rsidRDefault="000B724F">
            <w:pPr>
              <w:pStyle w:val="ConsPlusNormal"/>
              <w:jc w:val="center"/>
            </w:pPr>
            <w:r>
              <w:t>0400400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2000,2</w:t>
            </w:r>
          </w:p>
        </w:tc>
        <w:tc>
          <w:tcPr>
            <w:tcW w:w="1304" w:type="dxa"/>
          </w:tcPr>
          <w:p w:rsidR="000B724F" w:rsidRDefault="000B724F">
            <w:pPr>
              <w:pStyle w:val="ConsPlusNormal"/>
              <w:jc w:val="center"/>
            </w:pPr>
            <w:r>
              <w:t>1000,0</w:t>
            </w:r>
          </w:p>
        </w:tc>
        <w:tc>
          <w:tcPr>
            <w:tcW w:w="1304" w:type="dxa"/>
          </w:tcPr>
          <w:p w:rsidR="000B724F" w:rsidRDefault="000B724F">
            <w:pPr>
              <w:pStyle w:val="ConsPlusNormal"/>
              <w:jc w:val="center"/>
            </w:pPr>
            <w:r>
              <w:t>1000,2</w:t>
            </w:r>
          </w:p>
        </w:tc>
        <w:tc>
          <w:tcPr>
            <w:tcW w:w="1304" w:type="dxa"/>
          </w:tcPr>
          <w:p w:rsidR="000B724F" w:rsidRDefault="000B724F">
            <w:pPr>
              <w:pStyle w:val="ConsPlusNormal"/>
              <w:jc w:val="center"/>
            </w:pPr>
            <w:r>
              <w:t>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023</w:t>
            </w:r>
          </w:p>
        </w:tc>
        <w:tc>
          <w:tcPr>
            <w:tcW w:w="680" w:type="dxa"/>
          </w:tcPr>
          <w:p w:rsidR="000B724F" w:rsidRDefault="000B724F">
            <w:pPr>
              <w:pStyle w:val="ConsPlusNormal"/>
              <w:jc w:val="center"/>
            </w:pPr>
            <w:r>
              <w:t>1201</w:t>
            </w:r>
          </w:p>
        </w:tc>
        <w:tc>
          <w:tcPr>
            <w:tcW w:w="1531" w:type="dxa"/>
          </w:tcPr>
          <w:p w:rsidR="000B724F" w:rsidRDefault="000B724F">
            <w:pPr>
              <w:pStyle w:val="ConsPlusNormal"/>
              <w:jc w:val="center"/>
            </w:pPr>
            <w:r>
              <w:t>0400400990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1200,0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1200,0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0400400990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8807,0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4540,0</w:t>
            </w:r>
          </w:p>
        </w:tc>
        <w:tc>
          <w:tcPr>
            <w:tcW w:w="1304" w:type="dxa"/>
          </w:tcPr>
          <w:p w:rsidR="000B724F" w:rsidRDefault="000B724F">
            <w:pPr>
              <w:pStyle w:val="ConsPlusNormal"/>
              <w:jc w:val="center"/>
            </w:pPr>
            <w:r>
              <w:t>4267,0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0400498743</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val="restart"/>
          </w:tcPr>
          <w:p w:rsidR="000B724F" w:rsidRDefault="000B724F">
            <w:pPr>
              <w:pStyle w:val="ConsPlusNormal"/>
            </w:pPr>
            <w:r>
              <w:t>1.4.2.</w:t>
            </w:r>
          </w:p>
        </w:tc>
        <w:tc>
          <w:tcPr>
            <w:tcW w:w="2381" w:type="dxa"/>
            <w:vMerge w:val="restart"/>
          </w:tcPr>
          <w:p w:rsidR="000B724F" w:rsidRDefault="000B724F">
            <w:pPr>
              <w:pStyle w:val="ConsPlusNormal"/>
            </w:pPr>
            <w:r>
              <w:t>Производство тематической телепрограммы и размещение ее в телеэфире</w:t>
            </w:r>
          </w:p>
        </w:tc>
        <w:tc>
          <w:tcPr>
            <w:tcW w:w="1644" w:type="dxa"/>
            <w:vMerge w:val="restart"/>
          </w:tcPr>
          <w:p w:rsidR="000B724F" w:rsidRDefault="000B724F">
            <w:pPr>
              <w:pStyle w:val="ConsPlusNormal"/>
            </w:pPr>
            <w:r>
              <w:t>Управление делами Губернатора и Правительства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023</w:t>
            </w:r>
          </w:p>
        </w:tc>
        <w:tc>
          <w:tcPr>
            <w:tcW w:w="680" w:type="dxa"/>
          </w:tcPr>
          <w:p w:rsidR="000B724F" w:rsidRDefault="000B724F">
            <w:pPr>
              <w:pStyle w:val="ConsPlusNormal"/>
              <w:jc w:val="center"/>
            </w:pPr>
            <w:r>
              <w:t>1201</w:t>
            </w:r>
          </w:p>
        </w:tc>
        <w:tc>
          <w:tcPr>
            <w:tcW w:w="1531" w:type="dxa"/>
          </w:tcPr>
          <w:p w:rsidR="000B724F" w:rsidRDefault="000B724F">
            <w:pPr>
              <w:pStyle w:val="ConsPlusNormal"/>
              <w:jc w:val="center"/>
            </w:pPr>
            <w:r>
              <w:t>0400400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5872,6</w:t>
            </w:r>
          </w:p>
        </w:tc>
        <w:tc>
          <w:tcPr>
            <w:tcW w:w="1304" w:type="dxa"/>
          </w:tcPr>
          <w:p w:rsidR="000B724F" w:rsidRDefault="000B724F">
            <w:pPr>
              <w:pStyle w:val="ConsPlusNormal"/>
              <w:jc w:val="center"/>
            </w:pPr>
            <w:r>
              <w:t>3309,4</w:t>
            </w:r>
          </w:p>
        </w:tc>
        <w:tc>
          <w:tcPr>
            <w:tcW w:w="1304" w:type="dxa"/>
          </w:tcPr>
          <w:p w:rsidR="000B724F" w:rsidRDefault="000B724F">
            <w:pPr>
              <w:pStyle w:val="ConsPlusNormal"/>
              <w:jc w:val="center"/>
            </w:pPr>
            <w:r>
              <w:t>2563,2</w:t>
            </w:r>
          </w:p>
        </w:tc>
        <w:tc>
          <w:tcPr>
            <w:tcW w:w="1304" w:type="dxa"/>
          </w:tcPr>
          <w:p w:rsidR="000B724F" w:rsidRDefault="000B724F">
            <w:pPr>
              <w:pStyle w:val="ConsPlusNormal"/>
              <w:jc w:val="center"/>
            </w:pPr>
            <w:r>
              <w:t>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023</w:t>
            </w:r>
          </w:p>
        </w:tc>
        <w:tc>
          <w:tcPr>
            <w:tcW w:w="680" w:type="dxa"/>
          </w:tcPr>
          <w:p w:rsidR="000B724F" w:rsidRDefault="000B724F">
            <w:pPr>
              <w:pStyle w:val="ConsPlusNormal"/>
              <w:jc w:val="center"/>
            </w:pPr>
            <w:r>
              <w:t>1201</w:t>
            </w:r>
          </w:p>
        </w:tc>
        <w:tc>
          <w:tcPr>
            <w:tcW w:w="1531" w:type="dxa"/>
          </w:tcPr>
          <w:p w:rsidR="000B724F" w:rsidRDefault="000B724F">
            <w:pPr>
              <w:pStyle w:val="ConsPlusNormal"/>
              <w:jc w:val="center"/>
            </w:pPr>
            <w:r>
              <w:t>0400400990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3913,7</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3913,7</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 xml:space="preserve">Министерство социальной </w:t>
            </w:r>
            <w:r>
              <w:lastRenderedPageBreak/>
              <w:t>защиты Сахалинской области</w:t>
            </w:r>
          </w:p>
        </w:tc>
        <w:tc>
          <w:tcPr>
            <w:tcW w:w="1531" w:type="dxa"/>
            <w:vMerge w:val="restart"/>
          </w:tcPr>
          <w:p w:rsidR="000B724F" w:rsidRDefault="000B724F">
            <w:pPr>
              <w:pStyle w:val="ConsPlusNormal"/>
            </w:pPr>
            <w:r>
              <w:lastRenderedPageBreak/>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0400400990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11554,4</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7820,4</w:t>
            </w:r>
          </w:p>
        </w:tc>
        <w:tc>
          <w:tcPr>
            <w:tcW w:w="1304" w:type="dxa"/>
          </w:tcPr>
          <w:p w:rsidR="000B724F" w:rsidRDefault="000B724F">
            <w:pPr>
              <w:pStyle w:val="ConsPlusNormal"/>
              <w:jc w:val="center"/>
            </w:pPr>
            <w:r>
              <w:t>3734,0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0400498744</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val="restart"/>
          </w:tcPr>
          <w:p w:rsidR="000B724F" w:rsidRDefault="000B724F">
            <w:pPr>
              <w:pStyle w:val="ConsPlusNormal"/>
            </w:pPr>
            <w:r>
              <w:t>1.4.3.</w:t>
            </w:r>
          </w:p>
        </w:tc>
        <w:tc>
          <w:tcPr>
            <w:tcW w:w="2381" w:type="dxa"/>
            <w:vMerge w:val="restart"/>
          </w:tcPr>
          <w:p w:rsidR="000B724F" w:rsidRDefault="000B724F">
            <w:pPr>
              <w:pStyle w:val="ConsPlusNormal"/>
            </w:pPr>
            <w:r>
              <w:t>Подписка инвалидов на периодические печатные издания</w:t>
            </w:r>
          </w:p>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0400400</w:t>
            </w:r>
          </w:p>
        </w:tc>
        <w:tc>
          <w:tcPr>
            <w:tcW w:w="567" w:type="dxa"/>
          </w:tcPr>
          <w:p w:rsidR="000B724F" w:rsidRDefault="000B724F">
            <w:pPr>
              <w:pStyle w:val="ConsPlusNormal"/>
              <w:jc w:val="center"/>
            </w:pPr>
            <w:r>
              <w:t>320</w:t>
            </w:r>
          </w:p>
        </w:tc>
        <w:tc>
          <w:tcPr>
            <w:tcW w:w="1304" w:type="dxa"/>
          </w:tcPr>
          <w:p w:rsidR="000B724F" w:rsidRDefault="000B724F">
            <w:pPr>
              <w:pStyle w:val="ConsPlusNormal"/>
              <w:jc w:val="center"/>
            </w:pPr>
            <w:r>
              <w:t>2500,0</w:t>
            </w:r>
          </w:p>
        </w:tc>
        <w:tc>
          <w:tcPr>
            <w:tcW w:w="1304" w:type="dxa"/>
          </w:tcPr>
          <w:p w:rsidR="000B724F" w:rsidRDefault="000B724F">
            <w:pPr>
              <w:pStyle w:val="ConsPlusNormal"/>
              <w:jc w:val="center"/>
            </w:pPr>
            <w:r>
              <w:t>1000,0</w:t>
            </w:r>
          </w:p>
        </w:tc>
        <w:tc>
          <w:tcPr>
            <w:tcW w:w="1304" w:type="dxa"/>
          </w:tcPr>
          <w:p w:rsidR="000B724F" w:rsidRDefault="000B724F">
            <w:pPr>
              <w:pStyle w:val="ConsPlusNormal"/>
              <w:jc w:val="center"/>
            </w:pPr>
            <w:r>
              <w:t>1500,0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0400400990</w:t>
            </w:r>
          </w:p>
        </w:tc>
        <w:tc>
          <w:tcPr>
            <w:tcW w:w="567" w:type="dxa"/>
          </w:tcPr>
          <w:p w:rsidR="000B724F" w:rsidRDefault="000B724F">
            <w:pPr>
              <w:pStyle w:val="ConsPlusNormal"/>
              <w:jc w:val="center"/>
            </w:pPr>
            <w:r>
              <w:t>320</w:t>
            </w:r>
          </w:p>
        </w:tc>
        <w:tc>
          <w:tcPr>
            <w:tcW w:w="1304" w:type="dxa"/>
          </w:tcPr>
          <w:p w:rsidR="000B724F" w:rsidRDefault="000B724F">
            <w:pPr>
              <w:pStyle w:val="ConsPlusNormal"/>
              <w:jc w:val="center"/>
            </w:pPr>
            <w:r>
              <w:t>3806,3</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1486,3</w:t>
            </w:r>
          </w:p>
        </w:tc>
        <w:tc>
          <w:tcPr>
            <w:tcW w:w="1304" w:type="dxa"/>
          </w:tcPr>
          <w:p w:rsidR="000B724F" w:rsidRDefault="000B724F">
            <w:pPr>
              <w:pStyle w:val="ConsPlusNormal"/>
              <w:jc w:val="center"/>
            </w:pPr>
            <w:r>
              <w:t>1100,0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1220,0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1.4.4.</w:t>
            </w:r>
          </w:p>
        </w:tc>
        <w:tc>
          <w:tcPr>
            <w:tcW w:w="2381" w:type="dxa"/>
            <w:vMerge w:val="restart"/>
          </w:tcPr>
          <w:p w:rsidR="000B724F" w:rsidRDefault="000B724F">
            <w:pPr>
              <w:pStyle w:val="ConsPlusNormal"/>
            </w:pPr>
            <w:r>
              <w:t>Организация областных физкультурно-оздоровительных спортивных мероприятий, участие инвалидов в международных, всероссийских, межрегиональных спортивных фестивалях, соревнованиях среди инвалидов</w:t>
            </w:r>
          </w:p>
        </w:tc>
        <w:tc>
          <w:tcPr>
            <w:tcW w:w="1644" w:type="dxa"/>
            <w:vMerge w:val="restart"/>
          </w:tcPr>
          <w:p w:rsidR="000B724F" w:rsidRDefault="000B724F">
            <w:pPr>
              <w:pStyle w:val="ConsPlusNormal"/>
            </w:pPr>
            <w:r>
              <w:t>Министерство спорта и молодежной политики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0400400</w:t>
            </w:r>
          </w:p>
        </w:tc>
        <w:tc>
          <w:tcPr>
            <w:tcW w:w="567" w:type="dxa"/>
          </w:tcPr>
          <w:p w:rsidR="000B724F" w:rsidRDefault="000B724F">
            <w:pPr>
              <w:pStyle w:val="ConsPlusNormal"/>
              <w:jc w:val="center"/>
            </w:pPr>
            <w:r>
              <w:t>622</w:t>
            </w:r>
          </w:p>
        </w:tc>
        <w:tc>
          <w:tcPr>
            <w:tcW w:w="1304" w:type="dxa"/>
          </w:tcPr>
          <w:p w:rsidR="000B724F" w:rsidRDefault="000B724F">
            <w:pPr>
              <w:pStyle w:val="ConsPlusNormal"/>
              <w:jc w:val="center"/>
            </w:pPr>
            <w:r>
              <w:t>2300,0</w:t>
            </w:r>
          </w:p>
        </w:tc>
        <w:tc>
          <w:tcPr>
            <w:tcW w:w="1304" w:type="dxa"/>
          </w:tcPr>
          <w:p w:rsidR="000B724F" w:rsidRDefault="000B724F">
            <w:pPr>
              <w:pStyle w:val="ConsPlusNormal"/>
              <w:jc w:val="center"/>
            </w:pPr>
            <w:r>
              <w:t>1200,0</w:t>
            </w:r>
          </w:p>
        </w:tc>
        <w:tc>
          <w:tcPr>
            <w:tcW w:w="1304" w:type="dxa"/>
          </w:tcPr>
          <w:p w:rsidR="000B724F" w:rsidRDefault="000B724F">
            <w:pPr>
              <w:pStyle w:val="ConsPlusNormal"/>
              <w:jc w:val="center"/>
            </w:pPr>
            <w:r>
              <w:t>1100,0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0400400590</w:t>
            </w:r>
          </w:p>
        </w:tc>
        <w:tc>
          <w:tcPr>
            <w:tcW w:w="567" w:type="dxa"/>
          </w:tcPr>
          <w:p w:rsidR="000B724F" w:rsidRDefault="000B724F">
            <w:pPr>
              <w:pStyle w:val="ConsPlusNormal"/>
              <w:jc w:val="center"/>
            </w:pPr>
            <w:r>
              <w:t>620</w:t>
            </w:r>
          </w:p>
        </w:tc>
        <w:tc>
          <w:tcPr>
            <w:tcW w:w="1304" w:type="dxa"/>
          </w:tcPr>
          <w:p w:rsidR="000B724F" w:rsidRDefault="000B724F">
            <w:pPr>
              <w:pStyle w:val="ConsPlusNormal"/>
              <w:jc w:val="center"/>
            </w:pPr>
            <w:r>
              <w:t>4747,1</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1000,0</w:t>
            </w:r>
          </w:p>
        </w:tc>
        <w:tc>
          <w:tcPr>
            <w:tcW w:w="1304" w:type="dxa"/>
          </w:tcPr>
          <w:p w:rsidR="000B724F" w:rsidRDefault="000B724F">
            <w:pPr>
              <w:pStyle w:val="ConsPlusNormal"/>
              <w:jc w:val="center"/>
            </w:pPr>
            <w:r>
              <w:t>2047,1</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1700,0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1.4.5.</w:t>
            </w:r>
          </w:p>
        </w:tc>
        <w:tc>
          <w:tcPr>
            <w:tcW w:w="2381" w:type="dxa"/>
            <w:vMerge w:val="restart"/>
          </w:tcPr>
          <w:p w:rsidR="000B724F" w:rsidRDefault="000B724F">
            <w:pPr>
              <w:pStyle w:val="ConsPlusNormal"/>
            </w:pPr>
            <w:r>
              <w:t xml:space="preserve">Проведение </w:t>
            </w:r>
            <w:r>
              <w:lastRenderedPageBreak/>
              <w:t>фестивалей художественного творчества инвалидов</w:t>
            </w:r>
          </w:p>
        </w:tc>
        <w:tc>
          <w:tcPr>
            <w:tcW w:w="1644" w:type="dxa"/>
            <w:vMerge w:val="restart"/>
          </w:tcPr>
          <w:p w:rsidR="000B724F" w:rsidRDefault="000B724F">
            <w:pPr>
              <w:pStyle w:val="ConsPlusNormal"/>
            </w:pPr>
            <w:r>
              <w:lastRenderedPageBreak/>
              <w:t xml:space="preserve">Министерство </w:t>
            </w:r>
            <w:r>
              <w:lastRenderedPageBreak/>
              <w:t>социальной защиты Сахалинской области</w:t>
            </w:r>
          </w:p>
        </w:tc>
        <w:tc>
          <w:tcPr>
            <w:tcW w:w="1531" w:type="dxa"/>
            <w:vMerge w:val="restart"/>
          </w:tcPr>
          <w:p w:rsidR="000B724F" w:rsidRDefault="000B724F">
            <w:pPr>
              <w:pStyle w:val="ConsPlusNormal"/>
            </w:pPr>
            <w:r>
              <w:lastRenderedPageBreak/>
              <w:t xml:space="preserve">областной </w:t>
            </w:r>
            <w:r>
              <w:lastRenderedPageBreak/>
              <w:t>бюджет</w:t>
            </w:r>
          </w:p>
        </w:tc>
        <w:tc>
          <w:tcPr>
            <w:tcW w:w="737" w:type="dxa"/>
          </w:tcPr>
          <w:p w:rsidR="000B724F" w:rsidRDefault="000B724F">
            <w:pPr>
              <w:pStyle w:val="ConsPlusNormal"/>
              <w:jc w:val="center"/>
            </w:pPr>
            <w:r>
              <w:lastRenderedPageBreak/>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0400400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734,6</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734,6</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0400400990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1.4.6.</w:t>
            </w:r>
          </w:p>
        </w:tc>
        <w:tc>
          <w:tcPr>
            <w:tcW w:w="2381" w:type="dxa"/>
            <w:vMerge w:val="restart"/>
          </w:tcPr>
          <w:p w:rsidR="000B724F" w:rsidRDefault="000B724F">
            <w:pPr>
              <w:pStyle w:val="ConsPlusNormal"/>
            </w:pPr>
            <w:r>
              <w:t>Организация и проведение культурно-массовых, культурно-развлекательных, культурно-познавательных мероприятий с участием инвалидов</w:t>
            </w:r>
          </w:p>
        </w:tc>
        <w:tc>
          <w:tcPr>
            <w:tcW w:w="1644" w:type="dxa"/>
            <w:vMerge w:val="restart"/>
          </w:tcPr>
          <w:p w:rsidR="000B724F" w:rsidRDefault="000B724F">
            <w:pPr>
              <w:pStyle w:val="ConsPlusNormal"/>
            </w:pPr>
            <w:r>
              <w:t>Министерство культуры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0704</w:t>
            </w:r>
          </w:p>
        </w:tc>
        <w:tc>
          <w:tcPr>
            <w:tcW w:w="1531" w:type="dxa"/>
          </w:tcPr>
          <w:p w:rsidR="000B724F" w:rsidRDefault="000B724F">
            <w:pPr>
              <w:pStyle w:val="ConsPlusNormal"/>
              <w:jc w:val="center"/>
            </w:pPr>
            <w:r>
              <w:t>0400400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114,2</w:t>
            </w:r>
          </w:p>
        </w:tc>
        <w:tc>
          <w:tcPr>
            <w:tcW w:w="1304" w:type="dxa"/>
          </w:tcPr>
          <w:p w:rsidR="000B724F" w:rsidRDefault="000B724F">
            <w:pPr>
              <w:pStyle w:val="ConsPlusNormal"/>
              <w:jc w:val="center"/>
            </w:pPr>
            <w:r>
              <w:t>57,1</w:t>
            </w:r>
          </w:p>
        </w:tc>
        <w:tc>
          <w:tcPr>
            <w:tcW w:w="1304" w:type="dxa"/>
          </w:tcPr>
          <w:p w:rsidR="000B724F" w:rsidRDefault="000B724F">
            <w:pPr>
              <w:pStyle w:val="ConsPlusNormal"/>
              <w:jc w:val="center"/>
            </w:pPr>
            <w:r>
              <w:t>57,1</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0704</w:t>
            </w:r>
          </w:p>
        </w:tc>
        <w:tc>
          <w:tcPr>
            <w:tcW w:w="1531" w:type="dxa"/>
          </w:tcPr>
          <w:p w:rsidR="000B724F" w:rsidRDefault="000B724F">
            <w:pPr>
              <w:pStyle w:val="ConsPlusNormal"/>
              <w:jc w:val="center"/>
            </w:pPr>
            <w:r>
              <w:t>0400400590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110,0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110,0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0400400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165,0</w:t>
            </w: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r>
              <w:t>65,0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0400400590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215,0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115,0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1.4.7.</w:t>
            </w:r>
          </w:p>
        </w:tc>
        <w:tc>
          <w:tcPr>
            <w:tcW w:w="2381" w:type="dxa"/>
            <w:vMerge w:val="restart"/>
          </w:tcPr>
          <w:p w:rsidR="000B724F" w:rsidRDefault="000B724F">
            <w:pPr>
              <w:pStyle w:val="ConsPlusNormal"/>
            </w:pPr>
            <w:r>
              <w:t>Организация автоматизированных рабочих мест для незрячих пользователей и людей с ограниченной степенью передвижения для государственных учреждений культуры</w:t>
            </w:r>
          </w:p>
        </w:tc>
        <w:tc>
          <w:tcPr>
            <w:tcW w:w="1644" w:type="dxa"/>
            <w:vMerge w:val="restart"/>
          </w:tcPr>
          <w:p w:rsidR="000B724F" w:rsidRDefault="000B724F">
            <w:pPr>
              <w:pStyle w:val="ConsPlusNormal"/>
            </w:pPr>
            <w:r>
              <w:t>Министерство культуры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0400400</w:t>
            </w:r>
          </w:p>
        </w:tc>
        <w:tc>
          <w:tcPr>
            <w:tcW w:w="567" w:type="dxa"/>
          </w:tcPr>
          <w:p w:rsidR="000B724F" w:rsidRDefault="000B724F">
            <w:pPr>
              <w:pStyle w:val="ConsPlusNormal"/>
              <w:jc w:val="center"/>
            </w:pPr>
            <w:r>
              <w:t>612</w:t>
            </w:r>
          </w:p>
        </w:tc>
        <w:tc>
          <w:tcPr>
            <w:tcW w:w="1304" w:type="dxa"/>
          </w:tcPr>
          <w:p w:rsidR="000B724F" w:rsidRDefault="000B724F">
            <w:pPr>
              <w:pStyle w:val="ConsPlusNormal"/>
              <w:jc w:val="center"/>
            </w:pPr>
            <w:r>
              <w:t>360,0</w:t>
            </w:r>
          </w:p>
        </w:tc>
        <w:tc>
          <w:tcPr>
            <w:tcW w:w="1304" w:type="dxa"/>
          </w:tcPr>
          <w:p w:rsidR="000B724F" w:rsidRDefault="000B724F">
            <w:pPr>
              <w:pStyle w:val="ConsPlusNormal"/>
              <w:jc w:val="center"/>
            </w:pPr>
            <w:r>
              <w:t>260,0</w:t>
            </w: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044</w:t>
            </w:r>
          </w:p>
        </w:tc>
        <w:tc>
          <w:tcPr>
            <w:tcW w:w="680" w:type="dxa"/>
          </w:tcPr>
          <w:p w:rsidR="000B724F" w:rsidRDefault="000B724F">
            <w:pPr>
              <w:pStyle w:val="ConsPlusNormal"/>
              <w:jc w:val="center"/>
            </w:pPr>
            <w:r>
              <w:t>0801</w:t>
            </w:r>
          </w:p>
        </w:tc>
        <w:tc>
          <w:tcPr>
            <w:tcW w:w="1531" w:type="dxa"/>
          </w:tcPr>
          <w:p w:rsidR="000B724F" w:rsidRDefault="000B724F">
            <w:pPr>
              <w:pStyle w:val="ConsPlusNormal"/>
              <w:jc w:val="center"/>
            </w:pPr>
            <w:r>
              <w:t>0400400590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635,0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160,0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475,0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1.4.8.</w:t>
            </w:r>
          </w:p>
        </w:tc>
        <w:tc>
          <w:tcPr>
            <w:tcW w:w="2381" w:type="dxa"/>
            <w:vMerge w:val="restart"/>
          </w:tcPr>
          <w:p w:rsidR="000B724F" w:rsidRDefault="000B724F">
            <w:pPr>
              <w:pStyle w:val="ConsPlusNormal"/>
            </w:pPr>
            <w:r>
              <w:t xml:space="preserve">Организация </w:t>
            </w:r>
            <w:r>
              <w:lastRenderedPageBreak/>
              <w:t>мероприятий, посвященных международному Дню инвалидов, участие инвалидов в конкурсе Международной премии "Филантроп", проведение торжественных, значимых мероприятий с участием инвалидов, в том числе встреч, круглых столов, совещаний и др.</w:t>
            </w:r>
          </w:p>
        </w:tc>
        <w:tc>
          <w:tcPr>
            <w:tcW w:w="1644" w:type="dxa"/>
            <w:vMerge w:val="restart"/>
          </w:tcPr>
          <w:p w:rsidR="000B724F" w:rsidRDefault="000B724F">
            <w:pPr>
              <w:pStyle w:val="ConsPlusNormal"/>
            </w:pPr>
            <w:r>
              <w:lastRenderedPageBreak/>
              <w:t xml:space="preserve">Министерство </w:t>
            </w:r>
            <w:r>
              <w:lastRenderedPageBreak/>
              <w:t>социальной защиты Сахалинской области</w:t>
            </w:r>
          </w:p>
        </w:tc>
        <w:tc>
          <w:tcPr>
            <w:tcW w:w="1531" w:type="dxa"/>
            <w:vMerge w:val="restart"/>
          </w:tcPr>
          <w:p w:rsidR="000B724F" w:rsidRDefault="000B724F">
            <w:pPr>
              <w:pStyle w:val="ConsPlusNormal"/>
            </w:pPr>
            <w:r>
              <w:lastRenderedPageBreak/>
              <w:t xml:space="preserve">областной </w:t>
            </w:r>
            <w:r>
              <w:lastRenderedPageBreak/>
              <w:t>бюджет</w:t>
            </w:r>
          </w:p>
        </w:tc>
        <w:tc>
          <w:tcPr>
            <w:tcW w:w="737" w:type="dxa"/>
          </w:tcPr>
          <w:p w:rsidR="000B724F" w:rsidRDefault="000B724F">
            <w:pPr>
              <w:pStyle w:val="ConsPlusNormal"/>
              <w:jc w:val="center"/>
            </w:pPr>
            <w:r>
              <w:lastRenderedPageBreak/>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0400400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1258,9</w:t>
            </w:r>
          </w:p>
        </w:tc>
        <w:tc>
          <w:tcPr>
            <w:tcW w:w="1304" w:type="dxa"/>
          </w:tcPr>
          <w:p w:rsidR="000B724F" w:rsidRDefault="000B724F">
            <w:pPr>
              <w:pStyle w:val="ConsPlusNormal"/>
              <w:jc w:val="center"/>
            </w:pPr>
            <w:r>
              <w:t>1150,0</w:t>
            </w:r>
          </w:p>
        </w:tc>
        <w:tc>
          <w:tcPr>
            <w:tcW w:w="1304" w:type="dxa"/>
          </w:tcPr>
          <w:p w:rsidR="000B724F" w:rsidRDefault="000B724F">
            <w:pPr>
              <w:pStyle w:val="ConsPlusNormal"/>
              <w:jc w:val="center"/>
            </w:pPr>
            <w:r>
              <w:t>108,9</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0400400990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1929,0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520,0</w:t>
            </w:r>
          </w:p>
        </w:tc>
        <w:tc>
          <w:tcPr>
            <w:tcW w:w="1304" w:type="dxa"/>
          </w:tcPr>
          <w:p w:rsidR="000B724F" w:rsidRDefault="000B724F">
            <w:pPr>
              <w:pStyle w:val="ConsPlusNormal"/>
              <w:jc w:val="center"/>
            </w:pPr>
            <w:r>
              <w:t>259,0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1150,0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1.4.9.</w:t>
            </w:r>
          </w:p>
        </w:tc>
        <w:tc>
          <w:tcPr>
            <w:tcW w:w="2381" w:type="dxa"/>
            <w:vMerge w:val="restart"/>
          </w:tcPr>
          <w:p w:rsidR="000B724F" w:rsidRDefault="000B724F">
            <w:pPr>
              <w:pStyle w:val="ConsPlusNormal"/>
            </w:pPr>
            <w:r>
              <w:t>Организация социальной рекламы на тему формирования доступной среды жизнедеятельности для инвалидов</w:t>
            </w:r>
          </w:p>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0400400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300,0</w:t>
            </w:r>
          </w:p>
        </w:tc>
        <w:tc>
          <w:tcPr>
            <w:tcW w:w="1304" w:type="dxa"/>
          </w:tcPr>
          <w:p w:rsidR="000B724F" w:rsidRDefault="000B724F">
            <w:pPr>
              <w:pStyle w:val="ConsPlusNormal"/>
              <w:jc w:val="center"/>
            </w:pPr>
            <w:r>
              <w:t>150,0</w:t>
            </w:r>
          </w:p>
        </w:tc>
        <w:tc>
          <w:tcPr>
            <w:tcW w:w="1304" w:type="dxa"/>
          </w:tcPr>
          <w:p w:rsidR="000B724F" w:rsidRDefault="000B724F">
            <w:pPr>
              <w:pStyle w:val="ConsPlusNormal"/>
              <w:jc w:val="center"/>
            </w:pPr>
            <w:r>
              <w:t>150,0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0400400990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535,5</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235,5</w:t>
            </w:r>
          </w:p>
        </w:tc>
        <w:tc>
          <w:tcPr>
            <w:tcW w:w="1304" w:type="dxa"/>
          </w:tcPr>
          <w:p w:rsidR="000B724F" w:rsidRDefault="000B724F">
            <w:pPr>
              <w:pStyle w:val="ConsPlusNormal"/>
              <w:jc w:val="center"/>
            </w:pPr>
            <w:r>
              <w:t>150,0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150,0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tcPr>
          <w:p w:rsidR="000B724F" w:rsidRDefault="000B724F">
            <w:pPr>
              <w:pStyle w:val="ConsPlusNormal"/>
            </w:pPr>
            <w:r>
              <w:t>1.4.10.</w:t>
            </w:r>
          </w:p>
        </w:tc>
        <w:tc>
          <w:tcPr>
            <w:tcW w:w="2381" w:type="dxa"/>
          </w:tcPr>
          <w:p w:rsidR="000B724F" w:rsidRDefault="000B724F">
            <w:pPr>
              <w:pStyle w:val="ConsPlusNormal"/>
            </w:pPr>
            <w:r>
              <w:t>Проведение спортивного летнего фестиваля Сахалинской области с участием инвалидов и их сверстников, не имеющих инвалидность</w:t>
            </w:r>
          </w:p>
        </w:tc>
        <w:tc>
          <w:tcPr>
            <w:tcW w:w="1644" w:type="dxa"/>
          </w:tcPr>
          <w:p w:rsidR="000B724F" w:rsidRDefault="000B724F">
            <w:pPr>
              <w:pStyle w:val="ConsPlusNormal"/>
            </w:pPr>
            <w:r>
              <w:t>Министерство спорта и молодежной политики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0400400590</w:t>
            </w:r>
          </w:p>
        </w:tc>
        <w:tc>
          <w:tcPr>
            <w:tcW w:w="567" w:type="dxa"/>
          </w:tcPr>
          <w:p w:rsidR="000B724F" w:rsidRDefault="000B724F">
            <w:pPr>
              <w:pStyle w:val="ConsPlusNormal"/>
              <w:jc w:val="center"/>
            </w:pPr>
            <w:r>
              <w:t>620</w:t>
            </w:r>
          </w:p>
        </w:tc>
        <w:tc>
          <w:tcPr>
            <w:tcW w:w="1304" w:type="dxa"/>
          </w:tcPr>
          <w:p w:rsidR="000B724F" w:rsidRDefault="000B724F">
            <w:pPr>
              <w:pStyle w:val="ConsPlusNormal"/>
              <w:jc w:val="center"/>
            </w:pPr>
            <w:r>
              <w:t>230,7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100,0</w:t>
            </w:r>
          </w:p>
        </w:tc>
        <w:tc>
          <w:tcPr>
            <w:tcW w:w="1304" w:type="dxa"/>
          </w:tcPr>
          <w:p w:rsidR="000B724F" w:rsidRDefault="000B724F">
            <w:pPr>
              <w:pStyle w:val="ConsPlusNormal"/>
              <w:jc w:val="center"/>
            </w:pPr>
            <w:r>
              <w:t>130,7</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tcPr>
          <w:p w:rsidR="000B724F" w:rsidRDefault="000B724F">
            <w:pPr>
              <w:pStyle w:val="ConsPlusNormal"/>
            </w:pPr>
            <w:r>
              <w:lastRenderedPageBreak/>
              <w:t>1.4.11.</w:t>
            </w:r>
          </w:p>
        </w:tc>
        <w:tc>
          <w:tcPr>
            <w:tcW w:w="2381" w:type="dxa"/>
          </w:tcPr>
          <w:p w:rsidR="000B724F" w:rsidRDefault="000B724F">
            <w:pPr>
              <w:pStyle w:val="ConsPlusNormal"/>
            </w:pPr>
            <w:r>
              <w:t>Обеспечение деятельности диспетчерского центра связи для инвалидов по слуху с целью оказания экстренной и иной социальной помощи</w:t>
            </w:r>
          </w:p>
        </w:tc>
        <w:tc>
          <w:tcPr>
            <w:tcW w:w="1644" w:type="dxa"/>
          </w:tcPr>
          <w:p w:rsidR="000B724F" w:rsidRDefault="000B724F">
            <w:pPr>
              <w:pStyle w:val="ConsPlusNormal"/>
            </w:pPr>
            <w:r>
              <w:t>Министерство социальной защиты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0400400590</w:t>
            </w:r>
          </w:p>
        </w:tc>
        <w:tc>
          <w:tcPr>
            <w:tcW w:w="567" w:type="dxa"/>
          </w:tcPr>
          <w:p w:rsidR="000B724F" w:rsidRDefault="000B724F">
            <w:pPr>
              <w:pStyle w:val="ConsPlusNormal"/>
              <w:jc w:val="center"/>
            </w:pPr>
            <w:r>
              <w:t>610</w:t>
            </w:r>
          </w:p>
        </w:tc>
        <w:tc>
          <w:tcPr>
            <w:tcW w:w="1304" w:type="dxa"/>
          </w:tcPr>
          <w:p w:rsidR="000B724F" w:rsidRDefault="000B724F">
            <w:pPr>
              <w:pStyle w:val="ConsPlusNormal"/>
              <w:jc w:val="center"/>
            </w:pPr>
            <w:r>
              <w:t>210,0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210,0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hyperlink r:id="rId269" w:history="1">
              <w:r>
                <w:rPr>
                  <w:color w:val="0000FF"/>
                </w:rPr>
                <w:t>1.4.13</w:t>
              </w:r>
            </w:hyperlink>
            <w:r>
              <w:t>.</w:t>
            </w:r>
          </w:p>
        </w:tc>
        <w:tc>
          <w:tcPr>
            <w:tcW w:w="2381" w:type="dxa"/>
            <w:vMerge w:val="restart"/>
          </w:tcPr>
          <w:p w:rsidR="000B724F" w:rsidRDefault="000B724F">
            <w:pPr>
              <w:pStyle w:val="ConsPlusNormal"/>
            </w:pPr>
            <w:r>
              <w:t>Формирование карт доступности инвалидов и других маломобильных групп населения к объектам социальной инфраструктуры</w:t>
            </w:r>
          </w:p>
        </w:tc>
        <w:tc>
          <w:tcPr>
            <w:tcW w:w="1644" w:type="dxa"/>
            <w:vMerge w:val="restart"/>
          </w:tcPr>
          <w:p w:rsidR="000B724F" w:rsidRDefault="000B724F">
            <w:pPr>
              <w:pStyle w:val="ConsPlusNormal"/>
            </w:pPr>
            <w:r>
              <w:t>Органы исполнительной власти Сахалинской области</w:t>
            </w:r>
          </w:p>
          <w:p w:rsidR="000B724F" w:rsidRDefault="000B724F">
            <w:pPr>
              <w:pStyle w:val="ConsPlusNormal"/>
            </w:pPr>
            <w:r>
              <w:t>Органы местного самоуправления муниципальных образований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1.5.</w:t>
            </w:r>
          </w:p>
        </w:tc>
        <w:tc>
          <w:tcPr>
            <w:tcW w:w="2381" w:type="dxa"/>
            <w:vMerge w:val="restart"/>
          </w:tcPr>
          <w:p w:rsidR="000B724F" w:rsidRDefault="000B724F">
            <w:pPr>
              <w:pStyle w:val="ConsPlusNormal"/>
            </w:pPr>
            <w:r>
              <w:t>Обеспечение взаимодействия органов государственной власти с общественными организациями инвалидов</w:t>
            </w:r>
          </w:p>
        </w:tc>
        <w:tc>
          <w:tcPr>
            <w:tcW w:w="1644" w:type="dxa"/>
            <w:vMerge w:val="restart"/>
          </w:tcPr>
          <w:p w:rsidR="000B724F" w:rsidRDefault="000B724F">
            <w:pPr>
              <w:pStyle w:val="ConsPlusNormal"/>
            </w:pPr>
            <w:r>
              <w:t>Всего, в том числе</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23931,0</w:t>
            </w:r>
          </w:p>
        </w:tc>
        <w:tc>
          <w:tcPr>
            <w:tcW w:w="1304" w:type="dxa"/>
          </w:tcPr>
          <w:p w:rsidR="000B724F" w:rsidRDefault="000B724F">
            <w:pPr>
              <w:pStyle w:val="ConsPlusNormal"/>
              <w:jc w:val="center"/>
            </w:pPr>
            <w:r>
              <w:t>3750,0</w:t>
            </w:r>
          </w:p>
        </w:tc>
        <w:tc>
          <w:tcPr>
            <w:tcW w:w="1304" w:type="dxa"/>
          </w:tcPr>
          <w:p w:rsidR="000B724F" w:rsidRDefault="000B724F">
            <w:pPr>
              <w:pStyle w:val="ConsPlusNormal"/>
              <w:jc w:val="center"/>
            </w:pPr>
            <w:r>
              <w:t>3306,5</w:t>
            </w:r>
          </w:p>
        </w:tc>
        <w:tc>
          <w:tcPr>
            <w:tcW w:w="1304" w:type="dxa"/>
          </w:tcPr>
          <w:p w:rsidR="000B724F" w:rsidRDefault="000B724F">
            <w:pPr>
              <w:pStyle w:val="ConsPlusNormal"/>
              <w:jc w:val="center"/>
            </w:pPr>
            <w:r>
              <w:t>3664,5</w:t>
            </w:r>
          </w:p>
        </w:tc>
        <w:tc>
          <w:tcPr>
            <w:tcW w:w="1304" w:type="dxa"/>
          </w:tcPr>
          <w:p w:rsidR="000B724F" w:rsidRDefault="000B724F">
            <w:pPr>
              <w:pStyle w:val="ConsPlusNormal"/>
              <w:jc w:val="center"/>
            </w:pPr>
            <w:r>
              <w:t>2930,0</w:t>
            </w:r>
          </w:p>
        </w:tc>
        <w:tc>
          <w:tcPr>
            <w:tcW w:w="1304" w:type="dxa"/>
          </w:tcPr>
          <w:p w:rsidR="000B724F" w:rsidRDefault="000B724F">
            <w:pPr>
              <w:pStyle w:val="ConsPlusNormal"/>
              <w:jc w:val="center"/>
            </w:pPr>
            <w:r>
              <w:t>2930,0</w:t>
            </w:r>
          </w:p>
        </w:tc>
        <w:tc>
          <w:tcPr>
            <w:tcW w:w="1304" w:type="dxa"/>
          </w:tcPr>
          <w:p w:rsidR="000B724F" w:rsidRDefault="000B724F">
            <w:pPr>
              <w:pStyle w:val="ConsPlusNormal"/>
              <w:jc w:val="center"/>
            </w:pPr>
            <w:r>
              <w:t>2930,0</w:t>
            </w:r>
          </w:p>
        </w:tc>
        <w:tc>
          <w:tcPr>
            <w:tcW w:w="1304" w:type="dxa"/>
          </w:tcPr>
          <w:p w:rsidR="000B724F" w:rsidRDefault="000B724F">
            <w:pPr>
              <w:pStyle w:val="ConsPlusNormal"/>
              <w:jc w:val="center"/>
            </w:pPr>
            <w:r>
              <w:t>4420,0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22641,0</w:t>
            </w:r>
          </w:p>
        </w:tc>
        <w:tc>
          <w:tcPr>
            <w:tcW w:w="1304" w:type="dxa"/>
          </w:tcPr>
          <w:p w:rsidR="000B724F" w:rsidRDefault="000B724F">
            <w:pPr>
              <w:pStyle w:val="ConsPlusNormal"/>
              <w:jc w:val="center"/>
            </w:pPr>
            <w:r>
              <w:t>3350,0</w:t>
            </w:r>
          </w:p>
        </w:tc>
        <w:tc>
          <w:tcPr>
            <w:tcW w:w="1304" w:type="dxa"/>
          </w:tcPr>
          <w:p w:rsidR="000B724F" w:rsidRDefault="000B724F">
            <w:pPr>
              <w:pStyle w:val="ConsPlusNormal"/>
              <w:jc w:val="center"/>
            </w:pPr>
            <w:r>
              <w:t>3306,5</w:t>
            </w:r>
          </w:p>
        </w:tc>
        <w:tc>
          <w:tcPr>
            <w:tcW w:w="1304" w:type="dxa"/>
          </w:tcPr>
          <w:p w:rsidR="000B724F" w:rsidRDefault="000B724F">
            <w:pPr>
              <w:pStyle w:val="ConsPlusNormal"/>
              <w:jc w:val="center"/>
            </w:pPr>
            <w:r>
              <w:t>3264,5</w:t>
            </w:r>
          </w:p>
        </w:tc>
        <w:tc>
          <w:tcPr>
            <w:tcW w:w="1304" w:type="dxa"/>
          </w:tcPr>
          <w:p w:rsidR="000B724F" w:rsidRDefault="000B724F">
            <w:pPr>
              <w:pStyle w:val="ConsPlusNormal"/>
              <w:jc w:val="center"/>
            </w:pPr>
            <w:r>
              <w:t>2930,0</w:t>
            </w:r>
          </w:p>
        </w:tc>
        <w:tc>
          <w:tcPr>
            <w:tcW w:w="1304" w:type="dxa"/>
          </w:tcPr>
          <w:p w:rsidR="000B724F" w:rsidRDefault="000B724F">
            <w:pPr>
              <w:pStyle w:val="ConsPlusNormal"/>
              <w:jc w:val="center"/>
            </w:pPr>
            <w:r>
              <w:t>2930,0</w:t>
            </w:r>
          </w:p>
        </w:tc>
        <w:tc>
          <w:tcPr>
            <w:tcW w:w="1304" w:type="dxa"/>
          </w:tcPr>
          <w:p w:rsidR="000B724F" w:rsidRDefault="000B724F">
            <w:pPr>
              <w:pStyle w:val="ConsPlusNormal"/>
              <w:jc w:val="center"/>
            </w:pPr>
            <w:r>
              <w:t>2930,0</w:t>
            </w:r>
          </w:p>
        </w:tc>
        <w:tc>
          <w:tcPr>
            <w:tcW w:w="1304" w:type="dxa"/>
          </w:tcPr>
          <w:p w:rsidR="000B724F" w:rsidRDefault="000B724F">
            <w:pPr>
              <w:pStyle w:val="ConsPlusNormal"/>
              <w:jc w:val="center"/>
            </w:pPr>
            <w:r>
              <w:t>3930,0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val="restart"/>
          </w:tcPr>
          <w:p w:rsidR="000B724F" w:rsidRDefault="000B724F">
            <w:pPr>
              <w:pStyle w:val="ConsPlusNormal"/>
            </w:pPr>
            <w:r>
              <w:t>Министерство спорта и молодежной политики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1290,0</w:t>
            </w:r>
          </w:p>
        </w:tc>
        <w:tc>
          <w:tcPr>
            <w:tcW w:w="1304" w:type="dxa"/>
          </w:tcPr>
          <w:p w:rsidR="000B724F" w:rsidRDefault="000B724F">
            <w:pPr>
              <w:pStyle w:val="ConsPlusNormal"/>
              <w:jc w:val="center"/>
            </w:pPr>
            <w:r>
              <w:t>400,0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490,0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1.5.1.</w:t>
            </w:r>
          </w:p>
        </w:tc>
        <w:tc>
          <w:tcPr>
            <w:tcW w:w="2381" w:type="dxa"/>
            <w:vMerge w:val="restart"/>
          </w:tcPr>
          <w:p w:rsidR="000B724F" w:rsidRDefault="000B724F">
            <w:pPr>
              <w:pStyle w:val="ConsPlusNormal"/>
            </w:pPr>
            <w:r>
              <w:t>Предоставление субсидий отдельным общественным организациям инвалидов на частичное возмещение затрат, связанных с осуществлением уставной деятельности</w:t>
            </w:r>
          </w:p>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0400500</w:t>
            </w:r>
          </w:p>
        </w:tc>
        <w:tc>
          <w:tcPr>
            <w:tcW w:w="567" w:type="dxa"/>
          </w:tcPr>
          <w:p w:rsidR="000B724F" w:rsidRDefault="000B724F">
            <w:pPr>
              <w:pStyle w:val="ConsPlusNormal"/>
              <w:jc w:val="center"/>
            </w:pPr>
            <w:r>
              <w:t>630</w:t>
            </w:r>
          </w:p>
        </w:tc>
        <w:tc>
          <w:tcPr>
            <w:tcW w:w="1304" w:type="dxa"/>
          </w:tcPr>
          <w:p w:rsidR="000B724F" w:rsidRDefault="000B724F">
            <w:pPr>
              <w:pStyle w:val="ConsPlusNormal"/>
              <w:jc w:val="center"/>
            </w:pPr>
            <w:r>
              <w:t>5900,0</w:t>
            </w:r>
          </w:p>
        </w:tc>
        <w:tc>
          <w:tcPr>
            <w:tcW w:w="1304" w:type="dxa"/>
          </w:tcPr>
          <w:p w:rsidR="000B724F" w:rsidRDefault="000B724F">
            <w:pPr>
              <w:pStyle w:val="ConsPlusNormal"/>
              <w:jc w:val="center"/>
            </w:pPr>
            <w:r>
              <w:t>2950,0</w:t>
            </w:r>
          </w:p>
        </w:tc>
        <w:tc>
          <w:tcPr>
            <w:tcW w:w="1304" w:type="dxa"/>
          </w:tcPr>
          <w:p w:rsidR="000B724F" w:rsidRDefault="000B724F">
            <w:pPr>
              <w:pStyle w:val="ConsPlusNormal"/>
              <w:jc w:val="center"/>
            </w:pPr>
            <w:r>
              <w:t>2950,0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0400583110</w:t>
            </w:r>
          </w:p>
        </w:tc>
        <w:tc>
          <w:tcPr>
            <w:tcW w:w="567" w:type="dxa"/>
          </w:tcPr>
          <w:p w:rsidR="000B724F" w:rsidRDefault="000B724F">
            <w:pPr>
              <w:pStyle w:val="ConsPlusNormal"/>
              <w:jc w:val="center"/>
            </w:pPr>
            <w:r>
              <w:t>630</w:t>
            </w:r>
          </w:p>
        </w:tc>
        <w:tc>
          <w:tcPr>
            <w:tcW w:w="1304" w:type="dxa"/>
          </w:tcPr>
          <w:p w:rsidR="000B724F" w:rsidRDefault="000B724F">
            <w:pPr>
              <w:pStyle w:val="ConsPlusNormal"/>
              <w:jc w:val="center"/>
            </w:pPr>
            <w:r>
              <w:t>15200,0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2930,0</w:t>
            </w:r>
          </w:p>
        </w:tc>
        <w:tc>
          <w:tcPr>
            <w:tcW w:w="1304" w:type="dxa"/>
          </w:tcPr>
          <w:p w:rsidR="000B724F" w:rsidRDefault="000B724F">
            <w:pPr>
              <w:pStyle w:val="ConsPlusNormal"/>
              <w:jc w:val="center"/>
            </w:pPr>
            <w:r>
              <w:t>2930,0</w:t>
            </w:r>
          </w:p>
        </w:tc>
        <w:tc>
          <w:tcPr>
            <w:tcW w:w="1304" w:type="dxa"/>
          </w:tcPr>
          <w:p w:rsidR="000B724F" w:rsidRDefault="000B724F">
            <w:pPr>
              <w:pStyle w:val="ConsPlusNormal"/>
              <w:jc w:val="center"/>
            </w:pPr>
            <w:r>
              <w:t>2930,0</w:t>
            </w:r>
          </w:p>
        </w:tc>
        <w:tc>
          <w:tcPr>
            <w:tcW w:w="1304" w:type="dxa"/>
          </w:tcPr>
          <w:p w:rsidR="000B724F" w:rsidRDefault="000B724F">
            <w:pPr>
              <w:pStyle w:val="ConsPlusNormal"/>
              <w:jc w:val="center"/>
            </w:pPr>
            <w:r>
              <w:t>2930,0</w:t>
            </w:r>
          </w:p>
        </w:tc>
        <w:tc>
          <w:tcPr>
            <w:tcW w:w="1304" w:type="dxa"/>
          </w:tcPr>
          <w:p w:rsidR="000B724F" w:rsidRDefault="000B724F">
            <w:pPr>
              <w:pStyle w:val="ConsPlusNormal"/>
              <w:jc w:val="center"/>
            </w:pPr>
            <w:r>
              <w:t>3480,0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1.5.2.</w:t>
            </w:r>
          </w:p>
        </w:tc>
        <w:tc>
          <w:tcPr>
            <w:tcW w:w="2381" w:type="dxa"/>
            <w:vMerge w:val="restart"/>
          </w:tcPr>
          <w:p w:rsidR="000B724F" w:rsidRDefault="000B724F">
            <w:pPr>
              <w:pStyle w:val="ConsPlusNormal"/>
            </w:pPr>
            <w:r>
              <w:t xml:space="preserve">Участие представителей общественных организаций </w:t>
            </w:r>
            <w:r>
              <w:lastRenderedPageBreak/>
              <w:t>инвалидов в областных, всероссийских, международных спортивных мероприятиях, в том числе в учебно-тренировочных сборах</w:t>
            </w:r>
          </w:p>
        </w:tc>
        <w:tc>
          <w:tcPr>
            <w:tcW w:w="1644" w:type="dxa"/>
            <w:vMerge w:val="restart"/>
          </w:tcPr>
          <w:p w:rsidR="000B724F" w:rsidRDefault="000B724F">
            <w:pPr>
              <w:pStyle w:val="ConsPlusNormal"/>
            </w:pPr>
            <w:r>
              <w:lastRenderedPageBreak/>
              <w:t xml:space="preserve">Министерство спорта и молодежной политики </w:t>
            </w:r>
            <w:r>
              <w:lastRenderedPageBreak/>
              <w:t>Сахалинской области</w:t>
            </w:r>
          </w:p>
        </w:tc>
        <w:tc>
          <w:tcPr>
            <w:tcW w:w="1531" w:type="dxa"/>
            <w:vMerge w:val="restart"/>
          </w:tcPr>
          <w:p w:rsidR="000B724F" w:rsidRDefault="000B724F">
            <w:pPr>
              <w:pStyle w:val="ConsPlusNormal"/>
            </w:pPr>
            <w:r>
              <w:lastRenderedPageBreak/>
              <w:t>областной бюджет</w:t>
            </w:r>
          </w:p>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0400500</w:t>
            </w:r>
          </w:p>
        </w:tc>
        <w:tc>
          <w:tcPr>
            <w:tcW w:w="567" w:type="dxa"/>
          </w:tcPr>
          <w:p w:rsidR="000B724F" w:rsidRDefault="000B724F">
            <w:pPr>
              <w:pStyle w:val="ConsPlusNormal"/>
              <w:jc w:val="center"/>
            </w:pPr>
            <w:r>
              <w:t>244</w:t>
            </w:r>
          </w:p>
        </w:tc>
        <w:tc>
          <w:tcPr>
            <w:tcW w:w="1304" w:type="dxa"/>
          </w:tcPr>
          <w:p w:rsidR="000B724F" w:rsidRDefault="000B724F">
            <w:pPr>
              <w:pStyle w:val="ConsPlusNormal"/>
              <w:jc w:val="center"/>
            </w:pPr>
            <w:r>
              <w:t>400,0</w:t>
            </w:r>
          </w:p>
        </w:tc>
        <w:tc>
          <w:tcPr>
            <w:tcW w:w="1304" w:type="dxa"/>
          </w:tcPr>
          <w:p w:rsidR="000B724F" w:rsidRDefault="000B724F">
            <w:pPr>
              <w:pStyle w:val="ConsPlusNormal"/>
              <w:jc w:val="center"/>
            </w:pPr>
            <w:r>
              <w:t>400,0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r>
              <w:t>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039</w:t>
            </w:r>
          </w:p>
        </w:tc>
        <w:tc>
          <w:tcPr>
            <w:tcW w:w="680" w:type="dxa"/>
          </w:tcPr>
          <w:p w:rsidR="000B724F" w:rsidRDefault="000B724F">
            <w:pPr>
              <w:pStyle w:val="ConsPlusNormal"/>
              <w:jc w:val="center"/>
            </w:pPr>
            <w:r>
              <w:t>1101</w:t>
            </w:r>
          </w:p>
        </w:tc>
        <w:tc>
          <w:tcPr>
            <w:tcW w:w="1531" w:type="dxa"/>
          </w:tcPr>
          <w:p w:rsidR="000B724F" w:rsidRDefault="000B724F">
            <w:pPr>
              <w:pStyle w:val="ConsPlusNormal"/>
              <w:jc w:val="center"/>
            </w:pPr>
            <w:r>
              <w:t>0400500590</w:t>
            </w:r>
          </w:p>
        </w:tc>
        <w:tc>
          <w:tcPr>
            <w:tcW w:w="567" w:type="dxa"/>
          </w:tcPr>
          <w:p w:rsidR="000B724F" w:rsidRDefault="000B724F">
            <w:pPr>
              <w:pStyle w:val="ConsPlusNormal"/>
              <w:jc w:val="center"/>
            </w:pPr>
            <w:r>
              <w:t>620</w:t>
            </w:r>
          </w:p>
        </w:tc>
        <w:tc>
          <w:tcPr>
            <w:tcW w:w="1304" w:type="dxa"/>
          </w:tcPr>
          <w:p w:rsidR="000B724F" w:rsidRDefault="000B724F">
            <w:pPr>
              <w:pStyle w:val="ConsPlusNormal"/>
              <w:jc w:val="center"/>
            </w:pPr>
            <w:r>
              <w:t>890,0</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400,0</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490,0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 xml:space="preserve">федеральный </w:t>
            </w:r>
            <w:r>
              <w:lastRenderedPageBreak/>
              <w:t>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r>
              <w:t>1.5.3.</w:t>
            </w:r>
          </w:p>
        </w:tc>
        <w:tc>
          <w:tcPr>
            <w:tcW w:w="2381" w:type="dxa"/>
            <w:vMerge w:val="restart"/>
          </w:tcPr>
          <w:p w:rsidR="000B724F" w:rsidRDefault="000B724F">
            <w:pPr>
              <w:pStyle w:val="ConsPlusNormal"/>
            </w:pPr>
            <w:r>
              <w:t>Проведение обучающих семинаров для представителей общественных организаций инвалидов</w:t>
            </w:r>
          </w:p>
        </w:tc>
        <w:tc>
          <w:tcPr>
            <w:tcW w:w="1644" w:type="dxa"/>
            <w:vMerge w:val="restart"/>
          </w:tcPr>
          <w:p w:rsidR="000B724F" w:rsidRDefault="000B724F">
            <w:pPr>
              <w:pStyle w:val="ConsPlusNormal"/>
            </w:pPr>
            <w:r>
              <w:t>Министерство социальной защиты Сахалинской области</w:t>
            </w:r>
          </w:p>
        </w:tc>
        <w:tc>
          <w:tcPr>
            <w:tcW w:w="1531" w:type="dxa"/>
            <w:vMerge w:val="restart"/>
          </w:tcPr>
          <w:p w:rsidR="000B724F" w:rsidRDefault="000B724F">
            <w:pPr>
              <w:pStyle w:val="ConsPlusNormal"/>
            </w:pPr>
            <w:r>
              <w:t>областной бюджет</w:t>
            </w:r>
          </w:p>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0400500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756,5</w:t>
            </w:r>
          </w:p>
        </w:tc>
        <w:tc>
          <w:tcPr>
            <w:tcW w:w="1304" w:type="dxa"/>
          </w:tcPr>
          <w:p w:rsidR="000B724F" w:rsidRDefault="000B724F">
            <w:pPr>
              <w:pStyle w:val="ConsPlusNormal"/>
              <w:jc w:val="center"/>
            </w:pPr>
            <w:r>
              <w:t>400,0</w:t>
            </w:r>
          </w:p>
        </w:tc>
        <w:tc>
          <w:tcPr>
            <w:tcW w:w="1304" w:type="dxa"/>
          </w:tcPr>
          <w:p w:rsidR="000B724F" w:rsidRDefault="000B724F">
            <w:pPr>
              <w:pStyle w:val="ConsPlusNormal"/>
              <w:jc w:val="center"/>
            </w:pPr>
            <w:r>
              <w:t>356,5</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vMerge/>
          </w:tcPr>
          <w:p w:rsidR="000B724F" w:rsidRDefault="000B724F"/>
        </w:tc>
        <w:tc>
          <w:tcPr>
            <w:tcW w:w="737" w:type="dxa"/>
          </w:tcPr>
          <w:p w:rsidR="000B724F" w:rsidRDefault="000B724F">
            <w:pPr>
              <w:pStyle w:val="ConsPlusNormal"/>
              <w:jc w:val="center"/>
            </w:pPr>
            <w:r>
              <w:t>013</w:t>
            </w:r>
          </w:p>
        </w:tc>
        <w:tc>
          <w:tcPr>
            <w:tcW w:w="680" w:type="dxa"/>
          </w:tcPr>
          <w:p w:rsidR="000B724F" w:rsidRDefault="000B724F">
            <w:pPr>
              <w:pStyle w:val="ConsPlusNormal"/>
              <w:jc w:val="center"/>
            </w:pPr>
            <w:r>
              <w:t>1003</w:t>
            </w:r>
          </w:p>
        </w:tc>
        <w:tc>
          <w:tcPr>
            <w:tcW w:w="1531" w:type="dxa"/>
          </w:tcPr>
          <w:p w:rsidR="000B724F" w:rsidRDefault="000B724F">
            <w:pPr>
              <w:pStyle w:val="ConsPlusNormal"/>
              <w:jc w:val="center"/>
            </w:pPr>
            <w:r>
              <w:t>0400500990</w:t>
            </w:r>
          </w:p>
        </w:tc>
        <w:tc>
          <w:tcPr>
            <w:tcW w:w="567" w:type="dxa"/>
          </w:tcPr>
          <w:p w:rsidR="000B724F" w:rsidRDefault="000B724F">
            <w:pPr>
              <w:pStyle w:val="ConsPlusNormal"/>
              <w:jc w:val="center"/>
            </w:pPr>
            <w:r>
              <w:t>240</w:t>
            </w:r>
          </w:p>
        </w:tc>
        <w:tc>
          <w:tcPr>
            <w:tcW w:w="1304" w:type="dxa"/>
          </w:tcPr>
          <w:p w:rsidR="000B724F" w:rsidRDefault="000B724F">
            <w:pPr>
              <w:pStyle w:val="ConsPlusNormal"/>
              <w:jc w:val="center"/>
            </w:pPr>
            <w:r>
              <w:t>784,5</w:t>
            </w:r>
          </w:p>
        </w:tc>
        <w:tc>
          <w:tcPr>
            <w:tcW w:w="1304" w:type="dxa"/>
          </w:tcPr>
          <w:p w:rsidR="000B724F" w:rsidRDefault="000B724F">
            <w:pPr>
              <w:pStyle w:val="ConsPlusNormal"/>
              <w:jc w:val="center"/>
            </w:pPr>
          </w:p>
        </w:tc>
        <w:tc>
          <w:tcPr>
            <w:tcW w:w="1304" w:type="dxa"/>
          </w:tcPr>
          <w:p w:rsidR="000B724F" w:rsidRDefault="000B724F">
            <w:pPr>
              <w:pStyle w:val="ConsPlusNormal"/>
              <w:jc w:val="center"/>
            </w:pPr>
          </w:p>
        </w:tc>
        <w:tc>
          <w:tcPr>
            <w:tcW w:w="1304" w:type="dxa"/>
          </w:tcPr>
          <w:p w:rsidR="000B724F" w:rsidRDefault="000B724F">
            <w:pPr>
              <w:pStyle w:val="ConsPlusNormal"/>
              <w:jc w:val="center"/>
            </w:pPr>
            <w:r>
              <w:t>334,5</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450,0</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p>
        </w:tc>
        <w:tc>
          <w:tcPr>
            <w:tcW w:w="680" w:type="dxa"/>
          </w:tcPr>
          <w:p w:rsidR="000B724F" w:rsidRDefault="000B724F">
            <w:pPr>
              <w:pStyle w:val="ConsPlusNormal"/>
              <w:jc w:val="center"/>
            </w:pPr>
          </w:p>
        </w:tc>
        <w:tc>
          <w:tcPr>
            <w:tcW w:w="1531" w:type="dxa"/>
          </w:tcPr>
          <w:p w:rsidR="000B724F" w:rsidRDefault="000B724F">
            <w:pPr>
              <w:pStyle w:val="ConsPlusNormal"/>
              <w:jc w:val="center"/>
            </w:pPr>
          </w:p>
        </w:tc>
        <w:tc>
          <w:tcPr>
            <w:tcW w:w="567" w:type="dxa"/>
          </w:tcPr>
          <w:p w:rsidR="000B724F" w:rsidRDefault="000B724F">
            <w:pPr>
              <w:pStyle w:val="ConsPlusNormal"/>
              <w:jc w:val="center"/>
            </w:pP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hyperlink r:id="rId270" w:history="1">
              <w:r>
                <w:rPr>
                  <w:color w:val="0000FF"/>
                </w:rPr>
                <w:t>1.5.4</w:t>
              </w:r>
            </w:hyperlink>
            <w:r>
              <w:t>.</w:t>
            </w:r>
          </w:p>
        </w:tc>
        <w:tc>
          <w:tcPr>
            <w:tcW w:w="2381" w:type="dxa"/>
            <w:vMerge w:val="restart"/>
          </w:tcPr>
          <w:p w:rsidR="000B724F" w:rsidRDefault="000B724F">
            <w:pPr>
              <w:pStyle w:val="ConsPlusNormal"/>
            </w:pPr>
            <w:r>
              <w:t>Организация заседаний совета по делам инвалидов и ветеранов при Губернаторе Сахалинской области</w:t>
            </w:r>
          </w:p>
        </w:tc>
        <w:tc>
          <w:tcPr>
            <w:tcW w:w="1644" w:type="dxa"/>
            <w:vMerge w:val="restart"/>
          </w:tcPr>
          <w:p w:rsidR="000B724F" w:rsidRDefault="000B724F">
            <w:pPr>
              <w:pStyle w:val="ConsPlusNormal"/>
            </w:pPr>
            <w:r>
              <w:t>Министерство социальной защиты Сахалинской области</w:t>
            </w:r>
          </w:p>
          <w:p w:rsidR="000B724F" w:rsidRDefault="000B724F">
            <w:pPr>
              <w:pStyle w:val="ConsPlusNormal"/>
            </w:pPr>
            <w:r>
              <w:t>Органы исполнительной власти Сахалинской области</w:t>
            </w:r>
          </w:p>
        </w:tc>
        <w:tc>
          <w:tcPr>
            <w:tcW w:w="1531" w:type="dxa"/>
          </w:tcPr>
          <w:p w:rsidR="000B724F" w:rsidRDefault="000B724F">
            <w:pPr>
              <w:pStyle w:val="ConsPlusNormal"/>
            </w:pPr>
            <w:r>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федеральный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val="restart"/>
          </w:tcPr>
          <w:p w:rsidR="000B724F" w:rsidRDefault="000B724F">
            <w:pPr>
              <w:pStyle w:val="ConsPlusNormal"/>
            </w:pPr>
            <w:hyperlink r:id="rId271" w:history="1">
              <w:r>
                <w:rPr>
                  <w:color w:val="0000FF"/>
                </w:rPr>
                <w:t>1.5.5</w:t>
              </w:r>
            </w:hyperlink>
            <w:r>
              <w:t>.</w:t>
            </w:r>
          </w:p>
        </w:tc>
        <w:tc>
          <w:tcPr>
            <w:tcW w:w="2381" w:type="dxa"/>
            <w:vMerge w:val="restart"/>
          </w:tcPr>
          <w:p w:rsidR="000B724F" w:rsidRDefault="000B724F">
            <w:pPr>
              <w:pStyle w:val="ConsPlusNormal"/>
            </w:pPr>
            <w:r>
              <w:t xml:space="preserve">Проведение развернутых социологических </w:t>
            </w:r>
            <w:r>
              <w:lastRenderedPageBreak/>
              <w:t>опросов в Сахалинской области</w:t>
            </w:r>
          </w:p>
        </w:tc>
        <w:tc>
          <w:tcPr>
            <w:tcW w:w="1644" w:type="dxa"/>
            <w:vMerge w:val="restart"/>
          </w:tcPr>
          <w:p w:rsidR="000B724F" w:rsidRDefault="000B724F">
            <w:pPr>
              <w:pStyle w:val="ConsPlusNormal"/>
            </w:pPr>
            <w:r>
              <w:lastRenderedPageBreak/>
              <w:t xml:space="preserve">Органы исполнительной власти </w:t>
            </w:r>
            <w:r>
              <w:lastRenderedPageBreak/>
              <w:t>Сахалинской области</w:t>
            </w:r>
          </w:p>
        </w:tc>
        <w:tc>
          <w:tcPr>
            <w:tcW w:w="1531" w:type="dxa"/>
          </w:tcPr>
          <w:p w:rsidR="000B724F" w:rsidRDefault="000B724F">
            <w:pPr>
              <w:pStyle w:val="ConsPlusNormal"/>
            </w:pPr>
            <w:r>
              <w:lastRenderedPageBreak/>
              <w:t>областной бюджет</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 xml:space="preserve">федеральный </w:t>
            </w:r>
            <w:r>
              <w:lastRenderedPageBreak/>
              <w:t>бюджет</w:t>
            </w:r>
          </w:p>
        </w:tc>
        <w:tc>
          <w:tcPr>
            <w:tcW w:w="737" w:type="dxa"/>
          </w:tcPr>
          <w:p w:rsidR="000B724F" w:rsidRDefault="000B724F">
            <w:pPr>
              <w:pStyle w:val="ConsPlusNormal"/>
              <w:jc w:val="center"/>
            </w:pPr>
            <w:r>
              <w:lastRenderedPageBreak/>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r w:rsidR="000B724F">
        <w:tc>
          <w:tcPr>
            <w:tcW w:w="907" w:type="dxa"/>
            <w:vMerge/>
          </w:tcPr>
          <w:p w:rsidR="000B724F" w:rsidRDefault="000B724F"/>
        </w:tc>
        <w:tc>
          <w:tcPr>
            <w:tcW w:w="2381" w:type="dxa"/>
            <w:vMerge/>
          </w:tcPr>
          <w:p w:rsidR="000B724F" w:rsidRDefault="000B724F"/>
        </w:tc>
        <w:tc>
          <w:tcPr>
            <w:tcW w:w="1644" w:type="dxa"/>
            <w:vMerge/>
          </w:tcPr>
          <w:p w:rsidR="000B724F" w:rsidRDefault="000B724F"/>
        </w:tc>
        <w:tc>
          <w:tcPr>
            <w:tcW w:w="1531" w:type="dxa"/>
          </w:tcPr>
          <w:p w:rsidR="000B724F" w:rsidRDefault="000B724F">
            <w:pPr>
              <w:pStyle w:val="ConsPlusNormal"/>
            </w:pPr>
            <w:r>
              <w:t>юридические и физические лица</w:t>
            </w:r>
          </w:p>
        </w:tc>
        <w:tc>
          <w:tcPr>
            <w:tcW w:w="737" w:type="dxa"/>
          </w:tcPr>
          <w:p w:rsidR="000B724F" w:rsidRDefault="000B724F">
            <w:pPr>
              <w:pStyle w:val="ConsPlusNormal"/>
              <w:jc w:val="center"/>
            </w:pPr>
            <w:r>
              <w:t>x</w:t>
            </w:r>
          </w:p>
        </w:tc>
        <w:tc>
          <w:tcPr>
            <w:tcW w:w="680" w:type="dxa"/>
          </w:tcPr>
          <w:p w:rsidR="000B724F" w:rsidRDefault="000B724F">
            <w:pPr>
              <w:pStyle w:val="ConsPlusNormal"/>
              <w:jc w:val="center"/>
            </w:pPr>
            <w:r>
              <w:t>x</w:t>
            </w:r>
          </w:p>
        </w:tc>
        <w:tc>
          <w:tcPr>
            <w:tcW w:w="1531" w:type="dxa"/>
          </w:tcPr>
          <w:p w:rsidR="000B724F" w:rsidRDefault="000B724F">
            <w:pPr>
              <w:pStyle w:val="ConsPlusNormal"/>
              <w:jc w:val="center"/>
            </w:pPr>
            <w:r>
              <w:t>x</w:t>
            </w:r>
          </w:p>
        </w:tc>
        <w:tc>
          <w:tcPr>
            <w:tcW w:w="567" w:type="dxa"/>
          </w:tcPr>
          <w:p w:rsidR="000B724F" w:rsidRDefault="000B724F">
            <w:pPr>
              <w:pStyle w:val="ConsPlusNormal"/>
              <w:jc w:val="center"/>
            </w:pPr>
            <w:r>
              <w:t>x</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c>
          <w:tcPr>
            <w:tcW w:w="1304" w:type="dxa"/>
          </w:tcPr>
          <w:p w:rsidR="000B724F" w:rsidRDefault="000B724F">
            <w:pPr>
              <w:pStyle w:val="ConsPlusNormal"/>
              <w:jc w:val="center"/>
            </w:pPr>
            <w:r>
              <w:t>-</w:t>
            </w:r>
          </w:p>
        </w:tc>
      </w:tr>
    </w:tbl>
    <w:p w:rsidR="000B724F" w:rsidRDefault="000B724F">
      <w:pPr>
        <w:sectPr w:rsidR="000B724F">
          <w:pgSz w:w="16838" w:h="11905" w:orient="landscape"/>
          <w:pgMar w:top="1701" w:right="1134" w:bottom="850" w:left="1134" w:header="0" w:footer="0" w:gutter="0"/>
          <w:cols w:space="720"/>
        </w:sectPr>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pPr>
    </w:p>
    <w:p w:rsidR="000B724F" w:rsidRDefault="000B724F">
      <w:pPr>
        <w:pStyle w:val="ConsPlusNormal"/>
        <w:jc w:val="right"/>
        <w:outlineLvl w:val="1"/>
      </w:pPr>
      <w:r>
        <w:t>Приложение N 7</w:t>
      </w:r>
    </w:p>
    <w:p w:rsidR="000B724F" w:rsidRDefault="000B724F">
      <w:pPr>
        <w:pStyle w:val="ConsPlusNormal"/>
        <w:jc w:val="right"/>
      </w:pPr>
      <w:r>
        <w:t>к государственной программе</w:t>
      </w:r>
    </w:p>
    <w:p w:rsidR="000B724F" w:rsidRDefault="000B724F">
      <w:pPr>
        <w:pStyle w:val="ConsPlusNormal"/>
        <w:jc w:val="right"/>
      </w:pPr>
      <w:r>
        <w:t>Сахалинской области</w:t>
      </w:r>
    </w:p>
    <w:p w:rsidR="000B724F" w:rsidRDefault="000B724F">
      <w:pPr>
        <w:pStyle w:val="ConsPlusNormal"/>
        <w:jc w:val="right"/>
      </w:pPr>
      <w:r>
        <w:t>"Доступная среда</w:t>
      </w:r>
    </w:p>
    <w:p w:rsidR="000B724F" w:rsidRDefault="000B724F">
      <w:pPr>
        <w:pStyle w:val="ConsPlusNormal"/>
        <w:jc w:val="right"/>
      </w:pPr>
      <w:r>
        <w:t>в Сахалинской области</w:t>
      </w:r>
    </w:p>
    <w:p w:rsidR="000B724F" w:rsidRDefault="000B724F">
      <w:pPr>
        <w:pStyle w:val="ConsPlusNormal"/>
        <w:jc w:val="right"/>
      </w:pPr>
      <w:r>
        <w:t>на 2014 - 2020 годы",</w:t>
      </w:r>
    </w:p>
    <w:p w:rsidR="000B724F" w:rsidRDefault="000B724F">
      <w:pPr>
        <w:pStyle w:val="ConsPlusNormal"/>
        <w:jc w:val="right"/>
      </w:pPr>
      <w:r>
        <w:t>утвержденной постановлением</w:t>
      </w:r>
    </w:p>
    <w:p w:rsidR="000B724F" w:rsidRDefault="000B724F">
      <w:pPr>
        <w:pStyle w:val="ConsPlusNormal"/>
        <w:jc w:val="right"/>
      </w:pPr>
      <w:r>
        <w:t>Правительства Сахалинской области</w:t>
      </w:r>
    </w:p>
    <w:p w:rsidR="000B724F" w:rsidRDefault="000B724F">
      <w:pPr>
        <w:pStyle w:val="ConsPlusNormal"/>
        <w:jc w:val="right"/>
      </w:pPr>
      <w:r>
        <w:t>от 31.05.2013 N 280</w:t>
      </w:r>
    </w:p>
    <w:p w:rsidR="000B724F" w:rsidRDefault="000B724F">
      <w:pPr>
        <w:pStyle w:val="ConsPlusNormal"/>
        <w:ind w:firstLine="540"/>
        <w:jc w:val="both"/>
      </w:pPr>
    </w:p>
    <w:p w:rsidR="000B724F" w:rsidRDefault="000B724F">
      <w:pPr>
        <w:pStyle w:val="ConsPlusTitle"/>
        <w:jc w:val="center"/>
      </w:pPr>
      <w:bookmarkStart w:id="51" w:name="P7291"/>
      <w:bookmarkEnd w:id="51"/>
      <w:r>
        <w:t>РЕСУРСНОЕ ОБЕСПЕЧЕНИЕ</w:t>
      </w:r>
    </w:p>
    <w:p w:rsidR="000B724F" w:rsidRDefault="000B724F">
      <w:pPr>
        <w:pStyle w:val="ConsPlusTitle"/>
        <w:jc w:val="center"/>
      </w:pPr>
      <w:r>
        <w:t>И ПРОГНОЗНАЯ (СПРАВОЧНАЯ) ОЦЕНКА РАСХОДОВ ПО ИСТОЧНИКАМ</w:t>
      </w:r>
    </w:p>
    <w:p w:rsidR="000B724F" w:rsidRDefault="000B72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center"/>
            </w:pPr>
            <w:r>
              <w:rPr>
                <w:color w:val="392C69"/>
              </w:rPr>
              <w:t>Список изменяющих документов</w:t>
            </w:r>
          </w:p>
          <w:p w:rsidR="000B724F" w:rsidRDefault="000B724F">
            <w:pPr>
              <w:pStyle w:val="ConsPlusNormal"/>
              <w:jc w:val="center"/>
            </w:pPr>
            <w:r>
              <w:rPr>
                <w:color w:val="392C69"/>
              </w:rPr>
              <w:t>(в ред. Постановлений Правительства Сахалинской области</w:t>
            </w:r>
          </w:p>
          <w:p w:rsidR="000B724F" w:rsidRDefault="000B724F">
            <w:pPr>
              <w:pStyle w:val="ConsPlusNormal"/>
              <w:jc w:val="center"/>
            </w:pPr>
            <w:r>
              <w:rPr>
                <w:color w:val="392C69"/>
              </w:rPr>
              <w:t xml:space="preserve">от 30.12.2016 </w:t>
            </w:r>
            <w:hyperlink r:id="rId272" w:history="1">
              <w:r>
                <w:rPr>
                  <w:color w:val="0000FF"/>
                </w:rPr>
                <w:t>N 692</w:t>
              </w:r>
            </w:hyperlink>
            <w:r>
              <w:rPr>
                <w:color w:val="392C69"/>
              </w:rPr>
              <w:t xml:space="preserve">, от 28.02.2017 </w:t>
            </w:r>
            <w:hyperlink r:id="rId273" w:history="1">
              <w:r>
                <w:rPr>
                  <w:color w:val="0000FF"/>
                </w:rPr>
                <w:t>N 81</w:t>
              </w:r>
            </w:hyperlink>
            <w:r>
              <w:rPr>
                <w:color w:val="392C69"/>
              </w:rPr>
              <w:t xml:space="preserve">, от 10.04.2017 </w:t>
            </w:r>
            <w:hyperlink r:id="rId274" w:history="1">
              <w:r>
                <w:rPr>
                  <w:color w:val="0000FF"/>
                </w:rPr>
                <w:t>N 164</w:t>
              </w:r>
            </w:hyperlink>
            <w:r>
              <w:rPr>
                <w:color w:val="392C69"/>
              </w:rPr>
              <w:t>,</w:t>
            </w:r>
          </w:p>
          <w:p w:rsidR="000B724F" w:rsidRDefault="000B724F">
            <w:pPr>
              <w:pStyle w:val="ConsPlusNormal"/>
              <w:jc w:val="center"/>
            </w:pPr>
            <w:r>
              <w:rPr>
                <w:color w:val="392C69"/>
              </w:rPr>
              <w:t xml:space="preserve">от 29.08.2017 </w:t>
            </w:r>
            <w:hyperlink r:id="rId275" w:history="1">
              <w:r>
                <w:rPr>
                  <w:color w:val="0000FF"/>
                </w:rPr>
                <w:t>N 402</w:t>
              </w:r>
            </w:hyperlink>
            <w:r>
              <w:rPr>
                <w:color w:val="392C69"/>
              </w:rPr>
              <w:t>)</w:t>
            </w:r>
          </w:p>
        </w:tc>
      </w:tr>
    </w:tbl>
    <w:p w:rsidR="000B724F" w:rsidRDefault="000B724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559"/>
        <w:gridCol w:w="1304"/>
        <w:gridCol w:w="1077"/>
        <w:gridCol w:w="1247"/>
        <w:gridCol w:w="1191"/>
        <w:gridCol w:w="1247"/>
        <w:gridCol w:w="1191"/>
        <w:gridCol w:w="1077"/>
        <w:gridCol w:w="1077"/>
      </w:tblGrid>
      <w:tr w:rsidR="000B724F">
        <w:tc>
          <w:tcPr>
            <w:tcW w:w="2041" w:type="dxa"/>
            <w:vMerge w:val="restart"/>
          </w:tcPr>
          <w:p w:rsidR="000B724F" w:rsidRDefault="000B724F">
            <w:pPr>
              <w:pStyle w:val="ConsPlusNormal"/>
              <w:jc w:val="center"/>
            </w:pPr>
            <w:r>
              <w:t>Наименование государственной программы, подпрограммы</w:t>
            </w:r>
          </w:p>
        </w:tc>
        <w:tc>
          <w:tcPr>
            <w:tcW w:w="1559" w:type="dxa"/>
            <w:vMerge w:val="restart"/>
          </w:tcPr>
          <w:p w:rsidR="000B724F" w:rsidRDefault="000B724F">
            <w:pPr>
              <w:pStyle w:val="ConsPlusNormal"/>
              <w:jc w:val="center"/>
            </w:pPr>
            <w:r>
              <w:t>Источник финансирования</w:t>
            </w:r>
          </w:p>
        </w:tc>
        <w:tc>
          <w:tcPr>
            <w:tcW w:w="9411" w:type="dxa"/>
            <w:gridSpan w:val="8"/>
          </w:tcPr>
          <w:p w:rsidR="000B724F" w:rsidRDefault="000B724F">
            <w:pPr>
              <w:pStyle w:val="ConsPlusNormal"/>
              <w:jc w:val="center"/>
            </w:pPr>
            <w:r>
              <w:t>Оценка расходов, годы (тыс. рублей)</w:t>
            </w:r>
          </w:p>
        </w:tc>
      </w:tr>
      <w:tr w:rsidR="000B724F">
        <w:tc>
          <w:tcPr>
            <w:tcW w:w="2041" w:type="dxa"/>
            <w:vMerge/>
          </w:tcPr>
          <w:p w:rsidR="000B724F" w:rsidRDefault="000B724F"/>
        </w:tc>
        <w:tc>
          <w:tcPr>
            <w:tcW w:w="1559" w:type="dxa"/>
            <w:vMerge/>
          </w:tcPr>
          <w:p w:rsidR="000B724F" w:rsidRDefault="000B724F"/>
        </w:tc>
        <w:tc>
          <w:tcPr>
            <w:tcW w:w="1304" w:type="dxa"/>
          </w:tcPr>
          <w:p w:rsidR="000B724F" w:rsidRDefault="000B724F">
            <w:pPr>
              <w:pStyle w:val="ConsPlusNormal"/>
              <w:jc w:val="center"/>
            </w:pPr>
            <w:r>
              <w:t>всего</w:t>
            </w:r>
          </w:p>
        </w:tc>
        <w:tc>
          <w:tcPr>
            <w:tcW w:w="1077" w:type="dxa"/>
          </w:tcPr>
          <w:p w:rsidR="000B724F" w:rsidRDefault="000B724F">
            <w:pPr>
              <w:pStyle w:val="ConsPlusNormal"/>
              <w:jc w:val="center"/>
            </w:pPr>
            <w:r>
              <w:t>2014</w:t>
            </w:r>
          </w:p>
        </w:tc>
        <w:tc>
          <w:tcPr>
            <w:tcW w:w="1247" w:type="dxa"/>
          </w:tcPr>
          <w:p w:rsidR="000B724F" w:rsidRDefault="000B724F">
            <w:pPr>
              <w:pStyle w:val="ConsPlusNormal"/>
              <w:jc w:val="center"/>
            </w:pPr>
            <w:r>
              <w:t>2015</w:t>
            </w:r>
          </w:p>
        </w:tc>
        <w:tc>
          <w:tcPr>
            <w:tcW w:w="1191" w:type="dxa"/>
          </w:tcPr>
          <w:p w:rsidR="000B724F" w:rsidRDefault="000B724F">
            <w:pPr>
              <w:pStyle w:val="ConsPlusNormal"/>
              <w:jc w:val="center"/>
            </w:pPr>
            <w:r>
              <w:t>2016</w:t>
            </w:r>
          </w:p>
        </w:tc>
        <w:tc>
          <w:tcPr>
            <w:tcW w:w="1247" w:type="dxa"/>
          </w:tcPr>
          <w:p w:rsidR="000B724F" w:rsidRDefault="000B724F">
            <w:pPr>
              <w:pStyle w:val="ConsPlusNormal"/>
              <w:jc w:val="center"/>
            </w:pPr>
            <w:r>
              <w:t>2017</w:t>
            </w:r>
          </w:p>
        </w:tc>
        <w:tc>
          <w:tcPr>
            <w:tcW w:w="1191" w:type="dxa"/>
          </w:tcPr>
          <w:p w:rsidR="000B724F" w:rsidRDefault="000B724F">
            <w:pPr>
              <w:pStyle w:val="ConsPlusNormal"/>
              <w:jc w:val="center"/>
            </w:pPr>
            <w:r>
              <w:t>2018</w:t>
            </w:r>
          </w:p>
        </w:tc>
        <w:tc>
          <w:tcPr>
            <w:tcW w:w="1077" w:type="dxa"/>
          </w:tcPr>
          <w:p w:rsidR="000B724F" w:rsidRDefault="000B724F">
            <w:pPr>
              <w:pStyle w:val="ConsPlusNormal"/>
              <w:jc w:val="center"/>
            </w:pPr>
            <w:r>
              <w:t>2019</w:t>
            </w:r>
          </w:p>
        </w:tc>
        <w:tc>
          <w:tcPr>
            <w:tcW w:w="1077" w:type="dxa"/>
          </w:tcPr>
          <w:p w:rsidR="000B724F" w:rsidRDefault="000B724F">
            <w:pPr>
              <w:pStyle w:val="ConsPlusNormal"/>
              <w:jc w:val="center"/>
            </w:pPr>
            <w:r>
              <w:t>2020</w:t>
            </w:r>
          </w:p>
        </w:tc>
      </w:tr>
      <w:tr w:rsidR="000B724F">
        <w:tc>
          <w:tcPr>
            <w:tcW w:w="2041" w:type="dxa"/>
            <w:vMerge w:val="restart"/>
            <w:tcBorders>
              <w:bottom w:val="nil"/>
            </w:tcBorders>
          </w:tcPr>
          <w:p w:rsidR="000B724F" w:rsidRDefault="000B724F">
            <w:pPr>
              <w:pStyle w:val="ConsPlusNormal"/>
            </w:pPr>
            <w:r>
              <w:t xml:space="preserve">Государственная программа "Доступная среда в </w:t>
            </w:r>
            <w:r>
              <w:lastRenderedPageBreak/>
              <w:t>Сахалинской области на 2014 - 2020 годы"</w:t>
            </w:r>
          </w:p>
        </w:tc>
        <w:tc>
          <w:tcPr>
            <w:tcW w:w="1559" w:type="dxa"/>
          </w:tcPr>
          <w:p w:rsidR="000B724F" w:rsidRDefault="000B724F">
            <w:pPr>
              <w:pStyle w:val="ConsPlusNormal"/>
            </w:pPr>
            <w:r>
              <w:lastRenderedPageBreak/>
              <w:t>Всего</w:t>
            </w:r>
          </w:p>
        </w:tc>
        <w:tc>
          <w:tcPr>
            <w:tcW w:w="1304" w:type="dxa"/>
          </w:tcPr>
          <w:p w:rsidR="000B724F" w:rsidRDefault="000B724F">
            <w:pPr>
              <w:pStyle w:val="ConsPlusNormal"/>
              <w:jc w:val="center"/>
            </w:pPr>
            <w:r>
              <w:t>1844525,5</w:t>
            </w:r>
          </w:p>
        </w:tc>
        <w:tc>
          <w:tcPr>
            <w:tcW w:w="1077" w:type="dxa"/>
          </w:tcPr>
          <w:p w:rsidR="000B724F" w:rsidRDefault="000B724F">
            <w:pPr>
              <w:pStyle w:val="ConsPlusNormal"/>
              <w:jc w:val="center"/>
            </w:pPr>
            <w:r>
              <w:t>131970</w:t>
            </w:r>
          </w:p>
        </w:tc>
        <w:tc>
          <w:tcPr>
            <w:tcW w:w="1247" w:type="dxa"/>
          </w:tcPr>
          <w:p w:rsidR="000B724F" w:rsidRDefault="000B724F">
            <w:pPr>
              <w:pStyle w:val="ConsPlusNormal"/>
              <w:jc w:val="center"/>
            </w:pPr>
            <w:r>
              <w:t>314138,5</w:t>
            </w:r>
          </w:p>
        </w:tc>
        <w:tc>
          <w:tcPr>
            <w:tcW w:w="1191" w:type="dxa"/>
          </w:tcPr>
          <w:p w:rsidR="000B724F" w:rsidRDefault="000B724F">
            <w:pPr>
              <w:pStyle w:val="ConsPlusNormal"/>
              <w:jc w:val="center"/>
            </w:pPr>
            <w:r>
              <w:t>534235,7</w:t>
            </w:r>
          </w:p>
        </w:tc>
        <w:tc>
          <w:tcPr>
            <w:tcW w:w="1247" w:type="dxa"/>
          </w:tcPr>
          <w:p w:rsidR="000B724F" w:rsidRDefault="000B724F">
            <w:pPr>
              <w:pStyle w:val="ConsPlusNormal"/>
              <w:jc w:val="center"/>
            </w:pPr>
            <w:r>
              <w:t>765910,6</w:t>
            </w:r>
          </w:p>
        </w:tc>
        <w:tc>
          <w:tcPr>
            <w:tcW w:w="1191" w:type="dxa"/>
          </w:tcPr>
          <w:p w:rsidR="000B724F" w:rsidRDefault="000B724F">
            <w:pPr>
              <w:pStyle w:val="ConsPlusNormal"/>
              <w:jc w:val="center"/>
            </w:pPr>
            <w:r>
              <w:t>5000,1</w:t>
            </w:r>
          </w:p>
        </w:tc>
        <w:tc>
          <w:tcPr>
            <w:tcW w:w="1077" w:type="dxa"/>
          </w:tcPr>
          <w:p w:rsidR="000B724F" w:rsidRDefault="000B724F">
            <w:pPr>
              <w:pStyle w:val="ConsPlusNormal"/>
              <w:jc w:val="center"/>
            </w:pPr>
            <w:r>
              <w:t>5000,1</w:t>
            </w:r>
          </w:p>
        </w:tc>
        <w:tc>
          <w:tcPr>
            <w:tcW w:w="1077" w:type="dxa"/>
          </w:tcPr>
          <w:p w:rsidR="000B724F" w:rsidRDefault="000B724F">
            <w:pPr>
              <w:pStyle w:val="ConsPlusNormal"/>
              <w:jc w:val="center"/>
            </w:pPr>
            <w:r>
              <w:t>88270,5</w:t>
            </w:r>
          </w:p>
        </w:tc>
      </w:tr>
      <w:tr w:rsidR="000B724F">
        <w:tc>
          <w:tcPr>
            <w:tcW w:w="2041" w:type="dxa"/>
            <w:vMerge/>
            <w:tcBorders>
              <w:bottom w:val="nil"/>
            </w:tcBorders>
          </w:tcPr>
          <w:p w:rsidR="000B724F" w:rsidRDefault="000B724F"/>
        </w:tc>
        <w:tc>
          <w:tcPr>
            <w:tcW w:w="1559" w:type="dxa"/>
          </w:tcPr>
          <w:p w:rsidR="000B724F" w:rsidRDefault="000B724F">
            <w:pPr>
              <w:pStyle w:val="ConsPlusNormal"/>
            </w:pPr>
            <w:r>
              <w:t>областной бюджет</w:t>
            </w:r>
          </w:p>
        </w:tc>
        <w:tc>
          <w:tcPr>
            <w:tcW w:w="1304" w:type="dxa"/>
          </w:tcPr>
          <w:p w:rsidR="000B724F" w:rsidRDefault="000B724F">
            <w:pPr>
              <w:pStyle w:val="ConsPlusNormal"/>
              <w:jc w:val="center"/>
            </w:pPr>
            <w:r>
              <w:t>1824890,6</w:t>
            </w:r>
          </w:p>
        </w:tc>
        <w:tc>
          <w:tcPr>
            <w:tcW w:w="1077" w:type="dxa"/>
          </w:tcPr>
          <w:p w:rsidR="000B724F" w:rsidRDefault="000B724F">
            <w:pPr>
              <w:pStyle w:val="ConsPlusNormal"/>
              <w:jc w:val="center"/>
            </w:pPr>
            <w:r>
              <w:t>131970</w:t>
            </w:r>
          </w:p>
        </w:tc>
        <w:tc>
          <w:tcPr>
            <w:tcW w:w="1247" w:type="dxa"/>
          </w:tcPr>
          <w:p w:rsidR="000B724F" w:rsidRDefault="000B724F">
            <w:pPr>
              <w:pStyle w:val="ConsPlusNormal"/>
              <w:jc w:val="center"/>
            </w:pPr>
            <w:r>
              <w:t>311658,9</w:t>
            </w:r>
          </w:p>
        </w:tc>
        <w:tc>
          <w:tcPr>
            <w:tcW w:w="1191" w:type="dxa"/>
          </w:tcPr>
          <w:p w:rsidR="000B724F" w:rsidRDefault="000B724F">
            <w:pPr>
              <w:pStyle w:val="ConsPlusNormal"/>
              <w:jc w:val="center"/>
            </w:pPr>
            <w:r>
              <w:t>532231,9</w:t>
            </w:r>
          </w:p>
        </w:tc>
        <w:tc>
          <w:tcPr>
            <w:tcW w:w="1247" w:type="dxa"/>
          </w:tcPr>
          <w:p w:rsidR="000B724F" w:rsidRDefault="000B724F">
            <w:pPr>
              <w:pStyle w:val="ConsPlusNormal"/>
              <w:jc w:val="center"/>
            </w:pPr>
            <w:r>
              <w:t>750759,1</w:t>
            </w:r>
          </w:p>
        </w:tc>
        <w:tc>
          <w:tcPr>
            <w:tcW w:w="1191" w:type="dxa"/>
          </w:tcPr>
          <w:p w:rsidR="000B724F" w:rsidRDefault="000B724F">
            <w:pPr>
              <w:pStyle w:val="ConsPlusNormal"/>
              <w:jc w:val="center"/>
            </w:pPr>
            <w:r>
              <w:t>5000,1</w:t>
            </w:r>
          </w:p>
        </w:tc>
        <w:tc>
          <w:tcPr>
            <w:tcW w:w="1077" w:type="dxa"/>
          </w:tcPr>
          <w:p w:rsidR="000B724F" w:rsidRDefault="000B724F">
            <w:pPr>
              <w:pStyle w:val="ConsPlusNormal"/>
              <w:jc w:val="center"/>
            </w:pPr>
            <w:r>
              <w:t>5000,1</w:t>
            </w:r>
          </w:p>
        </w:tc>
        <w:tc>
          <w:tcPr>
            <w:tcW w:w="1077" w:type="dxa"/>
          </w:tcPr>
          <w:p w:rsidR="000B724F" w:rsidRDefault="000B724F">
            <w:pPr>
              <w:pStyle w:val="ConsPlusNormal"/>
              <w:jc w:val="center"/>
            </w:pPr>
            <w:r>
              <w:t>88270,5</w:t>
            </w:r>
          </w:p>
        </w:tc>
      </w:tr>
      <w:tr w:rsidR="000B724F">
        <w:tc>
          <w:tcPr>
            <w:tcW w:w="2041" w:type="dxa"/>
            <w:vMerge/>
            <w:tcBorders>
              <w:bottom w:val="nil"/>
            </w:tcBorders>
          </w:tcPr>
          <w:p w:rsidR="000B724F" w:rsidRDefault="000B724F"/>
        </w:tc>
        <w:tc>
          <w:tcPr>
            <w:tcW w:w="1559" w:type="dxa"/>
          </w:tcPr>
          <w:p w:rsidR="000B724F" w:rsidRDefault="000B724F">
            <w:pPr>
              <w:pStyle w:val="ConsPlusNormal"/>
            </w:pPr>
            <w:r>
              <w:t>федеральный бюджет</w:t>
            </w:r>
          </w:p>
        </w:tc>
        <w:tc>
          <w:tcPr>
            <w:tcW w:w="1304" w:type="dxa"/>
          </w:tcPr>
          <w:p w:rsidR="000B724F" w:rsidRDefault="000B724F">
            <w:pPr>
              <w:pStyle w:val="ConsPlusNormal"/>
              <w:jc w:val="center"/>
            </w:pPr>
            <w:r>
              <w:t>19634,9</w:t>
            </w:r>
          </w:p>
        </w:tc>
        <w:tc>
          <w:tcPr>
            <w:tcW w:w="1077" w:type="dxa"/>
          </w:tcPr>
          <w:p w:rsidR="000B724F" w:rsidRDefault="000B724F">
            <w:pPr>
              <w:pStyle w:val="ConsPlusNormal"/>
              <w:jc w:val="center"/>
            </w:pPr>
          </w:p>
        </w:tc>
        <w:tc>
          <w:tcPr>
            <w:tcW w:w="1247" w:type="dxa"/>
          </w:tcPr>
          <w:p w:rsidR="000B724F" w:rsidRDefault="000B724F">
            <w:pPr>
              <w:pStyle w:val="ConsPlusNormal"/>
              <w:jc w:val="center"/>
            </w:pPr>
            <w:r>
              <w:t>2479,6</w:t>
            </w:r>
          </w:p>
        </w:tc>
        <w:tc>
          <w:tcPr>
            <w:tcW w:w="1191" w:type="dxa"/>
          </w:tcPr>
          <w:p w:rsidR="000B724F" w:rsidRDefault="000B724F">
            <w:pPr>
              <w:pStyle w:val="ConsPlusNormal"/>
              <w:jc w:val="center"/>
            </w:pPr>
            <w:r>
              <w:t>2003,8</w:t>
            </w:r>
          </w:p>
        </w:tc>
        <w:tc>
          <w:tcPr>
            <w:tcW w:w="1247" w:type="dxa"/>
          </w:tcPr>
          <w:p w:rsidR="000B724F" w:rsidRDefault="000B724F">
            <w:pPr>
              <w:pStyle w:val="ConsPlusNormal"/>
              <w:jc w:val="center"/>
            </w:pPr>
            <w:r>
              <w:t>15151,5</w:t>
            </w:r>
          </w:p>
        </w:tc>
        <w:tc>
          <w:tcPr>
            <w:tcW w:w="1191" w:type="dxa"/>
          </w:tcPr>
          <w:p w:rsidR="000B724F" w:rsidRDefault="000B724F">
            <w:pPr>
              <w:pStyle w:val="ConsPlusNormal"/>
              <w:jc w:val="center"/>
            </w:pP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r>
      <w:tr w:rsidR="000B724F">
        <w:tc>
          <w:tcPr>
            <w:tcW w:w="2041" w:type="dxa"/>
            <w:vMerge/>
            <w:tcBorders>
              <w:bottom w:val="nil"/>
            </w:tcBorders>
          </w:tcPr>
          <w:p w:rsidR="000B724F" w:rsidRDefault="000B724F"/>
        </w:tc>
        <w:tc>
          <w:tcPr>
            <w:tcW w:w="1559" w:type="dxa"/>
          </w:tcPr>
          <w:p w:rsidR="000B724F" w:rsidRDefault="000B724F">
            <w:pPr>
              <w:pStyle w:val="ConsPlusNormal"/>
            </w:pPr>
            <w:r>
              <w:t>юридические и физические лица</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247" w:type="dxa"/>
          </w:tcPr>
          <w:p w:rsidR="000B724F" w:rsidRDefault="000B724F">
            <w:pPr>
              <w:pStyle w:val="ConsPlusNormal"/>
              <w:jc w:val="center"/>
            </w:pPr>
            <w:r>
              <w:t>-</w:t>
            </w:r>
          </w:p>
        </w:tc>
        <w:tc>
          <w:tcPr>
            <w:tcW w:w="1191" w:type="dxa"/>
          </w:tcPr>
          <w:p w:rsidR="000B724F" w:rsidRDefault="000B724F">
            <w:pPr>
              <w:pStyle w:val="ConsPlusNormal"/>
              <w:jc w:val="center"/>
            </w:pPr>
            <w:r>
              <w:t>-</w:t>
            </w:r>
          </w:p>
        </w:tc>
        <w:tc>
          <w:tcPr>
            <w:tcW w:w="1247" w:type="dxa"/>
          </w:tcPr>
          <w:p w:rsidR="000B724F" w:rsidRDefault="000B724F">
            <w:pPr>
              <w:pStyle w:val="ConsPlusNormal"/>
              <w:jc w:val="center"/>
            </w:pPr>
            <w:r>
              <w:t>-</w:t>
            </w:r>
          </w:p>
        </w:tc>
        <w:tc>
          <w:tcPr>
            <w:tcW w:w="1191"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r>
      <w:tr w:rsidR="000B724F">
        <w:tc>
          <w:tcPr>
            <w:tcW w:w="2041" w:type="dxa"/>
            <w:vMerge/>
            <w:tcBorders>
              <w:bottom w:val="nil"/>
            </w:tcBorders>
          </w:tcPr>
          <w:p w:rsidR="000B724F" w:rsidRDefault="000B724F"/>
        </w:tc>
        <w:tc>
          <w:tcPr>
            <w:tcW w:w="1559" w:type="dxa"/>
          </w:tcPr>
          <w:p w:rsidR="000B724F" w:rsidRDefault="000B724F">
            <w:pPr>
              <w:pStyle w:val="ConsPlusNormal"/>
            </w:pPr>
            <w:r>
              <w:t>консолидированные бюджеты муниципальных образований</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247" w:type="dxa"/>
          </w:tcPr>
          <w:p w:rsidR="000B724F" w:rsidRDefault="000B724F">
            <w:pPr>
              <w:pStyle w:val="ConsPlusNormal"/>
              <w:jc w:val="center"/>
            </w:pPr>
            <w:r>
              <w:t>-</w:t>
            </w:r>
          </w:p>
        </w:tc>
        <w:tc>
          <w:tcPr>
            <w:tcW w:w="1191" w:type="dxa"/>
          </w:tcPr>
          <w:p w:rsidR="000B724F" w:rsidRDefault="000B724F">
            <w:pPr>
              <w:pStyle w:val="ConsPlusNormal"/>
              <w:jc w:val="center"/>
            </w:pPr>
            <w:r>
              <w:t>-</w:t>
            </w:r>
          </w:p>
        </w:tc>
        <w:tc>
          <w:tcPr>
            <w:tcW w:w="1247" w:type="dxa"/>
          </w:tcPr>
          <w:p w:rsidR="000B724F" w:rsidRDefault="000B724F">
            <w:pPr>
              <w:pStyle w:val="ConsPlusNormal"/>
              <w:jc w:val="center"/>
            </w:pPr>
            <w:r>
              <w:t>-</w:t>
            </w:r>
          </w:p>
        </w:tc>
        <w:tc>
          <w:tcPr>
            <w:tcW w:w="1191"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r>
      <w:tr w:rsidR="000B724F">
        <w:tc>
          <w:tcPr>
            <w:tcW w:w="2041" w:type="dxa"/>
            <w:vMerge/>
            <w:tcBorders>
              <w:bottom w:val="nil"/>
            </w:tcBorders>
          </w:tcPr>
          <w:p w:rsidR="000B724F" w:rsidRDefault="000B724F"/>
        </w:tc>
        <w:tc>
          <w:tcPr>
            <w:tcW w:w="1559" w:type="dxa"/>
          </w:tcPr>
          <w:p w:rsidR="000B724F" w:rsidRDefault="000B724F">
            <w:pPr>
              <w:pStyle w:val="ConsPlusNormal"/>
            </w:pPr>
            <w:r>
              <w:t>территориальные государственные внебюджетные фонды</w:t>
            </w:r>
          </w:p>
        </w:tc>
        <w:tc>
          <w:tcPr>
            <w:tcW w:w="1304"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247" w:type="dxa"/>
          </w:tcPr>
          <w:p w:rsidR="000B724F" w:rsidRDefault="000B724F">
            <w:pPr>
              <w:pStyle w:val="ConsPlusNormal"/>
              <w:jc w:val="center"/>
            </w:pPr>
            <w:r>
              <w:t>-</w:t>
            </w:r>
          </w:p>
        </w:tc>
        <w:tc>
          <w:tcPr>
            <w:tcW w:w="1191" w:type="dxa"/>
          </w:tcPr>
          <w:p w:rsidR="000B724F" w:rsidRDefault="000B724F">
            <w:pPr>
              <w:pStyle w:val="ConsPlusNormal"/>
              <w:jc w:val="center"/>
            </w:pPr>
            <w:r>
              <w:t>-</w:t>
            </w:r>
          </w:p>
        </w:tc>
        <w:tc>
          <w:tcPr>
            <w:tcW w:w="1247" w:type="dxa"/>
          </w:tcPr>
          <w:p w:rsidR="000B724F" w:rsidRDefault="000B724F">
            <w:pPr>
              <w:pStyle w:val="ConsPlusNormal"/>
              <w:jc w:val="center"/>
            </w:pPr>
            <w:r>
              <w:t>-</w:t>
            </w:r>
          </w:p>
        </w:tc>
        <w:tc>
          <w:tcPr>
            <w:tcW w:w="1191" w:type="dxa"/>
          </w:tcPr>
          <w:p w:rsidR="000B724F" w:rsidRDefault="000B724F">
            <w:pPr>
              <w:pStyle w:val="ConsPlusNormal"/>
              <w:jc w:val="center"/>
            </w:pPr>
            <w:r>
              <w:t>-</w:t>
            </w:r>
          </w:p>
        </w:tc>
        <w:tc>
          <w:tcPr>
            <w:tcW w:w="1077" w:type="dxa"/>
          </w:tcPr>
          <w:p w:rsidR="000B724F" w:rsidRDefault="000B724F">
            <w:pPr>
              <w:pStyle w:val="ConsPlusNormal"/>
              <w:jc w:val="center"/>
            </w:pPr>
            <w:r>
              <w:t>-</w:t>
            </w:r>
          </w:p>
        </w:tc>
        <w:tc>
          <w:tcPr>
            <w:tcW w:w="1077" w:type="dxa"/>
          </w:tcPr>
          <w:p w:rsidR="000B724F" w:rsidRDefault="000B724F">
            <w:pPr>
              <w:pStyle w:val="ConsPlusNormal"/>
              <w:jc w:val="center"/>
            </w:pPr>
            <w:r>
              <w:t>-</w:t>
            </w:r>
          </w:p>
        </w:tc>
      </w:tr>
      <w:tr w:rsidR="000B724F">
        <w:tblPrEx>
          <w:tblBorders>
            <w:insideH w:val="nil"/>
          </w:tblBorders>
        </w:tblPrEx>
        <w:tc>
          <w:tcPr>
            <w:tcW w:w="2041" w:type="dxa"/>
            <w:vMerge/>
            <w:tcBorders>
              <w:bottom w:val="nil"/>
            </w:tcBorders>
          </w:tcPr>
          <w:p w:rsidR="000B724F" w:rsidRDefault="000B724F"/>
        </w:tc>
        <w:tc>
          <w:tcPr>
            <w:tcW w:w="1559" w:type="dxa"/>
            <w:tcBorders>
              <w:bottom w:val="nil"/>
            </w:tcBorders>
          </w:tcPr>
          <w:p w:rsidR="000B724F" w:rsidRDefault="000B724F">
            <w:pPr>
              <w:pStyle w:val="ConsPlusNormal"/>
            </w:pPr>
            <w:r>
              <w:t>внебюджетные источники</w:t>
            </w:r>
          </w:p>
        </w:tc>
        <w:tc>
          <w:tcPr>
            <w:tcW w:w="1304" w:type="dxa"/>
            <w:tcBorders>
              <w:bottom w:val="nil"/>
            </w:tcBorders>
          </w:tcPr>
          <w:p w:rsidR="000B724F" w:rsidRDefault="000B724F">
            <w:pPr>
              <w:pStyle w:val="ConsPlusNormal"/>
              <w:jc w:val="center"/>
            </w:pPr>
            <w:r>
              <w:t>-</w:t>
            </w:r>
          </w:p>
        </w:tc>
        <w:tc>
          <w:tcPr>
            <w:tcW w:w="1077" w:type="dxa"/>
            <w:tcBorders>
              <w:bottom w:val="nil"/>
            </w:tcBorders>
          </w:tcPr>
          <w:p w:rsidR="000B724F" w:rsidRDefault="000B724F">
            <w:pPr>
              <w:pStyle w:val="ConsPlusNormal"/>
              <w:jc w:val="center"/>
            </w:pPr>
            <w:r>
              <w:t>-</w:t>
            </w:r>
          </w:p>
        </w:tc>
        <w:tc>
          <w:tcPr>
            <w:tcW w:w="1247" w:type="dxa"/>
            <w:tcBorders>
              <w:bottom w:val="nil"/>
            </w:tcBorders>
          </w:tcPr>
          <w:p w:rsidR="000B724F" w:rsidRDefault="000B724F">
            <w:pPr>
              <w:pStyle w:val="ConsPlusNormal"/>
              <w:jc w:val="center"/>
            </w:pPr>
            <w:r>
              <w:t>-</w:t>
            </w:r>
          </w:p>
        </w:tc>
        <w:tc>
          <w:tcPr>
            <w:tcW w:w="1191" w:type="dxa"/>
            <w:tcBorders>
              <w:bottom w:val="nil"/>
            </w:tcBorders>
          </w:tcPr>
          <w:p w:rsidR="000B724F" w:rsidRDefault="000B724F">
            <w:pPr>
              <w:pStyle w:val="ConsPlusNormal"/>
              <w:jc w:val="center"/>
            </w:pPr>
            <w:r>
              <w:t>-</w:t>
            </w:r>
          </w:p>
        </w:tc>
        <w:tc>
          <w:tcPr>
            <w:tcW w:w="1247" w:type="dxa"/>
            <w:tcBorders>
              <w:bottom w:val="nil"/>
            </w:tcBorders>
          </w:tcPr>
          <w:p w:rsidR="000B724F" w:rsidRDefault="000B724F">
            <w:pPr>
              <w:pStyle w:val="ConsPlusNormal"/>
              <w:jc w:val="center"/>
            </w:pPr>
            <w:r>
              <w:t>-</w:t>
            </w:r>
          </w:p>
        </w:tc>
        <w:tc>
          <w:tcPr>
            <w:tcW w:w="1191" w:type="dxa"/>
            <w:tcBorders>
              <w:bottom w:val="nil"/>
            </w:tcBorders>
          </w:tcPr>
          <w:p w:rsidR="000B724F" w:rsidRDefault="000B724F">
            <w:pPr>
              <w:pStyle w:val="ConsPlusNormal"/>
              <w:jc w:val="center"/>
            </w:pPr>
            <w:r>
              <w:t>-</w:t>
            </w:r>
          </w:p>
        </w:tc>
        <w:tc>
          <w:tcPr>
            <w:tcW w:w="1077" w:type="dxa"/>
            <w:tcBorders>
              <w:bottom w:val="nil"/>
            </w:tcBorders>
          </w:tcPr>
          <w:p w:rsidR="000B724F" w:rsidRDefault="000B724F">
            <w:pPr>
              <w:pStyle w:val="ConsPlusNormal"/>
              <w:jc w:val="center"/>
            </w:pPr>
            <w:r>
              <w:t>-</w:t>
            </w:r>
          </w:p>
        </w:tc>
        <w:tc>
          <w:tcPr>
            <w:tcW w:w="1077" w:type="dxa"/>
            <w:tcBorders>
              <w:bottom w:val="nil"/>
            </w:tcBorders>
          </w:tcPr>
          <w:p w:rsidR="000B724F" w:rsidRDefault="000B724F">
            <w:pPr>
              <w:pStyle w:val="ConsPlusNormal"/>
              <w:jc w:val="center"/>
            </w:pPr>
            <w:r>
              <w:t>-</w:t>
            </w:r>
          </w:p>
        </w:tc>
      </w:tr>
      <w:tr w:rsidR="000B724F">
        <w:tblPrEx>
          <w:tblBorders>
            <w:insideH w:val="nil"/>
          </w:tblBorders>
        </w:tblPrEx>
        <w:tc>
          <w:tcPr>
            <w:tcW w:w="13011" w:type="dxa"/>
            <w:gridSpan w:val="10"/>
            <w:tcBorders>
              <w:top w:val="nil"/>
            </w:tcBorders>
          </w:tcPr>
          <w:p w:rsidR="000B724F" w:rsidRDefault="000B724F">
            <w:pPr>
              <w:pStyle w:val="ConsPlusNormal"/>
              <w:jc w:val="both"/>
            </w:pPr>
            <w:r>
              <w:t xml:space="preserve">(в ред. Постановлений Правительства Сахалинской области от 28.02.2017 </w:t>
            </w:r>
            <w:hyperlink r:id="rId276" w:history="1">
              <w:r>
                <w:rPr>
                  <w:color w:val="0000FF"/>
                </w:rPr>
                <w:t>N 81</w:t>
              </w:r>
            </w:hyperlink>
            <w:r>
              <w:t>,</w:t>
            </w:r>
          </w:p>
          <w:p w:rsidR="000B724F" w:rsidRDefault="000B724F">
            <w:pPr>
              <w:pStyle w:val="ConsPlusNormal"/>
              <w:jc w:val="both"/>
            </w:pPr>
            <w:r>
              <w:t xml:space="preserve">от 10.04.2017 </w:t>
            </w:r>
            <w:hyperlink r:id="rId277" w:history="1">
              <w:r>
                <w:rPr>
                  <w:color w:val="0000FF"/>
                </w:rPr>
                <w:t>N 164</w:t>
              </w:r>
            </w:hyperlink>
            <w:r>
              <w:t xml:space="preserve">, от 29.08.2017 </w:t>
            </w:r>
            <w:hyperlink r:id="rId278" w:history="1">
              <w:r>
                <w:rPr>
                  <w:color w:val="0000FF"/>
                </w:rPr>
                <w:t>N 402</w:t>
              </w:r>
            </w:hyperlink>
            <w:r>
              <w:t>)</w:t>
            </w:r>
          </w:p>
        </w:tc>
      </w:tr>
    </w:tbl>
    <w:p w:rsidR="000B724F" w:rsidRDefault="000B724F">
      <w:pPr>
        <w:sectPr w:rsidR="000B724F">
          <w:pgSz w:w="16838" w:h="11905" w:orient="landscape"/>
          <w:pgMar w:top="1701" w:right="1134" w:bottom="850" w:left="1134" w:header="0" w:footer="0" w:gutter="0"/>
          <w:cols w:space="720"/>
        </w:sectPr>
      </w:pPr>
    </w:p>
    <w:p w:rsidR="000B724F" w:rsidRDefault="000B724F">
      <w:pPr>
        <w:pStyle w:val="ConsPlusNormal"/>
        <w:ind w:firstLine="540"/>
        <w:jc w:val="both"/>
      </w:pPr>
    </w:p>
    <w:p w:rsidR="000B724F" w:rsidRDefault="000B724F">
      <w:pPr>
        <w:pStyle w:val="ConsPlusNormal"/>
        <w:ind w:firstLine="540"/>
        <w:jc w:val="both"/>
      </w:pPr>
    </w:p>
    <w:p w:rsidR="000B724F" w:rsidRDefault="000B724F">
      <w:pPr>
        <w:pStyle w:val="ConsPlusNormal"/>
        <w:ind w:firstLine="540"/>
        <w:jc w:val="both"/>
      </w:pPr>
    </w:p>
    <w:p w:rsidR="000B724F" w:rsidRDefault="000B724F">
      <w:pPr>
        <w:pStyle w:val="ConsPlusNormal"/>
        <w:ind w:firstLine="540"/>
        <w:jc w:val="both"/>
      </w:pPr>
    </w:p>
    <w:p w:rsidR="000B724F" w:rsidRDefault="000B724F">
      <w:pPr>
        <w:pStyle w:val="ConsPlusNormal"/>
        <w:ind w:firstLine="540"/>
        <w:jc w:val="both"/>
      </w:pPr>
    </w:p>
    <w:p w:rsidR="000B724F" w:rsidRDefault="000B724F">
      <w:pPr>
        <w:pStyle w:val="ConsPlusNormal"/>
        <w:jc w:val="right"/>
        <w:outlineLvl w:val="1"/>
      </w:pPr>
      <w:r>
        <w:t>Приложение N 8</w:t>
      </w:r>
    </w:p>
    <w:p w:rsidR="000B724F" w:rsidRDefault="000B724F">
      <w:pPr>
        <w:pStyle w:val="ConsPlusNormal"/>
        <w:jc w:val="right"/>
      </w:pPr>
      <w:r>
        <w:t>к государственной программе</w:t>
      </w:r>
    </w:p>
    <w:p w:rsidR="000B724F" w:rsidRDefault="000B724F">
      <w:pPr>
        <w:pStyle w:val="ConsPlusNormal"/>
        <w:jc w:val="right"/>
      </w:pPr>
      <w:r>
        <w:t>Сахалинской области</w:t>
      </w:r>
    </w:p>
    <w:p w:rsidR="000B724F" w:rsidRDefault="000B724F">
      <w:pPr>
        <w:pStyle w:val="ConsPlusNormal"/>
        <w:jc w:val="right"/>
      </w:pPr>
      <w:r>
        <w:t>"Доступная среда</w:t>
      </w:r>
    </w:p>
    <w:p w:rsidR="000B724F" w:rsidRDefault="000B724F">
      <w:pPr>
        <w:pStyle w:val="ConsPlusNormal"/>
        <w:jc w:val="right"/>
      </w:pPr>
      <w:r>
        <w:t>в Сахалинской области</w:t>
      </w:r>
    </w:p>
    <w:p w:rsidR="000B724F" w:rsidRDefault="000B724F">
      <w:pPr>
        <w:pStyle w:val="ConsPlusNormal"/>
        <w:jc w:val="right"/>
      </w:pPr>
      <w:r>
        <w:t>на 2014 - 2020 годы",</w:t>
      </w:r>
    </w:p>
    <w:p w:rsidR="000B724F" w:rsidRDefault="000B724F">
      <w:pPr>
        <w:pStyle w:val="ConsPlusNormal"/>
        <w:jc w:val="right"/>
      </w:pPr>
      <w:r>
        <w:t>утвержденной постановлением</w:t>
      </w:r>
    </w:p>
    <w:p w:rsidR="000B724F" w:rsidRDefault="000B724F">
      <w:pPr>
        <w:pStyle w:val="ConsPlusNormal"/>
        <w:jc w:val="right"/>
      </w:pPr>
      <w:r>
        <w:t>Правительства Сахалинской области</w:t>
      </w:r>
    </w:p>
    <w:p w:rsidR="000B724F" w:rsidRDefault="000B724F">
      <w:pPr>
        <w:pStyle w:val="ConsPlusNormal"/>
        <w:jc w:val="right"/>
      </w:pPr>
      <w:r>
        <w:t>от 31.05.2013 N 280</w:t>
      </w:r>
    </w:p>
    <w:p w:rsidR="000B724F" w:rsidRDefault="000B724F">
      <w:pPr>
        <w:pStyle w:val="ConsPlusNormal"/>
        <w:ind w:firstLine="540"/>
        <w:jc w:val="both"/>
      </w:pPr>
    </w:p>
    <w:p w:rsidR="000B724F" w:rsidRDefault="000B724F">
      <w:pPr>
        <w:pStyle w:val="ConsPlusTitle"/>
        <w:jc w:val="center"/>
      </w:pPr>
      <w:r>
        <w:t>УСЛОВИЯ</w:t>
      </w:r>
    </w:p>
    <w:p w:rsidR="000B724F" w:rsidRDefault="000B724F">
      <w:pPr>
        <w:pStyle w:val="ConsPlusTitle"/>
        <w:jc w:val="center"/>
      </w:pPr>
      <w:r>
        <w:t>ПРЕДОСТАВЛЕНИЯ И МЕТОДИКА РАСЧЕТА СУБСИДИИ</w:t>
      </w:r>
    </w:p>
    <w:p w:rsidR="000B724F" w:rsidRDefault="000B724F">
      <w:pPr>
        <w:pStyle w:val="ConsPlusTitle"/>
        <w:jc w:val="center"/>
      </w:pPr>
      <w:r>
        <w:t>МУНИЦИПАЛЬНЫМ ОБРАЗОВАНИЯМ САХАЛИНСКОЙ ОБЛАСТИ</w:t>
      </w:r>
    </w:p>
    <w:p w:rsidR="000B724F" w:rsidRDefault="000B724F">
      <w:pPr>
        <w:pStyle w:val="ConsPlusTitle"/>
        <w:jc w:val="center"/>
      </w:pPr>
      <w:r>
        <w:t>НА ОБЕСПЕЧЕНИЕ ДОСТУПНОСТИ ПРИОРИТЕТНЫХ ОБЪЕКТОВ И УСЛУГ</w:t>
      </w:r>
    </w:p>
    <w:p w:rsidR="000B724F" w:rsidRDefault="000B724F">
      <w:pPr>
        <w:pStyle w:val="ConsPlusTitle"/>
        <w:jc w:val="center"/>
      </w:pPr>
      <w:r>
        <w:t>В ПРИОРИТЕТНЫХ СФЕРАХ ЖИЗНЕДЕЯТЕЛЬНОСТИ НА ТЕРРИТОРИИ</w:t>
      </w:r>
    </w:p>
    <w:p w:rsidR="000B724F" w:rsidRDefault="000B724F">
      <w:pPr>
        <w:pStyle w:val="ConsPlusTitle"/>
        <w:jc w:val="center"/>
      </w:pPr>
      <w:r>
        <w:t>МУНИЦИПАЛЬНЫХ ОБРАЗОВАНИЙ САХАЛИНСКОЙ ОБЛАСТИ</w:t>
      </w:r>
    </w:p>
    <w:p w:rsidR="000B724F" w:rsidRDefault="000B7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center"/>
            </w:pPr>
            <w:r>
              <w:rPr>
                <w:color w:val="392C69"/>
              </w:rPr>
              <w:t>Список изменяющих документов</w:t>
            </w:r>
          </w:p>
          <w:p w:rsidR="000B724F" w:rsidRDefault="000B724F">
            <w:pPr>
              <w:pStyle w:val="ConsPlusNormal"/>
              <w:jc w:val="center"/>
            </w:pPr>
            <w:r>
              <w:rPr>
                <w:color w:val="392C69"/>
              </w:rPr>
              <w:t xml:space="preserve">(в ред. </w:t>
            </w:r>
            <w:hyperlink r:id="rId279" w:history="1">
              <w:r>
                <w:rPr>
                  <w:color w:val="0000FF"/>
                </w:rPr>
                <w:t>Постановления</w:t>
              </w:r>
            </w:hyperlink>
            <w:r>
              <w:rPr>
                <w:color w:val="392C69"/>
              </w:rPr>
              <w:t xml:space="preserve"> Правительства Сахалинской области</w:t>
            </w:r>
          </w:p>
          <w:p w:rsidR="000B724F" w:rsidRDefault="000B724F">
            <w:pPr>
              <w:pStyle w:val="ConsPlusNormal"/>
              <w:jc w:val="center"/>
            </w:pPr>
            <w:r>
              <w:rPr>
                <w:color w:val="392C69"/>
              </w:rPr>
              <w:t>от 07.11.2017 N 519)</w:t>
            </w:r>
          </w:p>
        </w:tc>
      </w:tr>
    </w:tbl>
    <w:p w:rsidR="000B724F" w:rsidRDefault="000B724F">
      <w:pPr>
        <w:pStyle w:val="ConsPlusNormal"/>
        <w:jc w:val="center"/>
      </w:pPr>
    </w:p>
    <w:p w:rsidR="000B724F" w:rsidRDefault="000B724F">
      <w:pPr>
        <w:pStyle w:val="ConsPlusNormal"/>
        <w:jc w:val="center"/>
        <w:outlineLvl w:val="2"/>
      </w:pPr>
      <w:r>
        <w:t>1. Цели и условия предоставления субсидии</w:t>
      </w:r>
    </w:p>
    <w:p w:rsidR="000B724F" w:rsidRDefault="000B724F">
      <w:pPr>
        <w:pStyle w:val="ConsPlusNormal"/>
        <w:jc w:val="center"/>
      </w:pPr>
    </w:p>
    <w:p w:rsidR="000B724F" w:rsidRDefault="000B724F">
      <w:pPr>
        <w:pStyle w:val="ConsPlusNormal"/>
        <w:ind w:firstLine="540"/>
        <w:jc w:val="both"/>
      </w:pPr>
      <w:r>
        <w:t>1.1. Субсидия предоставляется из областного бюджета в целях софинансирования расходных обязательств муниципальных образований, возникающих при реализации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том числе:</w:t>
      </w:r>
    </w:p>
    <w:p w:rsidR="000B724F" w:rsidRDefault="000B724F">
      <w:pPr>
        <w:pStyle w:val="ConsPlusNormal"/>
        <w:spacing w:before="220"/>
        <w:ind w:firstLine="540"/>
        <w:jc w:val="both"/>
      </w:pPr>
      <w:r>
        <w:t>- приобретение автомобильного транспорта, адаптированного для инвалидов и других маломобильных групп населения;</w:t>
      </w:r>
    </w:p>
    <w:p w:rsidR="000B724F" w:rsidRDefault="000B724F">
      <w:pPr>
        <w:pStyle w:val="ConsPlusNormal"/>
        <w:spacing w:before="220"/>
        <w:ind w:firstLine="540"/>
        <w:jc w:val="both"/>
      </w:pPr>
      <w:r>
        <w:t>- проведение мероприятий, направленных на повышение уровня доступности приоритетных объектов и услуг в приоритетных сферах жизнедеятельности;</w:t>
      </w:r>
    </w:p>
    <w:p w:rsidR="000B724F" w:rsidRDefault="000B724F">
      <w:pPr>
        <w:pStyle w:val="ConsPlusNormal"/>
        <w:spacing w:before="220"/>
        <w:ind w:firstLine="540"/>
        <w:jc w:val="both"/>
      </w:pPr>
      <w:r>
        <w:t>- приобретение (монтаж) подъемных устройств, пандусов, поручней и выполнение мероприятий, облегчающих передвижение инвалидов в многоквартирных жилых домах и квартирах;</w:t>
      </w:r>
    </w:p>
    <w:p w:rsidR="000B724F" w:rsidRDefault="000B724F">
      <w:pPr>
        <w:pStyle w:val="ConsPlusNormal"/>
        <w:spacing w:before="220"/>
        <w:ind w:firstLine="540"/>
        <w:jc w:val="both"/>
      </w:pPr>
      <w:r>
        <w:t>- оплата расходов, связанных с оказанием юридической помощи, оформлением документов при переселении с верхних этажей на первые этажи многоквартирных домов или при переселении из аварийного жилья инвалидов, страдающих нарушением опорно-двигательного аппарата, в том числе инвалидов-колясочников, в соответствии с мероприятиями социальной реабилитации индивидуальной программы реабилитации или абилитации инвалида (ребенка-инвалида), выдаваемой федеральными государственными учреждениями медико-социальной экспертизы;</w:t>
      </w:r>
    </w:p>
    <w:p w:rsidR="000B724F" w:rsidRDefault="000B724F">
      <w:pPr>
        <w:pStyle w:val="ConsPlusNormal"/>
        <w:spacing w:before="220"/>
        <w:ind w:firstLine="540"/>
        <w:jc w:val="both"/>
      </w:pPr>
      <w:r>
        <w:t xml:space="preserve">- оплата расходов, связанных с проведением ремонтных мероприятий, направленных на создание условий доступности внутриквартирного пространства при переселении с верхних этажей на первые этажи многоквартирных домов инвалидам, страдающим нарушением опорно-двигательного аппарата, в том числе инвалидам-колясочникам, в соответствии с мероприятиями </w:t>
      </w:r>
      <w:r>
        <w:lastRenderedPageBreak/>
        <w:t>социальной реабилитации индивидуальной программы реабилитации или абилитации инвалида (ребенка-инвалида), выдаваемой федеральными государственными учреждениями медико-социальной экспертизы.</w:t>
      </w:r>
    </w:p>
    <w:p w:rsidR="000B724F" w:rsidRDefault="000B724F">
      <w:pPr>
        <w:pStyle w:val="ConsPlusNormal"/>
        <w:spacing w:before="220"/>
        <w:ind w:firstLine="540"/>
        <w:jc w:val="both"/>
      </w:pPr>
      <w:r>
        <w:t>1.2. Субсидия предоставляется муниципальным образованиям, отвечающим следующим условиям:</w:t>
      </w:r>
    </w:p>
    <w:p w:rsidR="000B724F" w:rsidRDefault="000B724F">
      <w:pPr>
        <w:pStyle w:val="ConsPlusNormal"/>
        <w:spacing w:before="220"/>
        <w:ind w:firstLine="540"/>
        <w:jc w:val="both"/>
      </w:pPr>
      <w:r>
        <w:t>- наличие в утвержденных муниципальных программах (подпрограммах, планах) мероприятий, направленных на формирование безбарьерной среды для инвалидов и других маломобильных групп населения, позволяющих достичь значения целевых показателей и индикаторов государственной Программы, на софинансирование которых предоставляется субсидия (далее - мероприятия);</w:t>
      </w:r>
    </w:p>
    <w:p w:rsidR="000B724F" w:rsidRDefault="000B724F">
      <w:pPr>
        <w:pStyle w:val="ConsPlusNormal"/>
        <w:spacing w:before="220"/>
        <w:ind w:firstLine="540"/>
        <w:jc w:val="both"/>
      </w:pPr>
      <w:r>
        <w:t>- наличие в бюджете муниципального образования бюджетных ассигнований на исполнение расходного обязательства, на софинансирование которого предоставляется субсидия.</w:t>
      </w:r>
    </w:p>
    <w:p w:rsidR="000B724F" w:rsidRDefault="000B724F">
      <w:pPr>
        <w:pStyle w:val="ConsPlusNormal"/>
        <w:spacing w:before="220"/>
        <w:ind w:firstLine="540"/>
        <w:jc w:val="both"/>
      </w:pPr>
      <w:r>
        <w:t xml:space="preserve">1.3. Уровень софинансирования из областного бюджета расходных обязательств муниципальных образований устанавливается в соответствии с </w:t>
      </w:r>
      <w:hyperlink r:id="rId280" w:history="1">
        <w:r>
          <w:rPr>
            <w:color w:val="0000FF"/>
          </w:rPr>
          <w:t>постановлением</w:t>
        </w:r>
      </w:hyperlink>
      <w:r>
        <w:t xml:space="preserve"> Правительства Сахалинской области от 18.11.2014 N 559 "Об уровне софинансирования отдельных расходных обязательств муниципальных образований по выполнению полномочий органов местного самоуправления по вопросам местного значения".</w:t>
      </w:r>
    </w:p>
    <w:p w:rsidR="000B724F" w:rsidRDefault="000B724F">
      <w:pPr>
        <w:pStyle w:val="ConsPlusNormal"/>
        <w:spacing w:before="220"/>
        <w:ind w:firstLine="540"/>
        <w:jc w:val="both"/>
      </w:pPr>
      <w:r>
        <w:t>1.4. Размер бюджетных ассигнований, предусмотренных в местном бюджете на цели, на которые предоставляется субсидия, может быть увеличен в одностороннем порядке, что не влечет за собой обязательств по увеличению размера предоставляемой субсидии из областного бюджета.</w:t>
      </w:r>
    </w:p>
    <w:p w:rsidR="000B724F" w:rsidRDefault="000B724F">
      <w:pPr>
        <w:pStyle w:val="ConsPlusNormal"/>
        <w:jc w:val="center"/>
      </w:pPr>
    </w:p>
    <w:p w:rsidR="000B724F" w:rsidRDefault="000B724F">
      <w:pPr>
        <w:pStyle w:val="ConsPlusNormal"/>
        <w:jc w:val="center"/>
        <w:outlineLvl w:val="2"/>
      </w:pPr>
      <w:r>
        <w:t>2. Методика расчета субсидии из областного бюджета</w:t>
      </w:r>
    </w:p>
    <w:p w:rsidR="000B724F" w:rsidRDefault="000B724F">
      <w:pPr>
        <w:pStyle w:val="ConsPlusNormal"/>
        <w:jc w:val="center"/>
      </w:pPr>
      <w:r>
        <w:t>между муниципальными образованиями Сахалинской области</w:t>
      </w:r>
    </w:p>
    <w:p w:rsidR="000B724F" w:rsidRDefault="000B724F">
      <w:pPr>
        <w:pStyle w:val="ConsPlusNormal"/>
        <w:jc w:val="center"/>
      </w:pPr>
      <w:r>
        <w:t>для предоставления субсидии</w:t>
      </w:r>
    </w:p>
    <w:p w:rsidR="000B724F" w:rsidRDefault="000B724F">
      <w:pPr>
        <w:pStyle w:val="ConsPlusNormal"/>
        <w:jc w:val="center"/>
      </w:pPr>
    </w:p>
    <w:p w:rsidR="000B724F" w:rsidRDefault="000B724F">
      <w:pPr>
        <w:pStyle w:val="ConsPlusNormal"/>
        <w:ind w:firstLine="540"/>
        <w:jc w:val="both"/>
      </w:pPr>
      <w:r>
        <w:t>2.1. Общий объем субсидии по каждому муниципальному образованию рассчитывается по формуле:</w:t>
      </w:r>
    </w:p>
    <w:p w:rsidR="000B724F" w:rsidRDefault="000B724F">
      <w:pPr>
        <w:pStyle w:val="ConsPlusNormal"/>
        <w:jc w:val="center"/>
      </w:pPr>
    </w:p>
    <w:p w:rsidR="000B724F" w:rsidRDefault="000B724F">
      <w:pPr>
        <w:pStyle w:val="ConsPlusNormal"/>
        <w:jc w:val="center"/>
      </w:pPr>
      <w:r w:rsidRPr="001A37CF">
        <w:rPr>
          <w:position w:val="-29"/>
        </w:rPr>
        <w:pict>
          <v:shape id="_x0000_i1026" style="width:123pt;height:40.5pt" coordsize="" o:spt="100" adj="0,,0" path="" filled="f" stroked="f">
            <v:stroke joinstyle="miter"/>
            <v:imagedata r:id="rId281" o:title="base_23762_74912_32769"/>
            <v:formulas/>
            <v:path o:connecttype="segments"/>
          </v:shape>
        </w:pict>
      </w:r>
    </w:p>
    <w:p w:rsidR="000B724F" w:rsidRDefault="000B724F">
      <w:pPr>
        <w:pStyle w:val="ConsPlusNormal"/>
        <w:jc w:val="center"/>
      </w:pPr>
    </w:p>
    <w:p w:rsidR="000B724F" w:rsidRDefault="000B724F">
      <w:pPr>
        <w:pStyle w:val="ConsPlusNormal"/>
        <w:ind w:firstLine="540"/>
        <w:jc w:val="both"/>
      </w:pPr>
      <w:r>
        <w:t>C</w:t>
      </w:r>
      <w:r>
        <w:rPr>
          <w:vertAlign w:val="subscript"/>
        </w:rPr>
        <w:t>i</w:t>
      </w:r>
      <w:r>
        <w:t xml:space="preserve"> - размер субсидии, предоставляемой бюджету i-го муниципального образования;</w:t>
      </w:r>
    </w:p>
    <w:p w:rsidR="000B724F" w:rsidRDefault="000B724F">
      <w:pPr>
        <w:pStyle w:val="ConsPlusNormal"/>
        <w:spacing w:before="220"/>
        <w:ind w:firstLine="540"/>
        <w:jc w:val="both"/>
      </w:pPr>
      <w:r>
        <w:t>V</w:t>
      </w:r>
      <w:r>
        <w:rPr>
          <w:vertAlign w:val="subscript"/>
        </w:rPr>
        <w:t>i</w:t>
      </w:r>
      <w:r>
        <w:t xml:space="preserve"> - количество инвалидов на основании региональной базы "Адресная социальная помощь", проживающих на территории i-го муниципального образования;</w:t>
      </w:r>
    </w:p>
    <w:p w:rsidR="000B724F" w:rsidRDefault="000B724F">
      <w:pPr>
        <w:pStyle w:val="ConsPlusNormal"/>
        <w:spacing w:before="220"/>
        <w:ind w:firstLine="540"/>
        <w:jc w:val="both"/>
      </w:pPr>
      <w:r>
        <w:t>V</w:t>
      </w:r>
      <w:r>
        <w:rPr>
          <w:vertAlign w:val="subscript"/>
        </w:rPr>
        <w:t>общ</w:t>
      </w:r>
      <w:r>
        <w:t xml:space="preserve"> - общее количество инвалидов на основании региональной базы "Адресная социальная помощь", проживающих на территории Сахалинской области;</w:t>
      </w:r>
    </w:p>
    <w:p w:rsidR="000B724F" w:rsidRDefault="000B724F">
      <w:pPr>
        <w:pStyle w:val="ConsPlusNormal"/>
        <w:spacing w:before="220"/>
        <w:ind w:firstLine="540"/>
        <w:jc w:val="both"/>
      </w:pPr>
      <w:r>
        <w:t>C</w:t>
      </w:r>
      <w:r>
        <w:rPr>
          <w:vertAlign w:val="subscript"/>
        </w:rPr>
        <w:t>общ</w:t>
      </w:r>
      <w:r>
        <w:t xml:space="preserve"> - общий объем субсидии, утвержденный законом об областном бюджете на соответствующий финансовый год.</w:t>
      </w:r>
    </w:p>
    <w:p w:rsidR="000B724F" w:rsidRDefault="000B724F">
      <w:pPr>
        <w:pStyle w:val="ConsPlusNormal"/>
        <w:ind w:firstLine="540"/>
        <w:jc w:val="both"/>
      </w:pPr>
    </w:p>
    <w:p w:rsidR="000B724F" w:rsidRDefault="000B724F">
      <w:pPr>
        <w:pStyle w:val="ConsPlusNormal"/>
        <w:ind w:firstLine="540"/>
        <w:jc w:val="both"/>
      </w:pPr>
    </w:p>
    <w:p w:rsidR="000B724F" w:rsidRDefault="000B724F">
      <w:pPr>
        <w:pStyle w:val="ConsPlusNormal"/>
        <w:ind w:firstLine="540"/>
        <w:jc w:val="both"/>
      </w:pPr>
    </w:p>
    <w:p w:rsidR="000B724F" w:rsidRDefault="000B724F">
      <w:pPr>
        <w:pStyle w:val="ConsPlusNormal"/>
        <w:ind w:firstLine="540"/>
        <w:jc w:val="both"/>
      </w:pPr>
    </w:p>
    <w:p w:rsidR="000B724F" w:rsidRDefault="000B724F">
      <w:pPr>
        <w:pStyle w:val="ConsPlusNormal"/>
        <w:ind w:firstLine="540"/>
        <w:jc w:val="both"/>
      </w:pPr>
    </w:p>
    <w:p w:rsidR="000B724F" w:rsidRDefault="000B724F">
      <w:pPr>
        <w:sectPr w:rsidR="000B724F">
          <w:pgSz w:w="11905" w:h="16838"/>
          <w:pgMar w:top="1134" w:right="850" w:bottom="1134" w:left="1701" w:header="0" w:footer="0" w:gutter="0"/>
          <w:cols w:space="720"/>
        </w:sectPr>
      </w:pPr>
    </w:p>
    <w:p w:rsidR="000B724F" w:rsidRDefault="000B724F">
      <w:pPr>
        <w:pStyle w:val="ConsPlusNormal"/>
        <w:jc w:val="right"/>
        <w:outlineLvl w:val="1"/>
      </w:pPr>
      <w:r>
        <w:lastRenderedPageBreak/>
        <w:t>Приложение N 9</w:t>
      </w:r>
    </w:p>
    <w:p w:rsidR="000B724F" w:rsidRDefault="000B724F">
      <w:pPr>
        <w:pStyle w:val="ConsPlusNormal"/>
        <w:jc w:val="right"/>
      </w:pPr>
      <w:r>
        <w:t>к государственной программе</w:t>
      </w:r>
    </w:p>
    <w:p w:rsidR="000B724F" w:rsidRDefault="000B724F">
      <w:pPr>
        <w:pStyle w:val="ConsPlusNormal"/>
        <w:jc w:val="right"/>
      </w:pPr>
      <w:r>
        <w:t>Сахалинской области</w:t>
      </w:r>
    </w:p>
    <w:p w:rsidR="000B724F" w:rsidRDefault="000B724F">
      <w:pPr>
        <w:pStyle w:val="ConsPlusNormal"/>
        <w:jc w:val="right"/>
      </w:pPr>
      <w:r>
        <w:t>"Доступная среда</w:t>
      </w:r>
    </w:p>
    <w:p w:rsidR="000B724F" w:rsidRDefault="000B724F">
      <w:pPr>
        <w:pStyle w:val="ConsPlusNormal"/>
        <w:jc w:val="right"/>
      </w:pPr>
      <w:r>
        <w:t>в Сахалинской области</w:t>
      </w:r>
    </w:p>
    <w:p w:rsidR="000B724F" w:rsidRDefault="000B724F">
      <w:pPr>
        <w:pStyle w:val="ConsPlusNormal"/>
        <w:jc w:val="right"/>
      </w:pPr>
      <w:r>
        <w:t>на 2014 - 2020 годы",</w:t>
      </w:r>
    </w:p>
    <w:p w:rsidR="000B724F" w:rsidRDefault="000B724F">
      <w:pPr>
        <w:pStyle w:val="ConsPlusNormal"/>
        <w:jc w:val="right"/>
      </w:pPr>
      <w:r>
        <w:t>утвержденной постановлением</w:t>
      </w:r>
    </w:p>
    <w:p w:rsidR="000B724F" w:rsidRDefault="000B724F">
      <w:pPr>
        <w:pStyle w:val="ConsPlusNormal"/>
        <w:jc w:val="right"/>
      </w:pPr>
      <w:r>
        <w:t>Правительства Сахалинской области</w:t>
      </w:r>
    </w:p>
    <w:p w:rsidR="000B724F" w:rsidRDefault="000B724F">
      <w:pPr>
        <w:pStyle w:val="ConsPlusNormal"/>
        <w:jc w:val="right"/>
      </w:pPr>
      <w:r>
        <w:t>от 31.05.2013 N 280</w:t>
      </w:r>
    </w:p>
    <w:p w:rsidR="000B724F" w:rsidRDefault="000B724F">
      <w:pPr>
        <w:pStyle w:val="ConsPlusNormal"/>
        <w:jc w:val="center"/>
      </w:pPr>
    </w:p>
    <w:p w:rsidR="000B724F" w:rsidRDefault="000B724F">
      <w:pPr>
        <w:pStyle w:val="ConsPlusTitle"/>
        <w:jc w:val="center"/>
      </w:pPr>
      <w:r>
        <w:t>СВЕДЕНИЯ</w:t>
      </w:r>
    </w:p>
    <w:p w:rsidR="000B724F" w:rsidRDefault="000B724F">
      <w:pPr>
        <w:pStyle w:val="ConsPlusTitle"/>
        <w:jc w:val="center"/>
      </w:pPr>
      <w:r>
        <w:t>ОБ ИНДИКАТОРАХ (ПОКАЗАТЕЛЯХ) В РАЗРЕЗЕ</w:t>
      </w:r>
    </w:p>
    <w:p w:rsidR="000B724F" w:rsidRDefault="000B724F">
      <w:pPr>
        <w:pStyle w:val="ConsPlusTitle"/>
        <w:jc w:val="center"/>
      </w:pPr>
      <w:r>
        <w:t>МУНИЦИПАЛЬНЫХ ОБРАЗОВАНИЙ САХАЛИНСКОЙ ОБЛАСТИ</w:t>
      </w:r>
    </w:p>
    <w:p w:rsidR="000B724F" w:rsidRDefault="000B724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B724F">
        <w:trPr>
          <w:jc w:val="center"/>
        </w:trPr>
        <w:tc>
          <w:tcPr>
            <w:tcW w:w="9294" w:type="dxa"/>
            <w:tcBorders>
              <w:top w:val="nil"/>
              <w:left w:val="single" w:sz="24" w:space="0" w:color="CED3F1"/>
              <w:bottom w:val="nil"/>
              <w:right w:val="single" w:sz="24" w:space="0" w:color="F4F3F8"/>
            </w:tcBorders>
            <w:shd w:val="clear" w:color="auto" w:fill="F4F3F8"/>
          </w:tcPr>
          <w:p w:rsidR="000B724F" w:rsidRDefault="000B724F">
            <w:pPr>
              <w:pStyle w:val="ConsPlusNormal"/>
              <w:jc w:val="center"/>
            </w:pPr>
            <w:r>
              <w:rPr>
                <w:color w:val="392C69"/>
              </w:rPr>
              <w:t>Список изменяющих документов</w:t>
            </w:r>
          </w:p>
          <w:p w:rsidR="000B724F" w:rsidRDefault="000B724F">
            <w:pPr>
              <w:pStyle w:val="ConsPlusNormal"/>
              <w:jc w:val="center"/>
            </w:pPr>
            <w:r>
              <w:rPr>
                <w:color w:val="392C69"/>
              </w:rPr>
              <w:t xml:space="preserve">(введено </w:t>
            </w:r>
            <w:hyperlink r:id="rId282" w:history="1">
              <w:r>
                <w:rPr>
                  <w:color w:val="0000FF"/>
                </w:rPr>
                <w:t>Постановлением</w:t>
              </w:r>
            </w:hyperlink>
            <w:r>
              <w:rPr>
                <w:color w:val="392C69"/>
              </w:rPr>
              <w:t xml:space="preserve"> Правительства Сахалинской области</w:t>
            </w:r>
          </w:p>
          <w:p w:rsidR="000B724F" w:rsidRDefault="000B724F">
            <w:pPr>
              <w:pStyle w:val="ConsPlusNormal"/>
              <w:jc w:val="center"/>
            </w:pPr>
            <w:r>
              <w:rPr>
                <w:color w:val="392C69"/>
              </w:rPr>
              <w:t>от 29.08.2017 N 402)</w:t>
            </w:r>
          </w:p>
        </w:tc>
      </w:tr>
    </w:tbl>
    <w:p w:rsidR="000B724F" w:rsidRDefault="000B724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855"/>
        <w:gridCol w:w="1134"/>
        <w:gridCol w:w="1134"/>
        <w:gridCol w:w="1134"/>
        <w:gridCol w:w="1134"/>
        <w:gridCol w:w="1134"/>
        <w:gridCol w:w="1134"/>
        <w:gridCol w:w="1134"/>
        <w:gridCol w:w="1134"/>
      </w:tblGrid>
      <w:tr w:rsidR="000B724F">
        <w:tc>
          <w:tcPr>
            <w:tcW w:w="680" w:type="dxa"/>
            <w:vMerge w:val="restart"/>
          </w:tcPr>
          <w:p w:rsidR="000B724F" w:rsidRDefault="000B724F">
            <w:pPr>
              <w:pStyle w:val="ConsPlusNormal"/>
              <w:jc w:val="center"/>
            </w:pPr>
            <w:r>
              <w:t>N пп.</w:t>
            </w:r>
          </w:p>
        </w:tc>
        <w:tc>
          <w:tcPr>
            <w:tcW w:w="3855" w:type="dxa"/>
            <w:vMerge w:val="restart"/>
          </w:tcPr>
          <w:p w:rsidR="000B724F" w:rsidRDefault="000B724F">
            <w:pPr>
              <w:pStyle w:val="ConsPlusNormal"/>
            </w:pPr>
            <w:r>
              <w:t>Наименование муниципального образования</w:t>
            </w:r>
          </w:p>
        </w:tc>
        <w:tc>
          <w:tcPr>
            <w:tcW w:w="9072" w:type="dxa"/>
            <w:gridSpan w:val="8"/>
          </w:tcPr>
          <w:p w:rsidR="000B724F" w:rsidRDefault="000B724F">
            <w:pPr>
              <w:pStyle w:val="ConsPlusNormal"/>
              <w:jc w:val="center"/>
            </w:pPr>
            <w:r>
              <w:t>Значения индикаторов (показателей)</w:t>
            </w:r>
          </w:p>
        </w:tc>
      </w:tr>
      <w:tr w:rsidR="000B724F">
        <w:tc>
          <w:tcPr>
            <w:tcW w:w="680" w:type="dxa"/>
            <w:vMerge/>
          </w:tcPr>
          <w:p w:rsidR="000B724F" w:rsidRDefault="000B724F"/>
        </w:tc>
        <w:tc>
          <w:tcPr>
            <w:tcW w:w="3855" w:type="dxa"/>
            <w:vMerge/>
          </w:tcPr>
          <w:p w:rsidR="000B724F" w:rsidRDefault="000B724F"/>
        </w:tc>
        <w:tc>
          <w:tcPr>
            <w:tcW w:w="1134" w:type="dxa"/>
          </w:tcPr>
          <w:p w:rsidR="000B724F" w:rsidRDefault="000B724F">
            <w:pPr>
              <w:pStyle w:val="ConsPlusNormal"/>
              <w:jc w:val="center"/>
            </w:pPr>
            <w:r>
              <w:t>базовое значение</w:t>
            </w:r>
          </w:p>
        </w:tc>
        <w:tc>
          <w:tcPr>
            <w:tcW w:w="1134" w:type="dxa"/>
          </w:tcPr>
          <w:p w:rsidR="000B724F" w:rsidRDefault="000B724F">
            <w:pPr>
              <w:pStyle w:val="ConsPlusNormal"/>
              <w:jc w:val="center"/>
            </w:pPr>
            <w:r>
              <w:t>2014 год</w:t>
            </w:r>
          </w:p>
        </w:tc>
        <w:tc>
          <w:tcPr>
            <w:tcW w:w="1134" w:type="dxa"/>
          </w:tcPr>
          <w:p w:rsidR="000B724F" w:rsidRDefault="000B724F">
            <w:pPr>
              <w:pStyle w:val="ConsPlusNormal"/>
              <w:jc w:val="center"/>
            </w:pPr>
            <w:r>
              <w:t>2015 год</w:t>
            </w:r>
          </w:p>
        </w:tc>
        <w:tc>
          <w:tcPr>
            <w:tcW w:w="1134" w:type="dxa"/>
          </w:tcPr>
          <w:p w:rsidR="000B724F" w:rsidRDefault="000B724F">
            <w:pPr>
              <w:pStyle w:val="ConsPlusNormal"/>
              <w:jc w:val="center"/>
            </w:pPr>
            <w:r>
              <w:t>2016 год</w:t>
            </w:r>
          </w:p>
        </w:tc>
        <w:tc>
          <w:tcPr>
            <w:tcW w:w="1134" w:type="dxa"/>
          </w:tcPr>
          <w:p w:rsidR="000B724F" w:rsidRDefault="000B724F">
            <w:pPr>
              <w:pStyle w:val="ConsPlusNormal"/>
              <w:jc w:val="center"/>
            </w:pPr>
            <w:r>
              <w:t>2017 год</w:t>
            </w:r>
          </w:p>
        </w:tc>
        <w:tc>
          <w:tcPr>
            <w:tcW w:w="1134" w:type="dxa"/>
          </w:tcPr>
          <w:p w:rsidR="000B724F" w:rsidRDefault="000B724F">
            <w:pPr>
              <w:pStyle w:val="ConsPlusNormal"/>
              <w:jc w:val="center"/>
            </w:pPr>
            <w:r>
              <w:t>2018 год</w:t>
            </w:r>
          </w:p>
        </w:tc>
        <w:tc>
          <w:tcPr>
            <w:tcW w:w="1134" w:type="dxa"/>
          </w:tcPr>
          <w:p w:rsidR="000B724F" w:rsidRDefault="000B724F">
            <w:pPr>
              <w:pStyle w:val="ConsPlusNormal"/>
              <w:jc w:val="center"/>
            </w:pPr>
            <w:r>
              <w:t>2019 год</w:t>
            </w:r>
          </w:p>
        </w:tc>
        <w:tc>
          <w:tcPr>
            <w:tcW w:w="1134" w:type="dxa"/>
          </w:tcPr>
          <w:p w:rsidR="000B724F" w:rsidRDefault="000B724F">
            <w:pPr>
              <w:pStyle w:val="ConsPlusNormal"/>
              <w:jc w:val="center"/>
            </w:pPr>
            <w:r>
              <w:t>2020 год</w:t>
            </w:r>
          </w:p>
        </w:tc>
      </w:tr>
      <w:tr w:rsidR="000B724F">
        <w:tc>
          <w:tcPr>
            <w:tcW w:w="680" w:type="dxa"/>
          </w:tcPr>
          <w:p w:rsidR="000B724F" w:rsidRDefault="000B724F">
            <w:pPr>
              <w:pStyle w:val="ConsPlusNormal"/>
            </w:pPr>
          </w:p>
        </w:tc>
        <w:tc>
          <w:tcPr>
            <w:tcW w:w="12927" w:type="dxa"/>
            <w:gridSpan w:val="9"/>
          </w:tcPr>
          <w:p w:rsidR="000B724F" w:rsidRDefault="000B724F">
            <w:pPr>
              <w:pStyle w:val="ConsPlusNormal"/>
            </w:pPr>
            <w:r>
              <w:t>Государственная программа "Доступная среда в Сахалинской области на 2014 - 2020 годы"</w:t>
            </w:r>
          </w:p>
        </w:tc>
      </w:tr>
      <w:tr w:rsidR="000B724F">
        <w:tc>
          <w:tcPr>
            <w:tcW w:w="680" w:type="dxa"/>
          </w:tcPr>
          <w:p w:rsidR="000B724F" w:rsidRDefault="000B724F">
            <w:pPr>
              <w:pStyle w:val="ConsPlusNormal"/>
            </w:pPr>
          </w:p>
        </w:tc>
        <w:tc>
          <w:tcPr>
            <w:tcW w:w="12927" w:type="dxa"/>
            <w:gridSpan w:val="9"/>
          </w:tcPr>
          <w:p w:rsidR="000B724F" w:rsidRDefault="000B724F">
            <w:pPr>
              <w:pStyle w:val="ConsPlusNormal"/>
            </w:pPr>
            <w:r>
              <w:t>Наименование индикатора, ед. измерения</w:t>
            </w:r>
          </w:p>
        </w:tc>
      </w:tr>
      <w:tr w:rsidR="000B724F">
        <w:tc>
          <w:tcPr>
            <w:tcW w:w="680" w:type="dxa"/>
          </w:tcPr>
          <w:p w:rsidR="000B724F" w:rsidRDefault="000B724F">
            <w:pPr>
              <w:pStyle w:val="ConsPlusNormal"/>
            </w:pPr>
            <w:r>
              <w:t>1.</w:t>
            </w:r>
          </w:p>
        </w:tc>
        <w:tc>
          <w:tcPr>
            <w:tcW w:w="3855" w:type="dxa"/>
          </w:tcPr>
          <w:p w:rsidR="000B724F" w:rsidRDefault="000B724F">
            <w:pPr>
              <w:pStyle w:val="ConsPlusNormal"/>
            </w:pPr>
            <w:r>
              <w:t>Количество приобретенных автобусов для перевозки инвалидов, ед.</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5</w:t>
            </w:r>
          </w:p>
        </w:tc>
        <w:tc>
          <w:tcPr>
            <w:tcW w:w="1134" w:type="dxa"/>
          </w:tcPr>
          <w:p w:rsidR="000B724F" w:rsidRDefault="000B724F">
            <w:pPr>
              <w:pStyle w:val="ConsPlusNormal"/>
              <w:jc w:val="center"/>
            </w:pPr>
            <w:r>
              <w:t>9</w:t>
            </w:r>
          </w:p>
        </w:tc>
        <w:tc>
          <w:tcPr>
            <w:tcW w:w="1134" w:type="dxa"/>
          </w:tcPr>
          <w:p w:rsidR="000B724F" w:rsidRDefault="000B724F">
            <w:pPr>
              <w:pStyle w:val="ConsPlusNormal"/>
              <w:jc w:val="center"/>
            </w:pPr>
            <w:r>
              <w:t>11</w:t>
            </w:r>
          </w:p>
        </w:tc>
        <w:tc>
          <w:tcPr>
            <w:tcW w:w="1134" w:type="dxa"/>
          </w:tcPr>
          <w:p w:rsidR="000B724F" w:rsidRDefault="000B724F">
            <w:pPr>
              <w:pStyle w:val="ConsPlusNormal"/>
              <w:jc w:val="center"/>
            </w:pPr>
            <w:r>
              <w:t>13</w:t>
            </w:r>
          </w:p>
        </w:tc>
        <w:tc>
          <w:tcPr>
            <w:tcW w:w="1134" w:type="dxa"/>
          </w:tcPr>
          <w:p w:rsidR="000B724F" w:rsidRDefault="000B724F">
            <w:pPr>
              <w:pStyle w:val="ConsPlusNormal"/>
              <w:jc w:val="center"/>
            </w:pPr>
            <w:r>
              <w:t>15</w:t>
            </w:r>
          </w:p>
        </w:tc>
        <w:tc>
          <w:tcPr>
            <w:tcW w:w="1134" w:type="dxa"/>
          </w:tcPr>
          <w:p w:rsidR="000B724F" w:rsidRDefault="000B724F">
            <w:pPr>
              <w:pStyle w:val="ConsPlusNormal"/>
              <w:jc w:val="center"/>
            </w:pPr>
            <w:r>
              <w:t>17</w:t>
            </w:r>
          </w:p>
        </w:tc>
      </w:tr>
      <w:tr w:rsidR="000B724F">
        <w:tc>
          <w:tcPr>
            <w:tcW w:w="680" w:type="dxa"/>
          </w:tcPr>
          <w:p w:rsidR="000B724F" w:rsidRDefault="000B724F">
            <w:pPr>
              <w:pStyle w:val="ConsPlusNormal"/>
            </w:pPr>
            <w:r>
              <w:t>1.1.</w:t>
            </w:r>
          </w:p>
        </w:tc>
        <w:tc>
          <w:tcPr>
            <w:tcW w:w="3855" w:type="dxa"/>
          </w:tcPr>
          <w:p w:rsidR="000B724F" w:rsidRDefault="000B724F">
            <w:pPr>
              <w:pStyle w:val="ConsPlusNormal"/>
            </w:pPr>
            <w:r>
              <w:t>Муниципальное образование "Анивский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1.2.</w:t>
            </w:r>
          </w:p>
        </w:tc>
        <w:tc>
          <w:tcPr>
            <w:tcW w:w="3855" w:type="dxa"/>
          </w:tcPr>
          <w:p w:rsidR="000B724F" w:rsidRDefault="000B724F">
            <w:pPr>
              <w:pStyle w:val="ConsPlusNormal"/>
            </w:pPr>
            <w:r>
              <w:t xml:space="preserve">Муниципальное образование </w:t>
            </w:r>
            <w:r>
              <w:lastRenderedPageBreak/>
              <w:t>городской округ "Александровск-Сахалинский район" Сахалинской области</w:t>
            </w:r>
          </w:p>
        </w:tc>
        <w:tc>
          <w:tcPr>
            <w:tcW w:w="1134" w:type="dxa"/>
          </w:tcPr>
          <w:p w:rsidR="000B724F" w:rsidRDefault="000B724F">
            <w:pPr>
              <w:pStyle w:val="ConsPlusNormal"/>
              <w:jc w:val="center"/>
            </w:pPr>
            <w:r>
              <w:lastRenderedPageBreak/>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1.3.</w:t>
            </w:r>
          </w:p>
        </w:tc>
        <w:tc>
          <w:tcPr>
            <w:tcW w:w="3855" w:type="dxa"/>
          </w:tcPr>
          <w:p w:rsidR="000B724F" w:rsidRDefault="000B724F">
            <w:pPr>
              <w:pStyle w:val="ConsPlusNormal"/>
            </w:pPr>
            <w:r>
              <w:t>Муниципальное образование городской округ "Долинский" Сахалинской области Российской Федерации</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1.4.</w:t>
            </w:r>
          </w:p>
        </w:tc>
        <w:tc>
          <w:tcPr>
            <w:tcW w:w="3855" w:type="dxa"/>
          </w:tcPr>
          <w:p w:rsidR="000B724F" w:rsidRDefault="000B724F">
            <w:pPr>
              <w:pStyle w:val="ConsPlusNormal"/>
            </w:pPr>
            <w:r>
              <w:t>Муниципальное образование Корсаковский городской округ Сахалинской области</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1.5.</w:t>
            </w:r>
          </w:p>
        </w:tc>
        <w:tc>
          <w:tcPr>
            <w:tcW w:w="3855" w:type="dxa"/>
          </w:tcPr>
          <w:p w:rsidR="000B724F" w:rsidRDefault="000B724F">
            <w:pPr>
              <w:pStyle w:val="ConsPlusNormal"/>
            </w:pPr>
            <w:r>
              <w:t>Муниципальное образование "Курильский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1.6.</w:t>
            </w:r>
          </w:p>
        </w:tc>
        <w:tc>
          <w:tcPr>
            <w:tcW w:w="3855" w:type="dxa"/>
          </w:tcPr>
          <w:p w:rsidR="000B724F" w:rsidRDefault="000B724F">
            <w:pPr>
              <w:pStyle w:val="ConsPlusNormal"/>
            </w:pPr>
            <w:r>
              <w:t>Муниципальное образование "Макаровский городской округ" Сахалинской области</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r>
      <w:tr w:rsidR="000B724F">
        <w:tc>
          <w:tcPr>
            <w:tcW w:w="680" w:type="dxa"/>
          </w:tcPr>
          <w:p w:rsidR="000B724F" w:rsidRDefault="000B724F">
            <w:pPr>
              <w:pStyle w:val="ConsPlusNormal"/>
            </w:pPr>
            <w:r>
              <w:t>1.7.</w:t>
            </w:r>
          </w:p>
        </w:tc>
        <w:tc>
          <w:tcPr>
            <w:tcW w:w="3855" w:type="dxa"/>
          </w:tcPr>
          <w:p w:rsidR="000B724F" w:rsidRDefault="000B724F">
            <w:pPr>
              <w:pStyle w:val="ConsPlusNormal"/>
            </w:pPr>
            <w:r>
              <w:t>Муниципальное образование "Невельский городской округ" Сахалинской области Российской Федерации</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1.8.</w:t>
            </w:r>
          </w:p>
        </w:tc>
        <w:tc>
          <w:tcPr>
            <w:tcW w:w="3855" w:type="dxa"/>
          </w:tcPr>
          <w:p w:rsidR="000B724F" w:rsidRDefault="000B724F">
            <w:pPr>
              <w:pStyle w:val="ConsPlusNormal"/>
            </w:pPr>
            <w:r>
              <w:t>Муниципальное образование "Городской округ Ногликский"</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1.9.</w:t>
            </w:r>
          </w:p>
        </w:tc>
        <w:tc>
          <w:tcPr>
            <w:tcW w:w="3855" w:type="dxa"/>
          </w:tcPr>
          <w:p w:rsidR="000B724F" w:rsidRDefault="000B724F">
            <w:pPr>
              <w:pStyle w:val="ConsPlusNormal"/>
            </w:pPr>
            <w:r>
              <w:t>Муниципальное образование городской округ "Охинский"</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1.10.</w:t>
            </w:r>
          </w:p>
        </w:tc>
        <w:tc>
          <w:tcPr>
            <w:tcW w:w="3855" w:type="dxa"/>
          </w:tcPr>
          <w:p w:rsidR="000B724F" w:rsidRDefault="000B724F">
            <w:pPr>
              <w:pStyle w:val="ConsPlusNormal"/>
            </w:pPr>
            <w:r>
              <w:t>Муниципальное образование Поронайский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1.11.</w:t>
            </w:r>
          </w:p>
        </w:tc>
        <w:tc>
          <w:tcPr>
            <w:tcW w:w="3855" w:type="dxa"/>
          </w:tcPr>
          <w:p w:rsidR="000B724F" w:rsidRDefault="000B724F">
            <w:pPr>
              <w:pStyle w:val="ConsPlusNormal"/>
            </w:pPr>
            <w:r>
              <w:t>Муниципальное образование Северо-</w:t>
            </w:r>
            <w:r>
              <w:lastRenderedPageBreak/>
              <w:t>Курильский городской округ</w:t>
            </w:r>
          </w:p>
        </w:tc>
        <w:tc>
          <w:tcPr>
            <w:tcW w:w="1134" w:type="dxa"/>
          </w:tcPr>
          <w:p w:rsidR="000B724F" w:rsidRDefault="000B724F">
            <w:pPr>
              <w:pStyle w:val="ConsPlusNormal"/>
              <w:jc w:val="center"/>
            </w:pPr>
            <w:r>
              <w:lastRenderedPageBreak/>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1.12.</w:t>
            </w:r>
          </w:p>
        </w:tc>
        <w:tc>
          <w:tcPr>
            <w:tcW w:w="3855" w:type="dxa"/>
          </w:tcPr>
          <w:p w:rsidR="000B724F" w:rsidRDefault="000B724F">
            <w:pPr>
              <w:pStyle w:val="ConsPlusNormal"/>
            </w:pPr>
            <w:r>
              <w:t>Муниципальное образование городской округ "Смирныховский"</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1.13.</w:t>
            </w:r>
          </w:p>
        </w:tc>
        <w:tc>
          <w:tcPr>
            <w:tcW w:w="3855" w:type="dxa"/>
          </w:tcPr>
          <w:p w:rsidR="000B724F" w:rsidRDefault="000B724F">
            <w:pPr>
              <w:pStyle w:val="ConsPlusNormal"/>
            </w:pPr>
            <w:r>
              <w:t>Муниципальное образование "Томаринский городской округ" Сахалинской области</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1.14.</w:t>
            </w:r>
          </w:p>
        </w:tc>
        <w:tc>
          <w:tcPr>
            <w:tcW w:w="3855" w:type="dxa"/>
          </w:tcPr>
          <w:p w:rsidR="000B724F" w:rsidRDefault="000B724F">
            <w:pPr>
              <w:pStyle w:val="ConsPlusNormal"/>
            </w:pPr>
            <w:r>
              <w:t>Муниципальное образование "Тымовский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r>
      <w:tr w:rsidR="000B724F">
        <w:tc>
          <w:tcPr>
            <w:tcW w:w="680" w:type="dxa"/>
          </w:tcPr>
          <w:p w:rsidR="000B724F" w:rsidRDefault="000B724F">
            <w:pPr>
              <w:pStyle w:val="ConsPlusNormal"/>
            </w:pPr>
            <w:r>
              <w:t>1.15.</w:t>
            </w:r>
          </w:p>
        </w:tc>
        <w:tc>
          <w:tcPr>
            <w:tcW w:w="3855" w:type="dxa"/>
          </w:tcPr>
          <w:p w:rsidR="000B724F" w:rsidRDefault="000B724F">
            <w:pPr>
              <w:pStyle w:val="ConsPlusNormal"/>
            </w:pPr>
            <w:r>
              <w:t>Муниципальное образование Углегорский муниципальный район</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1.16.</w:t>
            </w:r>
          </w:p>
        </w:tc>
        <w:tc>
          <w:tcPr>
            <w:tcW w:w="3855" w:type="dxa"/>
          </w:tcPr>
          <w:p w:rsidR="000B724F" w:rsidRDefault="000B724F">
            <w:pPr>
              <w:pStyle w:val="ConsPlusNormal"/>
            </w:pPr>
            <w:r>
              <w:t>Муниципальное образование "Холмский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1.17.</w:t>
            </w:r>
          </w:p>
        </w:tc>
        <w:tc>
          <w:tcPr>
            <w:tcW w:w="3855" w:type="dxa"/>
          </w:tcPr>
          <w:p w:rsidR="000B724F" w:rsidRDefault="000B724F">
            <w:pPr>
              <w:pStyle w:val="ConsPlusNormal"/>
            </w:pPr>
            <w:r>
              <w:t>Муниципальное образование "Южно-Курильский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1.18.</w:t>
            </w:r>
          </w:p>
        </w:tc>
        <w:tc>
          <w:tcPr>
            <w:tcW w:w="3855" w:type="dxa"/>
          </w:tcPr>
          <w:p w:rsidR="000B724F" w:rsidRDefault="000B724F">
            <w:pPr>
              <w:pStyle w:val="ConsPlusNormal"/>
            </w:pPr>
            <w:r>
              <w:t>Муниципальное образование городской округ "Город Южно-Сахалинск"</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2.</w:t>
            </w:r>
          </w:p>
        </w:tc>
        <w:tc>
          <w:tcPr>
            <w:tcW w:w="3855" w:type="dxa"/>
          </w:tcPr>
          <w:p w:rsidR="000B724F" w:rsidRDefault="000B724F">
            <w:pPr>
              <w:pStyle w:val="ConsPlusNormal"/>
            </w:pPr>
            <w:r>
              <w:t>Количество адаптированных для доступа инвалидов приоритетных общественных зданий и сооружений, в том числе объектов жилищного фонда, ед.</w:t>
            </w:r>
          </w:p>
        </w:tc>
        <w:tc>
          <w:tcPr>
            <w:tcW w:w="1134" w:type="dxa"/>
          </w:tcPr>
          <w:p w:rsidR="000B724F" w:rsidRDefault="000B724F">
            <w:pPr>
              <w:pStyle w:val="ConsPlusNormal"/>
              <w:jc w:val="center"/>
            </w:pPr>
            <w:r>
              <w:t>35</w:t>
            </w:r>
          </w:p>
        </w:tc>
        <w:tc>
          <w:tcPr>
            <w:tcW w:w="1134" w:type="dxa"/>
          </w:tcPr>
          <w:p w:rsidR="000B724F" w:rsidRDefault="000B724F">
            <w:pPr>
              <w:pStyle w:val="ConsPlusNormal"/>
              <w:jc w:val="center"/>
            </w:pPr>
            <w:r>
              <w:t>80</w:t>
            </w:r>
          </w:p>
        </w:tc>
        <w:tc>
          <w:tcPr>
            <w:tcW w:w="1134" w:type="dxa"/>
          </w:tcPr>
          <w:p w:rsidR="000B724F" w:rsidRDefault="000B724F">
            <w:pPr>
              <w:pStyle w:val="ConsPlusNormal"/>
              <w:jc w:val="center"/>
            </w:pPr>
            <w:r>
              <w:t>88</w:t>
            </w:r>
          </w:p>
        </w:tc>
        <w:tc>
          <w:tcPr>
            <w:tcW w:w="1134" w:type="dxa"/>
          </w:tcPr>
          <w:p w:rsidR="000B724F" w:rsidRDefault="000B724F">
            <w:pPr>
              <w:pStyle w:val="ConsPlusNormal"/>
              <w:jc w:val="center"/>
            </w:pPr>
            <w:r>
              <w:t>166</w:t>
            </w:r>
          </w:p>
        </w:tc>
        <w:tc>
          <w:tcPr>
            <w:tcW w:w="1134" w:type="dxa"/>
          </w:tcPr>
          <w:p w:rsidR="000B724F" w:rsidRDefault="000B724F">
            <w:pPr>
              <w:pStyle w:val="ConsPlusNormal"/>
              <w:jc w:val="center"/>
            </w:pPr>
            <w:r>
              <w:t>229</w:t>
            </w:r>
          </w:p>
        </w:tc>
        <w:tc>
          <w:tcPr>
            <w:tcW w:w="1134" w:type="dxa"/>
          </w:tcPr>
          <w:p w:rsidR="000B724F" w:rsidRDefault="000B724F">
            <w:pPr>
              <w:pStyle w:val="ConsPlusNormal"/>
              <w:jc w:val="center"/>
            </w:pPr>
            <w:r>
              <w:t>277</w:t>
            </w:r>
          </w:p>
        </w:tc>
        <w:tc>
          <w:tcPr>
            <w:tcW w:w="1134" w:type="dxa"/>
          </w:tcPr>
          <w:p w:rsidR="000B724F" w:rsidRDefault="000B724F">
            <w:pPr>
              <w:pStyle w:val="ConsPlusNormal"/>
              <w:jc w:val="center"/>
            </w:pPr>
            <w:r>
              <w:t>277</w:t>
            </w:r>
          </w:p>
        </w:tc>
        <w:tc>
          <w:tcPr>
            <w:tcW w:w="1134" w:type="dxa"/>
          </w:tcPr>
          <w:p w:rsidR="000B724F" w:rsidRDefault="000B724F">
            <w:pPr>
              <w:pStyle w:val="ConsPlusNormal"/>
              <w:jc w:val="center"/>
            </w:pPr>
            <w:r>
              <w:t>277</w:t>
            </w:r>
          </w:p>
        </w:tc>
      </w:tr>
      <w:tr w:rsidR="000B724F">
        <w:tc>
          <w:tcPr>
            <w:tcW w:w="680" w:type="dxa"/>
          </w:tcPr>
          <w:p w:rsidR="000B724F" w:rsidRDefault="000B724F">
            <w:pPr>
              <w:pStyle w:val="ConsPlusNormal"/>
            </w:pPr>
            <w:r>
              <w:t>1.1.</w:t>
            </w:r>
          </w:p>
        </w:tc>
        <w:tc>
          <w:tcPr>
            <w:tcW w:w="3855" w:type="dxa"/>
          </w:tcPr>
          <w:p w:rsidR="000B724F" w:rsidRDefault="000B724F">
            <w:pPr>
              <w:pStyle w:val="ConsPlusNormal"/>
            </w:pPr>
            <w:r>
              <w:t>Муниципальное образование "Анивский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3</w:t>
            </w:r>
          </w:p>
        </w:tc>
        <w:tc>
          <w:tcPr>
            <w:tcW w:w="1134" w:type="dxa"/>
          </w:tcPr>
          <w:p w:rsidR="000B724F" w:rsidRDefault="000B724F">
            <w:pPr>
              <w:pStyle w:val="ConsPlusNormal"/>
              <w:jc w:val="center"/>
            </w:pPr>
            <w:r>
              <w:t>6</w:t>
            </w:r>
          </w:p>
        </w:tc>
        <w:tc>
          <w:tcPr>
            <w:tcW w:w="1134" w:type="dxa"/>
          </w:tcPr>
          <w:p w:rsidR="000B724F" w:rsidRDefault="000B724F">
            <w:pPr>
              <w:pStyle w:val="ConsPlusNormal"/>
              <w:jc w:val="center"/>
            </w:pPr>
            <w:r>
              <w:t>5</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1.2.</w:t>
            </w:r>
          </w:p>
        </w:tc>
        <w:tc>
          <w:tcPr>
            <w:tcW w:w="3855" w:type="dxa"/>
          </w:tcPr>
          <w:p w:rsidR="000B724F" w:rsidRDefault="000B724F">
            <w:pPr>
              <w:pStyle w:val="ConsPlusNormal"/>
            </w:pPr>
            <w:r>
              <w:t>Муниципальное образование городской округ "Александровск-</w:t>
            </w:r>
            <w:r>
              <w:lastRenderedPageBreak/>
              <w:t>Сахалинский район" Сахалинской области</w:t>
            </w:r>
          </w:p>
        </w:tc>
        <w:tc>
          <w:tcPr>
            <w:tcW w:w="1134" w:type="dxa"/>
          </w:tcPr>
          <w:p w:rsidR="000B724F" w:rsidRDefault="000B724F">
            <w:pPr>
              <w:pStyle w:val="ConsPlusNormal"/>
              <w:jc w:val="center"/>
            </w:pPr>
            <w:r>
              <w:lastRenderedPageBreak/>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3</w:t>
            </w:r>
          </w:p>
        </w:tc>
        <w:tc>
          <w:tcPr>
            <w:tcW w:w="1134" w:type="dxa"/>
          </w:tcPr>
          <w:p w:rsidR="000B724F" w:rsidRDefault="000B724F">
            <w:pPr>
              <w:pStyle w:val="ConsPlusNormal"/>
              <w:jc w:val="center"/>
            </w:pPr>
            <w:r>
              <w:t>3</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1.3.</w:t>
            </w:r>
          </w:p>
        </w:tc>
        <w:tc>
          <w:tcPr>
            <w:tcW w:w="3855" w:type="dxa"/>
          </w:tcPr>
          <w:p w:rsidR="000B724F" w:rsidRDefault="000B724F">
            <w:pPr>
              <w:pStyle w:val="ConsPlusNormal"/>
            </w:pPr>
            <w:r>
              <w:t>Муниципальное образование городской округ "Долинский" Сахалинской области Российской Федерации</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4</w:t>
            </w:r>
          </w:p>
        </w:tc>
        <w:tc>
          <w:tcPr>
            <w:tcW w:w="1134" w:type="dxa"/>
          </w:tcPr>
          <w:p w:rsidR="000B724F" w:rsidRDefault="000B724F">
            <w:pPr>
              <w:pStyle w:val="ConsPlusNormal"/>
              <w:jc w:val="center"/>
            </w:pPr>
            <w:r>
              <w:t>11</w:t>
            </w:r>
          </w:p>
        </w:tc>
        <w:tc>
          <w:tcPr>
            <w:tcW w:w="1134" w:type="dxa"/>
          </w:tcPr>
          <w:p w:rsidR="000B724F" w:rsidRDefault="000B724F">
            <w:pPr>
              <w:pStyle w:val="ConsPlusNormal"/>
              <w:jc w:val="center"/>
            </w:pPr>
            <w:r>
              <w:t>29</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1.4.</w:t>
            </w:r>
          </w:p>
        </w:tc>
        <w:tc>
          <w:tcPr>
            <w:tcW w:w="3855" w:type="dxa"/>
          </w:tcPr>
          <w:p w:rsidR="000B724F" w:rsidRDefault="000B724F">
            <w:pPr>
              <w:pStyle w:val="ConsPlusNormal"/>
            </w:pPr>
            <w:r>
              <w:t>Муниципальное образование Корсаковский городской округ Сахалинской области</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7</w:t>
            </w:r>
          </w:p>
        </w:tc>
        <w:tc>
          <w:tcPr>
            <w:tcW w:w="1134" w:type="dxa"/>
          </w:tcPr>
          <w:p w:rsidR="000B724F" w:rsidRDefault="000B724F">
            <w:pPr>
              <w:pStyle w:val="ConsPlusNormal"/>
              <w:jc w:val="center"/>
            </w:pPr>
            <w:r>
              <w:t>61</w:t>
            </w:r>
          </w:p>
        </w:tc>
        <w:tc>
          <w:tcPr>
            <w:tcW w:w="1134" w:type="dxa"/>
          </w:tcPr>
          <w:p w:rsidR="000B724F" w:rsidRDefault="000B724F">
            <w:pPr>
              <w:pStyle w:val="ConsPlusNormal"/>
              <w:jc w:val="center"/>
            </w:pPr>
            <w:r>
              <w:t>11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1.5.</w:t>
            </w:r>
          </w:p>
        </w:tc>
        <w:tc>
          <w:tcPr>
            <w:tcW w:w="3855" w:type="dxa"/>
          </w:tcPr>
          <w:p w:rsidR="000B724F" w:rsidRDefault="000B724F">
            <w:pPr>
              <w:pStyle w:val="ConsPlusNormal"/>
            </w:pPr>
            <w:r>
              <w:t>Муниципальное образование "Курильский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1.6.</w:t>
            </w:r>
          </w:p>
        </w:tc>
        <w:tc>
          <w:tcPr>
            <w:tcW w:w="3855" w:type="dxa"/>
          </w:tcPr>
          <w:p w:rsidR="000B724F" w:rsidRDefault="000B724F">
            <w:pPr>
              <w:pStyle w:val="ConsPlusNormal"/>
            </w:pPr>
            <w:r>
              <w:t>Муниципальное образование "Макаровский городской округ" Сахалинской области</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5</w:t>
            </w:r>
          </w:p>
        </w:tc>
        <w:tc>
          <w:tcPr>
            <w:tcW w:w="1134" w:type="dxa"/>
          </w:tcPr>
          <w:p w:rsidR="000B724F" w:rsidRDefault="000B724F">
            <w:pPr>
              <w:pStyle w:val="ConsPlusNormal"/>
              <w:jc w:val="center"/>
            </w:pPr>
            <w:r>
              <w:t>3</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1.7.</w:t>
            </w:r>
          </w:p>
        </w:tc>
        <w:tc>
          <w:tcPr>
            <w:tcW w:w="3855" w:type="dxa"/>
          </w:tcPr>
          <w:p w:rsidR="000B724F" w:rsidRDefault="000B724F">
            <w:pPr>
              <w:pStyle w:val="ConsPlusNormal"/>
            </w:pPr>
            <w:r>
              <w:t>Муниципальное образование "Невельский городской округ" Сахалинской области Российской Федерации</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8</w:t>
            </w:r>
          </w:p>
        </w:tc>
        <w:tc>
          <w:tcPr>
            <w:tcW w:w="1134" w:type="dxa"/>
          </w:tcPr>
          <w:p w:rsidR="000B724F" w:rsidRDefault="000B724F">
            <w:pPr>
              <w:pStyle w:val="ConsPlusNormal"/>
              <w:jc w:val="center"/>
            </w:pPr>
            <w:r>
              <w:t>3</w:t>
            </w:r>
          </w:p>
        </w:tc>
        <w:tc>
          <w:tcPr>
            <w:tcW w:w="1134" w:type="dxa"/>
          </w:tcPr>
          <w:p w:rsidR="000B724F" w:rsidRDefault="000B724F">
            <w:pPr>
              <w:pStyle w:val="ConsPlusNormal"/>
              <w:jc w:val="center"/>
            </w:pPr>
            <w:r>
              <w:t>10</w:t>
            </w:r>
          </w:p>
        </w:tc>
        <w:tc>
          <w:tcPr>
            <w:tcW w:w="1134" w:type="dxa"/>
          </w:tcPr>
          <w:p w:rsidR="000B724F" w:rsidRDefault="000B724F">
            <w:pPr>
              <w:pStyle w:val="ConsPlusNormal"/>
              <w:jc w:val="center"/>
            </w:pPr>
            <w:r>
              <w:t>21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1.8.</w:t>
            </w:r>
          </w:p>
        </w:tc>
        <w:tc>
          <w:tcPr>
            <w:tcW w:w="3855" w:type="dxa"/>
          </w:tcPr>
          <w:p w:rsidR="000B724F" w:rsidRDefault="000B724F">
            <w:pPr>
              <w:pStyle w:val="ConsPlusNormal"/>
            </w:pPr>
            <w:r>
              <w:t>Муниципальное образование "Городской округ Ногликский"</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4</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1.9.</w:t>
            </w:r>
          </w:p>
        </w:tc>
        <w:tc>
          <w:tcPr>
            <w:tcW w:w="3855" w:type="dxa"/>
          </w:tcPr>
          <w:p w:rsidR="000B724F" w:rsidRDefault="000B724F">
            <w:pPr>
              <w:pStyle w:val="ConsPlusNormal"/>
            </w:pPr>
            <w:r>
              <w:t>Муниципальное образование городской округ "Охинский"</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3</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19</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1.10.</w:t>
            </w:r>
          </w:p>
        </w:tc>
        <w:tc>
          <w:tcPr>
            <w:tcW w:w="3855" w:type="dxa"/>
          </w:tcPr>
          <w:p w:rsidR="000B724F" w:rsidRDefault="000B724F">
            <w:pPr>
              <w:pStyle w:val="ConsPlusNormal"/>
            </w:pPr>
            <w:r>
              <w:t>Муниципальное образование Поронайский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5</w:t>
            </w:r>
          </w:p>
        </w:tc>
        <w:tc>
          <w:tcPr>
            <w:tcW w:w="1134" w:type="dxa"/>
          </w:tcPr>
          <w:p w:rsidR="000B724F" w:rsidRDefault="000B724F">
            <w:pPr>
              <w:pStyle w:val="ConsPlusNormal"/>
              <w:jc w:val="center"/>
            </w:pPr>
            <w:r>
              <w:t>6</w:t>
            </w:r>
          </w:p>
        </w:tc>
        <w:tc>
          <w:tcPr>
            <w:tcW w:w="1134" w:type="dxa"/>
          </w:tcPr>
          <w:p w:rsidR="000B724F" w:rsidRDefault="000B724F">
            <w:pPr>
              <w:pStyle w:val="ConsPlusNormal"/>
              <w:jc w:val="center"/>
            </w:pPr>
            <w:r>
              <w:t>10</w:t>
            </w:r>
          </w:p>
        </w:tc>
        <w:tc>
          <w:tcPr>
            <w:tcW w:w="1134" w:type="dxa"/>
          </w:tcPr>
          <w:p w:rsidR="000B724F" w:rsidRDefault="000B724F">
            <w:pPr>
              <w:pStyle w:val="ConsPlusNormal"/>
              <w:jc w:val="center"/>
            </w:pPr>
            <w:r>
              <w:t>8</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1.11.</w:t>
            </w:r>
          </w:p>
        </w:tc>
        <w:tc>
          <w:tcPr>
            <w:tcW w:w="3855" w:type="dxa"/>
          </w:tcPr>
          <w:p w:rsidR="000B724F" w:rsidRDefault="000B724F">
            <w:pPr>
              <w:pStyle w:val="ConsPlusNormal"/>
            </w:pPr>
            <w:r>
              <w:t>Муниципальное образование Северо-Курильский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lastRenderedPageBreak/>
              <w:t>1.12.</w:t>
            </w:r>
          </w:p>
        </w:tc>
        <w:tc>
          <w:tcPr>
            <w:tcW w:w="3855" w:type="dxa"/>
          </w:tcPr>
          <w:p w:rsidR="000B724F" w:rsidRDefault="000B724F">
            <w:pPr>
              <w:pStyle w:val="ConsPlusNormal"/>
            </w:pPr>
            <w:r>
              <w:t>Муниципальное образование городской округ "Смирныховский"</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3</w:t>
            </w:r>
          </w:p>
        </w:tc>
        <w:tc>
          <w:tcPr>
            <w:tcW w:w="1134" w:type="dxa"/>
          </w:tcPr>
          <w:p w:rsidR="000B724F" w:rsidRDefault="000B724F">
            <w:pPr>
              <w:pStyle w:val="ConsPlusNormal"/>
              <w:jc w:val="center"/>
            </w:pPr>
            <w:r>
              <w:t>1</w:t>
            </w:r>
          </w:p>
        </w:tc>
        <w:tc>
          <w:tcPr>
            <w:tcW w:w="1134" w:type="dxa"/>
          </w:tcPr>
          <w:p w:rsidR="000B724F" w:rsidRDefault="000B724F">
            <w:pPr>
              <w:pStyle w:val="ConsPlusNormal"/>
              <w:jc w:val="center"/>
            </w:pPr>
            <w:r>
              <w:t>8</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1.13.</w:t>
            </w:r>
          </w:p>
        </w:tc>
        <w:tc>
          <w:tcPr>
            <w:tcW w:w="3855" w:type="dxa"/>
          </w:tcPr>
          <w:p w:rsidR="000B724F" w:rsidRDefault="000B724F">
            <w:pPr>
              <w:pStyle w:val="ConsPlusNormal"/>
            </w:pPr>
            <w:r>
              <w:t>Муниципальное образование "Томаринский городской округ" Сахалинской области</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4</w:t>
            </w:r>
          </w:p>
        </w:tc>
        <w:tc>
          <w:tcPr>
            <w:tcW w:w="1134" w:type="dxa"/>
          </w:tcPr>
          <w:p w:rsidR="000B724F" w:rsidRDefault="000B724F">
            <w:pPr>
              <w:pStyle w:val="ConsPlusNormal"/>
              <w:jc w:val="center"/>
            </w:pPr>
            <w:r>
              <w:t>5</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1.14.</w:t>
            </w:r>
          </w:p>
        </w:tc>
        <w:tc>
          <w:tcPr>
            <w:tcW w:w="3855" w:type="dxa"/>
          </w:tcPr>
          <w:p w:rsidR="000B724F" w:rsidRDefault="000B724F">
            <w:pPr>
              <w:pStyle w:val="ConsPlusNormal"/>
            </w:pPr>
            <w:r>
              <w:t>Муниципальное образование "Тымовский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3</w:t>
            </w:r>
          </w:p>
        </w:tc>
        <w:tc>
          <w:tcPr>
            <w:tcW w:w="1134" w:type="dxa"/>
          </w:tcPr>
          <w:p w:rsidR="000B724F" w:rsidRDefault="000B724F">
            <w:pPr>
              <w:pStyle w:val="ConsPlusNormal"/>
              <w:jc w:val="center"/>
            </w:pPr>
            <w:r>
              <w:t>4</w:t>
            </w:r>
          </w:p>
        </w:tc>
        <w:tc>
          <w:tcPr>
            <w:tcW w:w="1134" w:type="dxa"/>
          </w:tcPr>
          <w:p w:rsidR="000B724F" w:rsidRDefault="000B724F">
            <w:pPr>
              <w:pStyle w:val="ConsPlusNormal"/>
              <w:jc w:val="center"/>
            </w:pPr>
            <w:r>
              <w:t>25</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1.15.</w:t>
            </w:r>
          </w:p>
        </w:tc>
        <w:tc>
          <w:tcPr>
            <w:tcW w:w="3855" w:type="dxa"/>
          </w:tcPr>
          <w:p w:rsidR="000B724F" w:rsidRDefault="000B724F">
            <w:pPr>
              <w:pStyle w:val="ConsPlusNormal"/>
            </w:pPr>
            <w:r>
              <w:t>Муниципальное образование Углегорский муниципальный район</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18</w:t>
            </w:r>
          </w:p>
        </w:tc>
        <w:tc>
          <w:tcPr>
            <w:tcW w:w="1134" w:type="dxa"/>
          </w:tcPr>
          <w:p w:rsidR="000B724F" w:rsidRDefault="000B724F">
            <w:pPr>
              <w:pStyle w:val="ConsPlusNormal"/>
              <w:jc w:val="center"/>
            </w:pPr>
            <w:r>
              <w:t>16</w:t>
            </w:r>
          </w:p>
        </w:tc>
        <w:tc>
          <w:tcPr>
            <w:tcW w:w="1134" w:type="dxa"/>
          </w:tcPr>
          <w:p w:rsidR="000B724F" w:rsidRDefault="000B724F">
            <w:pPr>
              <w:pStyle w:val="ConsPlusNormal"/>
              <w:jc w:val="center"/>
            </w:pPr>
            <w:r>
              <w:t>17</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1.16.</w:t>
            </w:r>
          </w:p>
        </w:tc>
        <w:tc>
          <w:tcPr>
            <w:tcW w:w="3855" w:type="dxa"/>
          </w:tcPr>
          <w:p w:rsidR="000B724F" w:rsidRDefault="000B724F">
            <w:pPr>
              <w:pStyle w:val="ConsPlusNormal"/>
            </w:pPr>
            <w:r>
              <w:t>Муниципальное образование "Холмский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6</w:t>
            </w:r>
          </w:p>
        </w:tc>
        <w:tc>
          <w:tcPr>
            <w:tcW w:w="1134" w:type="dxa"/>
          </w:tcPr>
          <w:p w:rsidR="000B724F" w:rsidRDefault="000B724F">
            <w:pPr>
              <w:pStyle w:val="ConsPlusNormal"/>
              <w:jc w:val="center"/>
            </w:pPr>
            <w:r>
              <w:t>5</w:t>
            </w:r>
          </w:p>
        </w:tc>
        <w:tc>
          <w:tcPr>
            <w:tcW w:w="1134" w:type="dxa"/>
          </w:tcPr>
          <w:p w:rsidR="000B724F" w:rsidRDefault="000B724F">
            <w:pPr>
              <w:pStyle w:val="ConsPlusNormal"/>
              <w:jc w:val="center"/>
            </w:pPr>
            <w:r>
              <w:t>8</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1.17.</w:t>
            </w:r>
          </w:p>
        </w:tc>
        <w:tc>
          <w:tcPr>
            <w:tcW w:w="3855" w:type="dxa"/>
          </w:tcPr>
          <w:p w:rsidR="000B724F" w:rsidRDefault="000B724F">
            <w:pPr>
              <w:pStyle w:val="ConsPlusNormal"/>
            </w:pPr>
            <w:r>
              <w:t>Муниципальное образование "Южно-Курильский городской округ"</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p>
        </w:tc>
        <w:tc>
          <w:tcPr>
            <w:tcW w:w="1134" w:type="dxa"/>
          </w:tcPr>
          <w:p w:rsidR="000B724F" w:rsidRDefault="000B724F">
            <w:pPr>
              <w:pStyle w:val="ConsPlusNormal"/>
              <w:jc w:val="center"/>
            </w:pPr>
            <w:r>
              <w:t>3</w:t>
            </w:r>
          </w:p>
        </w:tc>
        <w:tc>
          <w:tcPr>
            <w:tcW w:w="1134" w:type="dxa"/>
          </w:tcPr>
          <w:p w:rsidR="000B724F" w:rsidRDefault="000B724F">
            <w:pPr>
              <w:pStyle w:val="ConsPlusNormal"/>
              <w:jc w:val="center"/>
            </w:pPr>
            <w:r>
              <w:t>3</w:t>
            </w:r>
          </w:p>
        </w:tc>
        <w:tc>
          <w:tcPr>
            <w:tcW w:w="1134" w:type="dxa"/>
          </w:tcPr>
          <w:p w:rsidR="000B724F" w:rsidRDefault="000B724F">
            <w:pPr>
              <w:pStyle w:val="ConsPlusNormal"/>
              <w:jc w:val="center"/>
            </w:pPr>
            <w:r>
              <w:t>2</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r w:rsidR="000B724F">
        <w:tc>
          <w:tcPr>
            <w:tcW w:w="680" w:type="dxa"/>
          </w:tcPr>
          <w:p w:rsidR="000B724F" w:rsidRDefault="000B724F">
            <w:pPr>
              <w:pStyle w:val="ConsPlusNormal"/>
            </w:pPr>
            <w:r>
              <w:t>1.18.</w:t>
            </w:r>
          </w:p>
        </w:tc>
        <w:tc>
          <w:tcPr>
            <w:tcW w:w="3855" w:type="dxa"/>
          </w:tcPr>
          <w:p w:rsidR="000B724F" w:rsidRDefault="000B724F">
            <w:pPr>
              <w:pStyle w:val="ConsPlusNormal"/>
            </w:pPr>
            <w:r>
              <w:t>Муниципальное образование городской округ "Город Южно-Сахалинск"</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10</w:t>
            </w:r>
          </w:p>
        </w:tc>
        <w:tc>
          <w:tcPr>
            <w:tcW w:w="1134" w:type="dxa"/>
          </w:tcPr>
          <w:p w:rsidR="000B724F" w:rsidRDefault="000B724F">
            <w:pPr>
              <w:pStyle w:val="ConsPlusNormal"/>
              <w:jc w:val="center"/>
            </w:pPr>
            <w:r>
              <w:t>13</w:t>
            </w:r>
          </w:p>
        </w:tc>
        <w:tc>
          <w:tcPr>
            <w:tcW w:w="1134" w:type="dxa"/>
          </w:tcPr>
          <w:p w:rsidR="000B724F" w:rsidRDefault="000B724F">
            <w:pPr>
              <w:pStyle w:val="ConsPlusNormal"/>
              <w:jc w:val="center"/>
            </w:pPr>
            <w:r>
              <w:t>23</w:t>
            </w:r>
          </w:p>
        </w:tc>
        <w:tc>
          <w:tcPr>
            <w:tcW w:w="1134" w:type="dxa"/>
          </w:tcPr>
          <w:p w:rsidR="000B724F" w:rsidRDefault="000B724F">
            <w:pPr>
              <w:pStyle w:val="ConsPlusNormal"/>
              <w:jc w:val="center"/>
            </w:pPr>
            <w:r>
              <w:t>66</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c>
          <w:tcPr>
            <w:tcW w:w="1134" w:type="dxa"/>
          </w:tcPr>
          <w:p w:rsidR="000B724F" w:rsidRDefault="000B724F">
            <w:pPr>
              <w:pStyle w:val="ConsPlusNormal"/>
              <w:jc w:val="center"/>
            </w:pPr>
            <w:r>
              <w:t>-</w:t>
            </w:r>
          </w:p>
        </w:tc>
      </w:tr>
    </w:tbl>
    <w:p w:rsidR="000B724F" w:rsidRDefault="000B724F">
      <w:pPr>
        <w:pStyle w:val="ConsPlusNormal"/>
        <w:ind w:firstLine="540"/>
        <w:jc w:val="both"/>
      </w:pPr>
    </w:p>
    <w:p w:rsidR="000B724F" w:rsidRDefault="000B724F">
      <w:pPr>
        <w:pStyle w:val="ConsPlusNormal"/>
        <w:ind w:firstLine="540"/>
        <w:jc w:val="both"/>
      </w:pPr>
    </w:p>
    <w:p w:rsidR="000B724F" w:rsidRDefault="000B724F">
      <w:pPr>
        <w:pStyle w:val="ConsPlusNormal"/>
        <w:pBdr>
          <w:top w:val="single" w:sz="6" w:space="0" w:color="auto"/>
        </w:pBdr>
        <w:spacing w:before="100" w:after="100"/>
        <w:jc w:val="both"/>
        <w:rPr>
          <w:sz w:val="2"/>
          <w:szCs w:val="2"/>
        </w:rPr>
      </w:pPr>
    </w:p>
    <w:p w:rsidR="00730119" w:rsidRDefault="00730119">
      <w:bookmarkStart w:id="52" w:name="_GoBack"/>
      <w:bookmarkEnd w:id="52"/>
    </w:p>
    <w:sectPr w:rsidR="00730119" w:rsidSect="001A37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4F"/>
    <w:rsid w:val="000B724F"/>
    <w:rsid w:val="0073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645DB-64F5-48EB-8CB4-3E554AC8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2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2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2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72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2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72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1F6CEF23C479A1BD509249EA5929B623498A952CC62D953F845A1A07A73A9AGC39E" TargetMode="External"/><Relationship Id="rId21" Type="http://schemas.openxmlformats.org/officeDocument/2006/relationships/hyperlink" Target="consultantplus://offline/ref=CF1F6CEF23C479A1BD509249EA5929B623498A952DC62A913A845A1A07A73A9AC92F684C8C0B22C3D8F61BGB3FE" TargetMode="External"/><Relationship Id="rId42" Type="http://schemas.openxmlformats.org/officeDocument/2006/relationships/hyperlink" Target="consultantplus://offline/ref=CF1F6CEF23C479A1BD509249EA5929B623498A952CC2269137845A1A07A73A9AC92F684C8C0B22C3D8F61BGB3FE" TargetMode="External"/><Relationship Id="rId63" Type="http://schemas.openxmlformats.org/officeDocument/2006/relationships/hyperlink" Target="consultantplus://offline/ref=CF1F6CEF23C479A1BD508C44FC3575BA214AD69F22C125C663DB014750AE30CD8E60310EC80623C2GD3DE" TargetMode="External"/><Relationship Id="rId84" Type="http://schemas.openxmlformats.org/officeDocument/2006/relationships/hyperlink" Target="consultantplus://offline/ref=CF1F6CEF23C479A1BD509249EA5929B623498A952EC02D913E845A1A07A73A9AC92F684C8C0B22C3D8F61AGB3EE" TargetMode="External"/><Relationship Id="rId138" Type="http://schemas.openxmlformats.org/officeDocument/2006/relationships/hyperlink" Target="consultantplus://offline/ref=CF1F6CEF23C479A1BD508C44FC3575BA2145DD9D2CC225C663DB014750AE30CD8E60310EC80623C3GD3EE" TargetMode="External"/><Relationship Id="rId159" Type="http://schemas.openxmlformats.org/officeDocument/2006/relationships/hyperlink" Target="consultantplus://offline/ref=CF1F6CEF23C479A1BD509249EA5929B623498A952EC1269137845A1A07A73A9AC92F684C8C0B22C3D8F61FGB3FE" TargetMode="External"/><Relationship Id="rId170" Type="http://schemas.openxmlformats.org/officeDocument/2006/relationships/hyperlink" Target="consultantplus://offline/ref=CF1F6CEF23C479A1BD509249EA5929B623498A952FC62D983A845A1A07A73A9AC92F684C8C0B22C3D8F618GB3DE" TargetMode="External"/><Relationship Id="rId191" Type="http://schemas.openxmlformats.org/officeDocument/2006/relationships/hyperlink" Target="consultantplus://offline/ref=CF1F6CEF23C479A1BD509249EA5929B623498A952CCD269739845A1A07A73A9AC92F684C8C0B22C3D8F418GB3BE" TargetMode="External"/><Relationship Id="rId205" Type="http://schemas.openxmlformats.org/officeDocument/2006/relationships/hyperlink" Target="consultantplus://offline/ref=CF1F6CEF23C479A1BD509249EA5929B623498A952ECD2D9237845A1A07A73A9AC92F684C8C0B22C3D8F612GB3FE" TargetMode="External"/><Relationship Id="rId226" Type="http://schemas.openxmlformats.org/officeDocument/2006/relationships/hyperlink" Target="consultantplus://offline/ref=CF1F6CEF23C479A1BD509249EA5929B623498A952CC72F993D845A1A07A73A9AC92F684C8C0B22C3D8F419GB3DE" TargetMode="External"/><Relationship Id="rId247" Type="http://schemas.openxmlformats.org/officeDocument/2006/relationships/hyperlink" Target="consultantplus://offline/ref=CF1F6CEF23C479A1BD509249EA5929B623498A952CC72F993D845A1A07A73A9AC92F684C8C0B22C3D8F61AGB3EE" TargetMode="External"/><Relationship Id="rId107" Type="http://schemas.openxmlformats.org/officeDocument/2006/relationships/hyperlink" Target="consultantplus://offline/ref=CF1F6CEF23C479A1BD508C44FC3575BA214AD69F22C125C663DB014750AE30CD8E60310EC80623C2GD3DE" TargetMode="External"/><Relationship Id="rId268" Type="http://schemas.openxmlformats.org/officeDocument/2006/relationships/hyperlink" Target="consultantplus://offline/ref=CF1F6CEF23C479A1BD509249EA5929B623498A952DC1269239845A1A07A73A9AC92F684C8C0B22C3D8F21DGB33E" TargetMode="External"/><Relationship Id="rId11" Type="http://schemas.openxmlformats.org/officeDocument/2006/relationships/hyperlink" Target="consultantplus://offline/ref=CF1F6CEF23C479A1BD509249EA5929B623498A952FC72E9736845A1A07A73A9AC92F684C8C0B22C3D8F61BGB3FE" TargetMode="External"/><Relationship Id="rId32" Type="http://schemas.openxmlformats.org/officeDocument/2006/relationships/hyperlink" Target="consultantplus://offline/ref=CF1F6CEF23C479A1BD509249EA5929B623498A952ECD2D9237845A1A07A73A9AC92F684C8C0B22C3D8F61BGB3FE" TargetMode="External"/><Relationship Id="rId53" Type="http://schemas.openxmlformats.org/officeDocument/2006/relationships/hyperlink" Target="consultantplus://offline/ref=CF1F6CEF23C479A1BD509249EA5929B623498A952DC1269239845A1A07A73A9AC92F684C8C0B22C3D8F619GB3EE" TargetMode="External"/><Relationship Id="rId74" Type="http://schemas.openxmlformats.org/officeDocument/2006/relationships/hyperlink" Target="consultantplus://offline/ref=CF1F6CEF23C479A1BD508C44FC3575BA224BD59C2FC425C663DB014750GA3EE" TargetMode="External"/><Relationship Id="rId128" Type="http://schemas.openxmlformats.org/officeDocument/2006/relationships/hyperlink" Target="consultantplus://offline/ref=CF1F6CEF23C479A1BD509249EA5929B623498A952CC62D953F845A1A07A73A9AGC39E" TargetMode="External"/><Relationship Id="rId149" Type="http://schemas.openxmlformats.org/officeDocument/2006/relationships/hyperlink" Target="consultantplus://offline/ref=CF1F6CEF23C479A1BD509249EA5929B623498A952FC5299037845A1A07A73A9AC92F684C8C0B22C3D8F71BGB3EE" TargetMode="External"/><Relationship Id="rId5" Type="http://schemas.openxmlformats.org/officeDocument/2006/relationships/hyperlink" Target="consultantplus://offline/ref=CF1F6CEF23C479A1BD509249EA5929B623498A952EC1269137845A1A07A73A9AC92F684C8C0B22C3D8F61BGB3FE" TargetMode="External"/><Relationship Id="rId95" Type="http://schemas.openxmlformats.org/officeDocument/2006/relationships/hyperlink" Target="consultantplus://offline/ref=CF1F6CEF23C479A1BD509249EA5929B623498A952DC127913F845A1A07A73A9AC92F684C8C0B22C2DEF41FGB3AE" TargetMode="External"/><Relationship Id="rId160" Type="http://schemas.openxmlformats.org/officeDocument/2006/relationships/hyperlink" Target="consultantplus://offline/ref=CF1F6CEF23C479A1BD509249EA5929B623498A952ECD2D9237845A1A07A73A9AC92F684C8C0B22C3D8F613GB33E" TargetMode="External"/><Relationship Id="rId181" Type="http://schemas.openxmlformats.org/officeDocument/2006/relationships/hyperlink" Target="consultantplus://offline/ref=CF1F6CEF23C479A1BD509249EA5929B623498A952DC62A913A845A1A07A73A9AC92F684C8C0B22C3D8F618GB3BE" TargetMode="External"/><Relationship Id="rId216" Type="http://schemas.openxmlformats.org/officeDocument/2006/relationships/hyperlink" Target="consultantplus://offline/ref=CF1F6CEF23C479A1BD509249EA5929B623498A952CC2269137845A1A07A73A9AC92F684C8C0B22C3D8F51AGB33E" TargetMode="External"/><Relationship Id="rId237" Type="http://schemas.openxmlformats.org/officeDocument/2006/relationships/hyperlink" Target="consultantplus://offline/ref=CF1F6CEF23C479A1BD509249EA5929B623498A952CCD269739845A1A07A73A9AC92F684C8C0B22C3D8F41DGB38E" TargetMode="External"/><Relationship Id="rId258" Type="http://schemas.openxmlformats.org/officeDocument/2006/relationships/hyperlink" Target="consultantplus://offline/ref=CF1F6CEF23C479A1BD509249EA5929B623498A952DC1269239845A1A07A73A9AC92F684C8C0B22C3D8F21DGB3CE" TargetMode="External"/><Relationship Id="rId279" Type="http://schemas.openxmlformats.org/officeDocument/2006/relationships/hyperlink" Target="consultantplus://offline/ref=ACB3E2C180C4B1E03EAF5E6C5049E90B0A78F8AE6CF3B3935EEBB00C765B0D3A90EE35E3AECBCED864B774HE39E" TargetMode="External"/><Relationship Id="rId22" Type="http://schemas.openxmlformats.org/officeDocument/2006/relationships/hyperlink" Target="consultantplus://offline/ref=CF1F6CEF23C479A1BD509249EA5929B623498A952DC1269239845A1A07A73A9AC92F684C8C0B22C3D8F61BGB3FE" TargetMode="External"/><Relationship Id="rId43" Type="http://schemas.openxmlformats.org/officeDocument/2006/relationships/hyperlink" Target="consultantplus://offline/ref=CF1F6CEF23C479A1BD509249EA5929B623498A952CCD269739845A1A07A73A9AC92F684C8C0B22C3D8F61BGB3FE" TargetMode="External"/><Relationship Id="rId64" Type="http://schemas.openxmlformats.org/officeDocument/2006/relationships/hyperlink" Target="consultantplus://offline/ref=CF1F6CEF23C479A1BD508C44FC3575BA2143D39F22CC25C663DB014750AE30CD8E60310EC80623C3GD30E" TargetMode="External"/><Relationship Id="rId118" Type="http://schemas.openxmlformats.org/officeDocument/2006/relationships/hyperlink" Target="consultantplus://offline/ref=CF1F6CEF23C479A1BD509249EA5929B623498A952CC62D953F845A1A07A73A9AGC39E" TargetMode="External"/><Relationship Id="rId139" Type="http://schemas.openxmlformats.org/officeDocument/2006/relationships/hyperlink" Target="consultantplus://offline/ref=CF1F6CEF23C479A1BD508C44FC3575BA2240D0992ACC25C663DB014750AE30CD8E60310EC80623C2GD3BE" TargetMode="External"/><Relationship Id="rId85" Type="http://schemas.openxmlformats.org/officeDocument/2006/relationships/hyperlink" Target="consultantplus://offline/ref=CF1F6CEF23C479A1BD509249EA5929B623498A952DC1269239845A1A07A73A9AC92F684C8C0B22C3D8F618GB38E" TargetMode="External"/><Relationship Id="rId150" Type="http://schemas.openxmlformats.org/officeDocument/2006/relationships/hyperlink" Target="consultantplus://offline/ref=CF1F6CEF23C479A1BD509249EA5929B623498A952FC62D983A845A1A07A73A9AC92F684C8C0B22C3D8F618GB3EE" TargetMode="External"/><Relationship Id="rId171" Type="http://schemas.openxmlformats.org/officeDocument/2006/relationships/hyperlink" Target="consultantplus://offline/ref=CF1F6CEF23C479A1BD509249EA5929B623498A952FC028993B845A1A07A73A9AC92F684C8C0B22C3D8F61FGB3DE" TargetMode="External"/><Relationship Id="rId192" Type="http://schemas.openxmlformats.org/officeDocument/2006/relationships/hyperlink" Target="consultantplus://offline/ref=CF1F6CEF23C479A1BD509249EA5929B623498A952FC028993B845A1A07A73A9AC92F684C8C0B22C3D8F61EGB3CE" TargetMode="External"/><Relationship Id="rId206" Type="http://schemas.openxmlformats.org/officeDocument/2006/relationships/hyperlink" Target="consultantplus://offline/ref=CF1F6CEF23C479A1BD509249EA5929B623498A952EC32C9436845A1A07A73A9AC92F684C8C0B22C3D8F61FGB38E" TargetMode="External"/><Relationship Id="rId227" Type="http://schemas.openxmlformats.org/officeDocument/2006/relationships/hyperlink" Target="consultantplus://offline/ref=CF1F6CEF23C479A1BD509249EA5929B623498A952CC72F993D845A1A07A73A9AC92F684C8C0B22C3D8F61AGB3CE" TargetMode="External"/><Relationship Id="rId248" Type="http://schemas.openxmlformats.org/officeDocument/2006/relationships/hyperlink" Target="consultantplus://offline/ref=CF1F6CEF23C479A1BD509249EA5929B623498A952CC72F993D845A1A07A73A9AC92F684C8C0B22C3D8F61AGB3EE" TargetMode="External"/><Relationship Id="rId269" Type="http://schemas.openxmlformats.org/officeDocument/2006/relationships/hyperlink" Target="consultantplus://offline/ref=ACB3E2C180C4B1E03EAF5E6C5049E90B0A78F8AE6CF3B3935EEBB00C765B0D3A90EE35E3AECBCED864B373HE30E" TargetMode="External"/><Relationship Id="rId12" Type="http://schemas.openxmlformats.org/officeDocument/2006/relationships/hyperlink" Target="consultantplus://offline/ref=CF1F6CEF23C479A1BD509249EA5929B623498A952FC62D983A845A1A07A73A9AC92F684C8C0B22C3D8F61BGB3FE" TargetMode="External"/><Relationship Id="rId33" Type="http://schemas.openxmlformats.org/officeDocument/2006/relationships/hyperlink" Target="consultantplus://offline/ref=CF1F6CEF23C479A1BD509249EA5929B623498A952FC52E923D845A1A07A73A9AC92F684C8C0B22C3D8F61BGB3FE" TargetMode="External"/><Relationship Id="rId108" Type="http://schemas.openxmlformats.org/officeDocument/2006/relationships/hyperlink" Target="consultantplus://offline/ref=CF1F6CEF23C479A1BD509249EA5929B623498A952CC62D953F845A1A07A73A9AGC39E" TargetMode="External"/><Relationship Id="rId129" Type="http://schemas.openxmlformats.org/officeDocument/2006/relationships/hyperlink" Target="consultantplus://offline/ref=CF1F6CEF23C479A1BD509249EA5929B623498A952CC62D953F845A1A07A73A9AGC39E" TargetMode="External"/><Relationship Id="rId280" Type="http://schemas.openxmlformats.org/officeDocument/2006/relationships/hyperlink" Target="consultantplus://offline/ref=ACB3E2C180C4B1E03EAF5E6C5049E90B0A78F8AE6CF5BB9559EBB00C765B0D3AH930E" TargetMode="External"/><Relationship Id="rId54" Type="http://schemas.openxmlformats.org/officeDocument/2006/relationships/hyperlink" Target="consultantplus://offline/ref=CF1F6CEF23C479A1BD509249EA5929B623498A952CCD269739845A1A07A73A9AC92F684C8C0B22C3D8F61AGB32E" TargetMode="External"/><Relationship Id="rId75" Type="http://schemas.openxmlformats.org/officeDocument/2006/relationships/hyperlink" Target="consultantplus://offline/ref=CF1F6CEF23C479A1BD509249EA5929B623498A952EC42F9936845A1A07A73A9AC92F684C8C0B22C3D8F61AGB3CE" TargetMode="External"/><Relationship Id="rId96" Type="http://schemas.openxmlformats.org/officeDocument/2006/relationships/hyperlink" Target="consultantplus://offline/ref=CF1F6CEF23C479A1BD509249EA5929B623498A952DC32C933B845A1A07A73A9AC92F684C8C0B22C2DBF01BGB38E" TargetMode="External"/><Relationship Id="rId140" Type="http://schemas.openxmlformats.org/officeDocument/2006/relationships/hyperlink" Target="consultantplus://offline/ref=CF1F6CEF23C479A1BD508C44FC3575BA2240D0992ACC25C663DB014750AE30CD8E60310EC80623C2GD3BE" TargetMode="External"/><Relationship Id="rId161" Type="http://schemas.openxmlformats.org/officeDocument/2006/relationships/hyperlink" Target="consultantplus://offline/ref=CF1F6CEF23C479A1BD509249EA5929B623498A952FC5299037845A1A07A73A9AC92F684C8C0B22C3D8F71BGB3FE" TargetMode="External"/><Relationship Id="rId182" Type="http://schemas.openxmlformats.org/officeDocument/2006/relationships/hyperlink" Target="consultantplus://offline/ref=CF1F6CEF23C479A1BD509249EA5929B623498A952CCC279637845A1A07A73A9AC92F684C8C0B22C3D8F618GB3DE" TargetMode="External"/><Relationship Id="rId217" Type="http://schemas.openxmlformats.org/officeDocument/2006/relationships/hyperlink" Target="consultantplus://offline/ref=CF1F6CEF23C479A1BD509249EA5929B623498A952CCD269739845A1A07A73A9AC92F684C8C0B22C3D8F41FGB38E" TargetMode="External"/><Relationship Id="rId6" Type="http://schemas.openxmlformats.org/officeDocument/2006/relationships/hyperlink" Target="consultantplus://offline/ref=CF1F6CEF23C479A1BD509249EA5929B623498A952EC32C9436845A1A07A73A9AC92F684C8C0B22C3D8F61BGB3FE" TargetMode="External"/><Relationship Id="rId238" Type="http://schemas.openxmlformats.org/officeDocument/2006/relationships/hyperlink" Target="consultantplus://offline/ref=CF1F6CEF23C479A1BD509249EA5929B623498A952DC1269239845A1A07A73A9AC92F684C8C0B22C3D8F219GB3DE" TargetMode="External"/><Relationship Id="rId259" Type="http://schemas.openxmlformats.org/officeDocument/2006/relationships/hyperlink" Target="consultantplus://offline/ref=CF1F6CEF23C479A1BD509249EA5929B623498A952DC62A913A845A1A07A73A9AC92F684C8C0B22C3D8F61BGB3CE" TargetMode="External"/><Relationship Id="rId23" Type="http://schemas.openxmlformats.org/officeDocument/2006/relationships/hyperlink" Target="consultantplus://offline/ref=CF1F6CEF23C479A1BD509249EA5929B623498A952CC227913A845A1A07A73A9AC92F684C8C0B22C3D8F21BGB3EE" TargetMode="External"/><Relationship Id="rId119" Type="http://schemas.openxmlformats.org/officeDocument/2006/relationships/hyperlink" Target="consultantplus://offline/ref=CF1F6CEF23C479A1BD509249EA5929B623498A952CC62D953F845A1A07A73A9AGC39E" TargetMode="External"/><Relationship Id="rId270" Type="http://schemas.openxmlformats.org/officeDocument/2006/relationships/hyperlink" Target="consultantplus://offline/ref=ACB3E2C180C4B1E03EAF5E6C5049E90B0A78F8AE6CF3B3935EEBB00C765B0D3A90EE35E3AECBCED864B372HE39E" TargetMode="External"/><Relationship Id="rId44" Type="http://schemas.openxmlformats.org/officeDocument/2006/relationships/hyperlink" Target="consultantplus://offline/ref=CF1F6CEF23C479A1BD509249EA5929B623498A952CCC279637845A1A07A73A9AC92F684C8C0B22C3D8F61BGB3FE" TargetMode="External"/><Relationship Id="rId65" Type="http://schemas.openxmlformats.org/officeDocument/2006/relationships/hyperlink" Target="consultantplus://offline/ref=CF1F6CEF23C479A1BD508C44FC3575BA2247D49E22C225C663DB014750AE30CD8E60310EC80623C3GD39E" TargetMode="External"/><Relationship Id="rId86" Type="http://schemas.openxmlformats.org/officeDocument/2006/relationships/hyperlink" Target="consultantplus://offline/ref=CF1F6CEF23C479A1BD509249EA5929B623498A952DC1269239845A1A07A73A9AC92F684C8C0B22C3D8F618GB39E" TargetMode="External"/><Relationship Id="rId130" Type="http://schemas.openxmlformats.org/officeDocument/2006/relationships/hyperlink" Target="consultantplus://offline/ref=CF1F6CEF23C479A1BD509249EA5929B623498A952CC62D953F845A1A07A73A9AGC39E" TargetMode="External"/><Relationship Id="rId151" Type="http://schemas.openxmlformats.org/officeDocument/2006/relationships/hyperlink" Target="consultantplus://offline/ref=CF1F6CEF23C479A1BD509249EA5929B623498A952FC028993B845A1A07A73A9AC92F684C8C0B22C3D8F61FGB3FE" TargetMode="External"/><Relationship Id="rId172" Type="http://schemas.openxmlformats.org/officeDocument/2006/relationships/hyperlink" Target="consultantplus://offline/ref=CF1F6CEF23C479A1BD509249EA5929B623498A952FCD2B913C845A1A07A73A9AC92F684C8C0B22C3D8F41EGB3CE" TargetMode="External"/><Relationship Id="rId193" Type="http://schemas.openxmlformats.org/officeDocument/2006/relationships/hyperlink" Target="consultantplus://offline/ref=CF1F6CEF23C479A1BD509249EA5929B623498A952FC028993B845A1A07A73A9AC92F684C8C0B22C3D8F61EGB32E" TargetMode="External"/><Relationship Id="rId207" Type="http://schemas.openxmlformats.org/officeDocument/2006/relationships/hyperlink" Target="consultantplus://offline/ref=CF1F6CEF23C479A1BD509249EA5929B623498A952CCD269739845A1A07A73A9AC92F684C8C0B22C3D8F41FGB3BE" TargetMode="External"/><Relationship Id="rId228" Type="http://schemas.openxmlformats.org/officeDocument/2006/relationships/hyperlink" Target="consultantplus://offline/ref=CF1F6CEF23C479A1BD509249EA5929B623498A952CC72F993D845A1A07A73A9AC92F684C8C0B22C3D8F61AGB3EE" TargetMode="External"/><Relationship Id="rId249" Type="http://schemas.openxmlformats.org/officeDocument/2006/relationships/hyperlink" Target="consultantplus://offline/ref=CF1F6CEF23C479A1BD509249EA5929B623498A952CC2269137845A1A07A73A9AC92F684C8C0B22C3D8F51AGB33E" TargetMode="External"/><Relationship Id="rId13" Type="http://schemas.openxmlformats.org/officeDocument/2006/relationships/hyperlink" Target="consultantplus://offline/ref=CF1F6CEF23C479A1BD509249EA5929B623498A952FC028993B845A1A07A73A9AC92F684C8C0B22C3D8F61BGB3FE" TargetMode="External"/><Relationship Id="rId18" Type="http://schemas.openxmlformats.org/officeDocument/2006/relationships/hyperlink" Target="consultantplus://offline/ref=CF1F6CEF23C479A1BD509249EA5929B623498A952CC2269137845A1A07A73A9AC92F684C8C0B22C3D8F61BGB3FE" TargetMode="External"/><Relationship Id="rId39" Type="http://schemas.openxmlformats.org/officeDocument/2006/relationships/hyperlink" Target="consultantplus://offline/ref=CF1F6CEF23C479A1BD509249EA5929B623498A952FCD2B913C845A1A07A73A9AC92F684C8C0B22C3D8F61BGB3FE" TargetMode="External"/><Relationship Id="rId109" Type="http://schemas.openxmlformats.org/officeDocument/2006/relationships/hyperlink" Target="consultantplus://offline/ref=CF1F6CEF23C479A1BD509249EA5929B623498A952CC62D953F845A1A07A73A9AGC39E" TargetMode="External"/><Relationship Id="rId260" Type="http://schemas.openxmlformats.org/officeDocument/2006/relationships/hyperlink" Target="consultantplus://offline/ref=CF1F6CEF23C479A1BD509249EA5929B623498A952DC1269239845A1A07A73A9AC92F684C8C0B22C3D8F61BGB3CE" TargetMode="External"/><Relationship Id="rId265" Type="http://schemas.openxmlformats.org/officeDocument/2006/relationships/hyperlink" Target="consultantplus://offline/ref=CF1F6CEF23C479A1BD509249EA5929B623498A952DC1269239845A1A07A73A9AC92F684C8C0B22C3D8F61BGB3DE" TargetMode="External"/><Relationship Id="rId281" Type="http://schemas.openxmlformats.org/officeDocument/2006/relationships/image" Target="media/image2.wmf"/><Relationship Id="rId34" Type="http://schemas.openxmlformats.org/officeDocument/2006/relationships/hyperlink" Target="consultantplus://offline/ref=CF1F6CEF23C479A1BD509249EA5929B623498A952FC5299037845A1A07A73A9AC92F684C8C0B22C3D8F61BGB3FE" TargetMode="External"/><Relationship Id="rId50" Type="http://schemas.openxmlformats.org/officeDocument/2006/relationships/hyperlink" Target="consultantplus://offline/ref=CF1F6CEF23C479A1BD509249EA5929B623498A952CCC279637845A1A07A73A9AC92F684C8C0B22C3D8F61AGB3EE" TargetMode="External"/><Relationship Id="rId55" Type="http://schemas.openxmlformats.org/officeDocument/2006/relationships/hyperlink" Target="consultantplus://offline/ref=CF1F6CEF23C479A1BD509249EA5929B623498A952CC2269137845A1A07A73A9AC92F684C8C0B22C3D8F71BGB3AE" TargetMode="External"/><Relationship Id="rId76" Type="http://schemas.openxmlformats.org/officeDocument/2006/relationships/hyperlink" Target="consultantplus://offline/ref=CF1F6CEF23C479A1BD509249EA5929B623498A952FC62D983B845A1A07A73A9AC92F684C8C0B22C3D8F61AGB3AE" TargetMode="External"/><Relationship Id="rId97" Type="http://schemas.openxmlformats.org/officeDocument/2006/relationships/hyperlink" Target="consultantplus://offline/ref=CF1F6CEF23C479A1BD509249EA5929B623498A952EC32B9836845A1A07A73A9AC92F684C8C0B22C3D8F61DGB32E" TargetMode="External"/><Relationship Id="rId104" Type="http://schemas.openxmlformats.org/officeDocument/2006/relationships/hyperlink" Target="consultantplus://offline/ref=CF1F6CEF23C479A1BD509249EA5929B623498A952FC028993B845A1A07A73A9AC92F684C8C0B22C3D8F619GB32E" TargetMode="External"/><Relationship Id="rId120" Type="http://schemas.openxmlformats.org/officeDocument/2006/relationships/hyperlink" Target="consultantplus://offline/ref=CF1F6CEF23C479A1BD509249EA5929B623498A952CC62D953F845A1A07A73A9AGC39E" TargetMode="External"/><Relationship Id="rId125" Type="http://schemas.openxmlformats.org/officeDocument/2006/relationships/hyperlink" Target="consultantplus://offline/ref=CF1F6CEF23C479A1BD509249EA5929B623498A952CC62D953F845A1A07A73A9AGC39E" TargetMode="External"/><Relationship Id="rId141" Type="http://schemas.openxmlformats.org/officeDocument/2006/relationships/hyperlink" Target="consultantplus://offline/ref=CF1F6CEF23C479A1BD508C44FC3575BA2143D59929C325C663DB014750AE30CD8E60310EC80224CBGD3FE" TargetMode="External"/><Relationship Id="rId146" Type="http://schemas.openxmlformats.org/officeDocument/2006/relationships/hyperlink" Target="consultantplus://offline/ref=CF1F6CEF23C479A1BD509249EA5929B623498A952FC62D983A845A1A07A73A9AC92F684C8C0B22C3D8F618GB39E" TargetMode="External"/><Relationship Id="rId167" Type="http://schemas.openxmlformats.org/officeDocument/2006/relationships/hyperlink" Target="consultantplus://offline/ref=CF1F6CEF23C479A1BD509249EA5929B623498A952CCC279637845A1A07A73A9AC92F684C8C0B22C3D8F618GB39E" TargetMode="External"/><Relationship Id="rId188" Type="http://schemas.openxmlformats.org/officeDocument/2006/relationships/hyperlink" Target="consultantplus://offline/ref=CF1F6CEF23C479A1BD509249EA5929B623498A952FC028993B845A1A07A73A9AC92F684C8C0B22C3D8F619GB32E" TargetMode="External"/><Relationship Id="rId7" Type="http://schemas.openxmlformats.org/officeDocument/2006/relationships/hyperlink" Target="consultantplus://offline/ref=CF1F6CEF23C479A1BD509249EA5929B623498A952EC32B9836845A1A07A73A9AC92F684C8C0B22C3D8F61BGB3FE" TargetMode="External"/><Relationship Id="rId71" Type="http://schemas.openxmlformats.org/officeDocument/2006/relationships/hyperlink" Target="consultantplus://offline/ref=CF1F6CEF23C479A1BD509249EA5929B623498A952CC12F903D845A1A07A73A9AGC39E" TargetMode="External"/><Relationship Id="rId92" Type="http://schemas.openxmlformats.org/officeDocument/2006/relationships/hyperlink" Target="consultantplus://offline/ref=CF1F6CEF23C479A1BD509249EA5929B623498A952DC1269239845A1A07A73A9AC92F684C8C0B22C3D8F61FGB38E" TargetMode="External"/><Relationship Id="rId162" Type="http://schemas.openxmlformats.org/officeDocument/2006/relationships/hyperlink" Target="consultantplus://offline/ref=CF1F6CEF23C479A1BD509249EA5929B623498A952FC62D983A845A1A07A73A9AC92F684C8C0B22C3D8F618GB3FE" TargetMode="External"/><Relationship Id="rId183" Type="http://schemas.openxmlformats.org/officeDocument/2006/relationships/hyperlink" Target="consultantplus://offline/ref=CF1F6CEF23C479A1BD509249EA5929B623498A952CCC279637845A1A07A73A9AC92F684C8C0B22C3D8F61FGB3CE" TargetMode="External"/><Relationship Id="rId213" Type="http://schemas.openxmlformats.org/officeDocument/2006/relationships/hyperlink" Target="consultantplus://offline/ref=CF1F6CEF23C479A1BD509249EA5929B623498A952FCD2B913C845A1A07A73A9AC92F684C8C0B22C3D8F61BGB3CE" TargetMode="External"/><Relationship Id="rId218" Type="http://schemas.openxmlformats.org/officeDocument/2006/relationships/hyperlink" Target="consultantplus://offline/ref=CF1F6CEF23C479A1BD509249EA5929B623498A952CCC279637845A1A07A73A9AC92F684C8C0B22C3D8F613GB3CE" TargetMode="External"/><Relationship Id="rId234" Type="http://schemas.openxmlformats.org/officeDocument/2006/relationships/hyperlink" Target="consultantplus://offline/ref=CF1F6CEF23C479A1BD509249EA5929B623498A952CCD269739845A1A07A73A9AC92F684C8C0B22C3D8F41FGB39E" TargetMode="External"/><Relationship Id="rId239" Type="http://schemas.openxmlformats.org/officeDocument/2006/relationships/hyperlink" Target="consultantplus://offline/ref=CF1F6CEF23C479A1BD509249EA5929B623498A952CC72F993D845A1A07A73A9AC92F684C8C0B22C3D8F61AGB3FE" TargetMode="External"/><Relationship Id="rId2" Type="http://schemas.openxmlformats.org/officeDocument/2006/relationships/settings" Target="settings.xml"/><Relationship Id="rId29" Type="http://schemas.openxmlformats.org/officeDocument/2006/relationships/hyperlink" Target="consultantplus://offline/ref=CF1F6CEF23C479A1BD509249EA5929B623498A952EC1269137845A1A07A73A9AC92F684C8C0B22C3D8F61BGB3FE" TargetMode="External"/><Relationship Id="rId250" Type="http://schemas.openxmlformats.org/officeDocument/2006/relationships/hyperlink" Target="consultantplus://offline/ref=CF1F6CEF23C479A1BD509249EA5929B623498A952CC72F993D845A1A07A73A9AC92F684C8C0B22C3D8F41FGB33E" TargetMode="External"/><Relationship Id="rId255" Type="http://schemas.openxmlformats.org/officeDocument/2006/relationships/hyperlink" Target="consultantplus://offline/ref=CF1F6CEF23C479A1BD509249EA5929B623498A952CC72F993D845A1A07A73A9AC92F684C8C0B22C3D8F61AGB3FE" TargetMode="External"/><Relationship Id="rId271" Type="http://schemas.openxmlformats.org/officeDocument/2006/relationships/hyperlink" Target="consultantplus://offline/ref=ACB3E2C180C4B1E03EAF5E6C5049E90B0A78F8AE6CF3B3935EEBB00C765B0D3A90EE35E3AECBCED864B373HE31E" TargetMode="External"/><Relationship Id="rId276" Type="http://schemas.openxmlformats.org/officeDocument/2006/relationships/hyperlink" Target="consultantplus://offline/ref=ACB3E2C180C4B1E03EAF5E6C5049E90B0A78F8AE6DFFB3965EEBB00C765B0D3A90EE35E3AECBCED864B477HE37E" TargetMode="External"/><Relationship Id="rId24" Type="http://schemas.openxmlformats.org/officeDocument/2006/relationships/hyperlink" Target="consultantplus://offline/ref=CF1F6CEF23C479A1BD509249EA5929B623498A952DC627953D845A1A07A73A9AC92F684C8C0B22C3D8F618GB3AE" TargetMode="External"/><Relationship Id="rId40" Type="http://schemas.openxmlformats.org/officeDocument/2006/relationships/hyperlink" Target="consultantplus://offline/ref=CF1F6CEF23C479A1BD509249EA5929B623498A952CC72F993D845A1A07A73A9AC92F684C8C0B22C3D8F61AGB3BE" TargetMode="External"/><Relationship Id="rId45" Type="http://schemas.openxmlformats.org/officeDocument/2006/relationships/hyperlink" Target="consultantplus://offline/ref=CF1F6CEF23C479A1BD509249EA5929B623498A952DC62A913A845A1A07A73A9AC92F684C8C0B22C3D8F61BGB3FE" TargetMode="External"/><Relationship Id="rId66" Type="http://schemas.openxmlformats.org/officeDocument/2006/relationships/hyperlink" Target="consultantplus://offline/ref=CF1F6CEF23C479A1BD509249EA5929B623498A952FCC2B9037845A1A07A73A9AGC39E" TargetMode="External"/><Relationship Id="rId87" Type="http://schemas.openxmlformats.org/officeDocument/2006/relationships/hyperlink" Target="consultantplus://offline/ref=CF1F6CEF23C479A1BD509249EA5929B623498A952DC1269239845A1A07A73A9AC92F684C8C0B22C3D8F618GB3CE" TargetMode="External"/><Relationship Id="rId110" Type="http://schemas.openxmlformats.org/officeDocument/2006/relationships/hyperlink" Target="consultantplus://offline/ref=CF1F6CEF23C479A1BD509249EA5929B623498A952CC62D953F845A1A07A73A9AGC39E" TargetMode="External"/><Relationship Id="rId115" Type="http://schemas.openxmlformats.org/officeDocument/2006/relationships/hyperlink" Target="consultantplus://offline/ref=CF1F6CEF23C479A1BD509249EA5929B623498A952CC62D953F845A1A07A73A9AGC39E" TargetMode="External"/><Relationship Id="rId131" Type="http://schemas.openxmlformats.org/officeDocument/2006/relationships/hyperlink" Target="consultantplus://offline/ref=CF1F6CEF23C479A1BD509249EA5929B623498A952CC62D953F845A1A07A73A9AGC39E" TargetMode="External"/><Relationship Id="rId136" Type="http://schemas.openxmlformats.org/officeDocument/2006/relationships/hyperlink" Target="consultantplus://offline/ref=CF1F6CEF23C479A1BD509249EA5929B623498A952CC62D953F845A1A07A73A9AGC39E" TargetMode="External"/><Relationship Id="rId157" Type="http://schemas.openxmlformats.org/officeDocument/2006/relationships/hyperlink" Target="consultantplus://offline/ref=CF1F6CEF23C479A1BD509249EA5929B623498A952CCC279637845A1A07A73A9AC92F684C8C0B22C3D8F618GB38E" TargetMode="External"/><Relationship Id="rId178" Type="http://schemas.openxmlformats.org/officeDocument/2006/relationships/hyperlink" Target="consultantplus://offline/ref=CF1F6CEF23C479A1BD509249EA5929B623498A952CCD269739845A1A07A73A9AC92F684C8C0B22C3D8F41BGB3AE" TargetMode="External"/><Relationship Id="rId61" Type="http://schemas.openxmlformats.org/officeDocument/2006/relationships/hyperlink" Target="consultantplus://offline/ref=CF1F6CEF23C479A1BD508C44FC3575BA214AD39823CD25C663DB014750GA3EE" TargetMode="External"/><Relationship Id="rId82" Type="http://schemas.openxmlformats.org/officeDocument/2006/relationships/hyperlink" Target="consultantplus://offline/ref=CF1F6CEF23C479A1BD509249EA5929B623498A952CC227913A845A1A07A73A9AGC39E" TargetMode="External"/><Relationship Id="rId152" Type="http://schemas.openxmlformats.org/officeDocument/2006/relationships/hyperlink" Target="consultantplus://offline/ref=CF1F6CEF23C479A1BD509249EA5929B623498A952FCD2B913C845A1A07A73A9AC92F684C8C0B22C3D8F41EGB39E" TargetMode="External"/><Relationship Id="rId173" Type="http://schemas.openxmlformats.org/officeDocument/2006/relationships/hyperlink" Target="consultantplus://offline/ref=CF1F6CEF23C479A1BD509249EA5929B623498A952CCD269739845A1A07A73A9AC92F684C8C0B22C3D8F712GB32E" TargetMode="External"/><Relationship Id="rId194" Type="http://schemas.openxmlformats.org/officeDocument/2006/relationships/hyperlink" Target="consultantplus://offline/ref=CF1F6CEF23C479A1BD509249EA5929B623498A952FC028993B845A1A07A73A9AC92F684C8C0B22C3D8F61EGB33E" TargetMode="External"/><Relationship Id="rId199" Type="http://schemas.openxmlformats.org/officeDocument/2006/relationships/hyperlink" Target="consultantplus://offline/ref=CF1F6CEF23C479A1BD509249EA5929B623498A952FC028993B845A1A07A73A9AC92F684C8C0B22C3D8F61DGB39E" TargetMode="External"/><Relationship Id="rId203" Type="http://schemas.openxmlformats.org/officeDocument/2006/relationships/hyperlink" Target="consultantplus://offline/ref=CF1F6CEF23C479A1BD509249EA5929B623498A952CCD269739845A1A07A73A9AC92F684C8C0B22C3D8F418GB32E" TargetMode="External"/><Relationship Id="rId208" Type="http://schemas.openxmlformats.org/officeDocument/2006/relationships/hyperlink" Target="consultantplus://offline/ref=CF1F6CEF23C479A1BD509249EA5929B623498A952FC5299037845A1A07A73A9AC92F684C8C0B22C3D8F71AGB3DE" TargetMode="External"/><Relationship Id="rId229" Type="http://schemas.openxmlformats.org/officeDocument/2006/relationships/hyperlink" Target="consultantplus://offline/ref=CF1F6CEF23C479A1BD509249EA5929B623498A952CC72F993D845A1A07A73A9AC92F684C8C0B22C3D8F61AGB3EE" TargetMode="External"/><Relationship Id="rId19" Type="http://schemas.openxmlformats.org/officeDocument/2006/relationships/hyperlink" Target="consultantplus://offline/ref=CF1F6CEF23C479A1BD509249EA5929B623498A952CCD269739845A1A07A73A9AC92F684C8C0B22C3D8F61BGB3FE" TargetMode="External"/><Relationship Id="rId224" Type="http://schemas.openxmlformats.org/officeDocument/2006/relationships/hyperlink" Target="consultantplus://offline/ref=CF1F6CEF23C479A1BD509249EA5929B623498A952CC72F993D845A1A07A73A9AC92F684C8C0B22C3D8F61AGB3FE" TargetMode="External"/><Relationship Id="rId240" Type="http://schemas.openxmlformats.org/officeDocument/2006/relationships/hyperlink" Target="consultantplus://offline/ref=CF1F6CEF23C479A1BD509249EA5929B623498A952CC72F993D845A1A07A73A9AC92F684C8C0B22C3D8F61AGB3EE" TargetMode="External"/><Relationship Id="rId245" Type="http://schemas.openxmlformats.org/officeDocument/2006/relationships/hyperlink" Target="consultantplus://offline/ref=CF1F6CEF23C479A1BD509249EA5929B623498A952CC72F993D845A1A07A73A9AC92F684C8C0B22C3D8F61AGB3FE" TargetMode="External"/><Relationship Id="rId261" Type="http://schemas.openxmlformats.org/officeDocument/2006/relationships/hyperlink" Target="consultantplus://offline/ref=CF1F6CEF23C479A1BD509249EA5929B623498A952CCD279836845A1A07A73A9AGC39E" TargetMode="External"/><Relationship Id="rId266" Type="http://schemas.openxmlformats.org/officeDocument/2006/relationships/hyperlink" Target="consultantplus://offline/ref=CF1F6CEF23C479A1BD509249EA5929B623498A952DC62A913A845A1A07A73A9AC92F684C8C0B22C3D8F61BGB32E" TargetMode="External"/><Relationship Id="rId14" Type="http://schemas.openxmlformats.org/officeDocument/2006/relationships/hyperlink" Target="consultantplus://offline/ref=CF1F6CEF23C479A1BD509249EA5929B623498A952FC227963C845A1A07A73A9AC92F684C8C0B22C3D8F61BGB3FE" TargetMode="External"/><Relationship Id="rId30" Type="http://schemas.openxmlformats.org/officeDocument/2006/relationships/hyperlink" Target="consultantplus://offline/ref=CF1F6CEF23C479A1BD509249EA5929B623498A952EC32C9436845A1A07A73A9AC92F684C8C0B22C3D8F61BGB3FE" TargetMode="External"/><Relationship Id="rId35" Type="http://schemas.openxmlformats.org/officeDocument/2006/relationships/hyperlink" Target="consultantplus://offline/ref=CF1F6CEF23C479A1BD509249EA5929B623498A952FC72E9736845A1A07A73A9AC92F684C8C0B22C3D8F61BGB3FE" TargetMode="External"/><Relationship Id="rId56" Type="http://schemas.openxmlformats.org/officeDocument/2006/relationships/hyperlink" Target="consultantplus://offline/ref=CF1F6CEF23C479A1BD508C44FC3575BA2240DD9A2AC525C663DB014750GA3EE" TargetMode="External"/><Relationship Id="rId77" Type="http://schemas.openxmlformats.org/officeDocument/2006/relationships/hyperlink" Target="consultantplus://offline/ref=CF1F6CEF23C479A1BD509249EA5929B623498A952DC62F9736845A1A07A73A9AGC39E" TargetMode="External"/><Relationship Id="rId100" Type="http://schemas.openxmlformats.org/officeDocument/2006/relationships/hyperlink" Target="consultantplus://offline/ref=CF1F6CEF23C479A1BD509249EA5929B623498A952CCD269739845A1A07A73A9AC92F684C8C0B22C3D8F619GB38E" TargetMode="External"/><Relationship Id="rId105" Type="http://schemas.openxmlformats.org/officeDocument/2006/relationships/hyperlink" Target="consultantplus://offline/ref=CF1F6CEF23C479A1BD509249EA5929B623498A952EC32B9836845A1A07A73A9AC92F684C8C0B22C3D8F61CGB3AE" TargetMode="External"/><Relationship Id="rId126" Type="http://schemas.openxmlformats.org/officeDocument/2006/relationships/hyperlink" Target="consultantplus://offline/ref=CF1F6CEF23C479A1BD509249EA5929B623498A952CC62D953F845A1A07A73A9AGC39E" TargetMode="External"/><Relationship Id="rId147" Type="http://schemas.openxmlformats.org/officeDocument/2006/relationships/hyperlink" Target="consultantplus://offline/ref=CF1F6CEF23C479A1BD509249EA5929B623498A952EC1269137845A1A07A73A9AC92F684C8C0B22C3D8F61FGB3EE" TargetMode="External"/><Relationship Id="rId168" Type="http://schemas.openxmlformats.org/officeDocument/2006/relationships/hyperlink" Target="consultantplus://offline/ref=CF1F6CEF23C479A1BD509249EA5929B623498A952CCD269739845A1A07A73A9AC92F684C8C0B22C3D8F712GB3FE" TargetMode="External"/><Relationship Id="rId282" Type="http://schemas.openxmlformats.org/officeDocument/2006/relationships/hyperlink" Target="consultantplus://offline/ref=ACB3E2C180C4B1E03EAF5E6C5049E90B0A78F8AE6CF4BF905DEBB00C765B0D3A90EE35E3AECBCED864B774HE38E" TargetMode="External"/><Relationship Id="rId8" Type="http://schemas.openxmlformats.org/officeDocument/2006/relationships/hyperlink" Target="consultantplus://offline/ref=CF1F6CEF23C479A1BD509249EA5929B623498A952ECD2D9237845A1A07A73A9AC92F684C8C0B22C3D8F61BGB3FE" TargetMode="External"/><Relationship Id="rId51" Type="http://schemas.openxmlformats.org/officeDocument/2006/relationships/hyperlink" Target="consultantplus://offline/ref=CF1F6CEF23C479A1BD509249EA5929B623498A952DC62A913A845A1A07A73A9AC92F684C8C0B22C3D8F61AGB3CE" TargetMode="External"/><Relationship Id="rId72" Type="http://schemas.openxmlformats.org/officeDocument/2006/relationships/hyperlink" Target="consultantplus://offline/ref=CF1F6CEF23C479A1BD508C44FC3575BA224BD59C2FC425C663DB014750GA3EE" TargetMode="External"/><Relationship Id="rId93" Type="http://schemas.openxmlformats.org/officeDocument/2006/relationships/hyperlink" Target="consultantplus://offline/ref=CF1F6CEF23C479A1BD508C44FC3575BA2246DC9F2BCC25C663DB014750GA3EE" TargetMode="External"/><Relationship Id="rId98" Type="http://schemas.openxmlformats.org/officeDocument/2006/relationships/hyperlink" Target="consultantplus://offline/ref=CF1F6CEF23C479A1BD509249EA5929B623498A952ECD2D9237845A1A07A73A9AC92F684C8C0B22C3D8F618GB3EE" TargetMode="External"/><Relationship Id="rId121" Type="http://schemas.openxmlformats.org/officeDocument/2006/relationships/hyperlink" Target="consultantplus://offline/ref=CF1F6CEF23C479A1BD509249EA5929B623498A952CC62D953F845A1A07A73A9AGC39E" TargetMode="External"/><Relationship Id="rId142" Type="http://schemas.openxmlformats.org/officeDocument/2006/relationships/hyperlink" Target="consultantplus://offline/ref=CF1F6CEF23C479A1BD508C44FC3575BA2143D59929C225C663DB014750AE30CD8E60310EC80620CBGD30E" TargetMode="External"/><Relationship Id="rId163" Type="http://schemas.openxmlformats.org/officeDocument/2006/relationships/hyperlink" Target="consultantplus://offline/ref=CF1F6CEF23C479A1BD509249EA5929B623498A952FC028993B845A1A07A73A9AC92F684C8C0B22C3D8F61FGB3CE" TargetMode="External"/><Relationship Id="rId184" Type="http://schemas.openxmlformats.org/officeDocument/2006/relationships/hyperlink" Target="consultantplus://offline/ref=CF1F6CEF23C479A1BD509249EA5929B623498A952CCC279637845A1A07A73A9AC92F684C8C0B22C3D8F61EGB3EE" TargetMode="External"/><Relationship Id="rId189" Type="http://schemas.openxmlformats.org/officeDocument/2006/relationships/hyperlink" Target="consultantplus://offline/ref=CF1F6CEF23C479A1BD509249EA5929B623498A952CC72F993D845A1A07A73A9AC92F684C8C0B22C3D8F61AGB39E" TargetMode="External"/><Relationship Id="rId219" Type="http://schemas.openxmlformats.org/officeDocument/2006/relationships/hyperlink" Target="consultantplus://offline/ref=CF1F6CEF23C479A1BD509249EA5929B623498A952DC1269239845A1A07A73A9AC92F684C8C0B22C3D8F219GB3CE" TargetMode="External"/><Relationship Id="rId3" Type="http://schemas.openxmlformats.org/officeDocument/2006/relationships/webSettings" Target="webSettings.xml"/><Relationship Id="rId214" Type="http://schemas.openxmlformats.org/officeDocument/2006/relationships/hyperlink" Target="consultantplus://offline/ref=CF1F6CEF23C479A1BD509249EA5929B623498A952CC72F993D845A1A07A73A9AC92F684C8C0B22C3D8F61AGB39E" TargetMode="External"/><Relationship Id="rId230" Type="http://schemas.openxmlformats.org/officeDocument/2006/relationships/hyperlink" Target="consultantplus://offline/ref=CF1F6CEF23C479A1BD509249EA5929B623498A952CC72F993D845A1A07A73A9AC92F684C8C0B22C3D8F61AGB3EE" TargetMode="External"/><Relationship Id="rId235" Type="http://schemas.openxmlformats.org/officeDocument/2006/relationships/hyperlink" Target="consultantplus://offline/ref=CF1F6CEF23C479A1BD509249EA5929B623498A952CC72F993D845A1A07A73A9AC92F684C8C0B22C3D8F418GB38E" TargetMode="External"/><Relationship Id="rId251" Type="http://schemas.openxmlformats.org/officeDocument/2006/relationships/hyperlink" Target="consultantplus://offline/ref=CF1F6CEF23C479A1BD509249EA5929B623498A952CC72F993D845A1A07A73A9AC92F684C8C0B22C3D8F41DGB32E" TargetMode="External"/><Relationship Id="rId256" Type="http://schemas.openxmlformats.org/officeDocument/2006/relationships/hyperlink" Target="consultantplus://offline/ref=CF1F6CEF23C479A1BD509249EA5929B623498A952DC1269239845A1A07A73A9AC92F684C8C0B22C3D8F21EGB3AE" TargetMode="External"/><Relationship Id="rId277" Type="http://schemas.openxmlformats.org/officeDocument/2006/relationships/hyperlink" Target="consultantplus://offline/ref=ACB3E2C180C4B1E03EAF5E6C5049E90B0A78F8AE6DFEB29750EBB00C765B0D3A90EE35E3AECBCED864B675HE35E" TargetMode="External"/><Relationship Id="rId25" Type="http://schemas.openxmlformats.org/officeDocument/2006/relationships/hyperlink" Target="consultantplus://offline/ref=CF1F6CEF23C479A1BD509249EA5929B623498A952EC62E9737845A1A07A73A9AGC39E" TargetMode="External"/><Relationship Id="rId46" Type="http://schemas.openxmlformats.org/officeDocument/2006/relationships/hyperlink" Target="consultantplus://offline/ref=CF1F6CEF23C479A1BD509249EA5929B623498A952DC1269239845A1A07A73A9AC92F684C8C0B22C3D8F61BGB3FE" TargetMode="External"/><Relationship Id="rId67" Type="http://schemas.openxmlformats.org/officeDocument/2006/relationships/hyperlink" Target="consultantplus://offline/ref=CF1F6CEF23C479A1BD509249EA5929B623498A952CCC2F9136845A1A07A73A9AGC39E" TargetMode="External"/><Relationship Id="rId116" Type="http://schemas.openxmlformats.org/officeDocument/2006/relationships/hyperlink" Target="consultantplus://offline/ref=CF1F6CEF23C479A1BD509249EA5929B623498A952CC62D953F845A1A07A73A9AGC39E" TargetMode="External"/><Relationship Id="rId137" Type="http://schemas.openxmlformats.org/officeDocument/2006/relationships/hyperlink" Target="consultantplus://offline/ref=CF1F6CEF23C479A1BD509249EA5929B623498A952CC62D953F845A1A07A73A9AGC39E" TargetMode="External"/><Relationship Id="rId158" Type="http://schemas.openxmlformats.org/officeDocument/2006/relationships/hyperlink" Target="consultantplus://offline/ref=CF1F6CEF23C479A1BD509249EA5929B623498A952DC62A913A845A1A07A73A9AC92F684C8C0B22C3D8F619GB3DE" TargetMode="External"/><Relationship Id="rId272" Type="http://schemas.openxmlformats.org/officeDocument/2006/relationships/hyperlink" Target="consultantplus://offline/ref=ACB3E2C180C4B1E03EAF5E6C5049E90B0A78F8AE6DF0B39050EBB00C765B0D3A90EE35E3AECBCED864B774HE39E" TargetMode="External"/><Relationship Id="rId20" Type="http://schemas.openxmlformats.org/officeDocument/2006/relationships/hyperlink" Target="consultantplus://offline/ref=CF1F6CEF23C479A1BD509249EA5929B623498A952CCC279637845A1A07A73A9AC92F684C8C0B22C3D8F61BGB3FE" TargetMode="External"/><Relationship Id="rId41" Type="http://schemas.openxmlformats.org/officeDocument/2006/relationships/hyperlink" Target="consultantplus://offline/ref=CF1F6CEF23C479A1BD509249EA5929B623498A952CC126923D845A1A07A73A9AC92F684C8C0B22C3D8F61AGB3AE" TargetMode="External"/><Relationship Id="rId62" Type="http://schemas.openxmlformats.org/officeDocument/2006/relationships/hyperlink" Target="consultantplus://offline/ref=CF1F6CEF23C479A1BD508C44FC3575BA2143D69029C725C663DB014750AE30CD8E60310EC80623C3GD30E" TargetMode="External"/><Relationship Id="rId83" Type="http://schemas.openxmlformats.org/officeDocument/2006/relationships/hyperlink" Target="consultantplus://offline/ref=CF1F6CEF23C479A1BD509249EA5929B623498A952FCD2B913C845A1A07A73A9AC92F684C8C0B22C3D8F61EGB3BE" TargetMode="External"/><Relationship Id="rId88" Type="http://schemas.openxmlformats.org/officeDocument/2006/relationships/hyperlink" Target="consultantplus://offline/ref=CF1F6CEF23C479A1BD509249EA5929B623498A952DC1269239845A1A07A73A9AC92F684C8C0B22C3D8F618GB32E" TargetMode="External"/><Relationship Id="rId111" Type="http://schemas.openxmlformats.org/officeDocument/2006/relationships/hyperlink" Target="consultantplus://offline/ref=CF1F6CEF23C479A1BD509249EA5929B623498A952CC62D953F845A1A07A73A9AGC39E" TargetMode="External"/><Relationship Id="rId132" Type="http://schemas.openxmlformats.org/officeDocument/2006/relationships/hyperlink" Target="consultantplus://offline/ref=CF1F6CEF23C479A1BD509249EA5929B623498A952CC62D953F845A1A07A73A9AGC39E" TargetMode="External"/><Relationship Id="rId153" Type="http://schemas.openxmlformats.org/officeDocument/2006/relationships/hyperlink" Target="consultantplus://offline/ref=CF1F6CEF23C479A1BD509249EA5929B623498A952CC72F993D845A1A07A73A9AC92F684C8C0B22C3D8F712GB32E" TargetMode="External"/><Relationship Id="rId174" Type="http://schemas.openxmlformats.org/officeDocument/2006/relationships/hyperlink" Target="consultantplus://offline/ref=CF1F6CEF23C479A1BD509249EA5929B623498A952FC028993B845A1A07A73A9AC92F684C8C0B22C3D8F61FGB32E" TargetMode="External"/><Relationship Id="rId179" Type="http://schemas.openxmlformats.org/officeDocument/2006/relationships/hyperlink" Target="consultantplus://offline/ref=CF1F6CEF23C479A1BD509249EA5929B623498A952CCD269739845A1A07A73A9AC92F684C8C0B22C3D8F41BGB3BE" TargetMode="External"/><Relationship Id="rId195" Type="http://schemas.openxmlformats.org/officeDocument/2006/relationships/hyperlink" Target="consultantplus://offline/ref=CF1F6CEF23C479A1BD509249EA5929B623498A952FC028993B845A1A07A73A9AC92F684C8C0B22C3D8F619GB32E" TargetMode="External"/><Relationship Id="rId209" Type="http://schemas.openxmlformats.org/officeDocument/2006/relationships/hyperlink" Target="consultantplus://offline/ref=CF1F6CEF23C479A1BD509249EA5929B623498A952ECD2D9237845A1A07A73A9AC92F684C8C0B22C3D8F612GB3CE" TargetMode="External"/><Relationship Id="rId190" Type="http://schemas.openxmlformats.org/officeDocument/2006/relationships/hyperlink" Target="consultantplus://offline/ref=CF1F6CEF23C479A1BD509249EA5929B623498A952FC028993B845A1A07A73A9AC92F684C8C0B22C3D8F619GB32E" TargetMode="External"/><Relationship Id="rId204" Type="http://schemas.openxmlformats.org/officeDocument/2006/relationships/hyperlink" Target="consultantplus://offline/ref=CF1F6CEF23C479A1BD509249EA5929B623498A952CCD269739845A1A07A73A9AC92F684C8C0B22C3D8F418GB33E" TargetMode="External"/><Relationship Id="rId220" Type="http://schemas.openxmlformats.org/officeDocument/2006/relationships/hyperlink" Target="consultantplus://offline/ref=CF1F6CEF23C479A1BD509249EA5929B623498A952CC72F993D845A1A07A73A9AC92F684C8C0B22C3D8F61AGB3FE" TargetMode="External"/><Relationship Id="rId225" Type="http://schemas.openxmlformats.org/officeDocument/2006/relationships/hyperlink" Target="consultantplus://offline/ref=CF1F6CEF23C479A1BD509249EA5929B623498A952CC72F993D845A1A07A73A9AC92F684C8C0B22C3D8F61AGB3FE" TargetMode="External"/><Relationship Id="rId241" Type="http://schemas.openxmlformats.org/officeDocument/2006/relationships/hyperlink" Target="consultantplus://offline/ref=CF1F6CEF23C479A1BD509249EA5929B623498A952CC72F993D845A1A07A73A9AC92F684C8C0B22C3D8F61AGB3EE" TargetMode="External"/><Relationship Id="rId246" Type="http://schemas.openxmlformats.org/officeDocument/2006/relationships/hyperlink" Target="consultantplus://offline/ref=CF1F6CEF23C479A1BD509249EA5929B623498A952CC72F993D845A1A07A73A9AC92F684C8C0B22C3D8F61AGB3EE" TargetMode="External"/><Relationship Id="rId267" Type="http://schemas.openxmlformats.org/officeDocument/2006/relationships/hyperlink" Target="consultantplus://offline/ref=CF1F6CEF23C479A1BD509249EA5929B623498A952DC1269239845A1A07A73A9AC92F684C8C0B22C3D8F21DGB3DE" TargetMode="External"/><Relationship Id="rId15" Type="http://schemas.openxmlformats.org/officeDocument/2006/relationships/hyperlink" Target="consultantplus://offline/ref=CF1F6CEF23C479A1BD509249EA5929B623498A952FCD2B913C845A1A07A73A9AC92F684C8C0B22C3D8F61BGB3FE" TargetMode="External"/><Relationship Id="rId36" Type="http://schemas.openxmlformats.org/officeDocument/2006/relationships/hyperlink" Target="consultantplus://offline/ref=CF1F6CEF23C479A1BD509249EA5929B623498A952FC62D983A845A1A07A73A9AC92F684C8C0B22C3D8F61BGB3FE" TargetMode="External"/><Relationship Id="rId57" Type="http://schemas.openxmlformats.org/officeDocument/2006/relationships/hyperlink" Target="consultantplus://offline/ref=CF1F6CEF23C479A1BD508C44FC3575BA224BD59C2FC425C663DB014750GA3EE" TargetMode="External"/><Relationship Id="rId106" Type="http://schemas.openxmlformats.org/officeDocument/2006/relationships/hyperlink" Target="consultantplus://offline/ref=CF1F6CEF23C479A1BD509249EA5929B623498A952DC1269239845A1A07A73A9AC92F684C8C0B22C3D8F71BGB33E" TargetMode="External"/><Relationship Id="rId127" Type="http://schemas.openxmlformats.org/officeDocument/2006/relationships/hyperlink" Target="consultantplus://offline/ref=CF1F6CEF23C479A1BD509249EA5929B623498A952CC62D953F845A1A07A73A9AGC39E" TargetMode="External"/><Relationship Id="rId262" Type="http://schemas.openxmlformats.org/officeDocument/2006/relationships/hyperlink" Target="consultantplus://offline/ref=CF1F6CEF23C479A1BD509249EA5929B623498A952FC5299037845A1A07A73A9AC92F684C8C0B22C3D8F61BGB33E" TargetMode="External"/><Relationship Id="rId283" Type="http://schemas.openxmlformats.org/officeDocument/2006/relationships/fontTable" Target="fontTable.xml"/><Relationship Id="rId10" Type="http://schemas.openxmlformats.org/officeDocument/2006/relationships/hyperlink" Target="consultantplus://offline/ref=CF1F6CEF23C479A1BD509249EA5929B623498A952FC5299037845A1A07A73A9AC92F684C8C0B22C3D8F61BGB3FE" TargetMode="External"/><Relationship Id="rId31" Type="http://schemas.openxmlformats.org/officeDocument/2006/relationships/hyperlink" Target="consultantplus://offline/ref=CF1F6CEF23C479A1BD509249EA5929B623498A952EC32B9836845A1A07A73A9AC92F684C8C0B22C3D8F61BGB3FE" TargetMode="External"/><Relationship Id="rId52" Type="http://schemas.openxmlformats.org/officeDocument/2006/relationships/hyperlink" Target="consultantplus://offline/ref=CF1F6CEF23C479A1BD509249EA5929B623498A952DC62A913A845A1A07A73A9AC92F684C8C0B22C3D8F619GB3BE" TargetMode="External"/><Relationship Id="rId73" Type="http://schemas.openxmlformats.org/officeDocument/2006/relationships/hyperlink" Target="consultantplus://offline/ref=CF1F6CEF23C479A1BD508C44FC3575BA224BD59C2FC425C663DB014750GA3EE" TargetMode="External"/><Relationship Id="rId78" Type="http://schemas.openxmlformats.org/officeDocument/2006/relationships/hyperlink" Target="consultantplus://offline/ref=CF1F6CEF23C479A1BD509249EA5929B623498A952DC32D973F845A1A07A73A9AC92F684C8C0B22C3D8F619GB33E" TargetMode="External"/><Relationship Id="rId94" Type="http://schemas.openxmlformats.org/officeDocument/2006/relationships/hyperlink" Target="consultantplus://offline/ref=CF1F6CEF23C479A1BD509249EA5929B623498A952CC22D913C845A1A07A73A9AGC39E" TargetMode="External"/><Relationship Id="rId99" Type="http://schemas.openxmlformats.org/officeDocument/2006/relationships/hyperlink" Target="consultantplus://offline/ref=CF1F6CEF23C479A1BD509249EA5929B623498A952EC32C9436845A1A07A73A9AC92F684C8C0B22C3D8F619GB38E" TargetMode="External"/><Relationship Id="rId101" Type="http://schemas.openxmlformats.org/officeDocument/2006/relationships/hyperlink" Target="consultantplus://offline/ref=CF1F6CEF23C479A1BD509249EA5929B623498A952CCD269739845A1A07A73A9AC92F684C8C0B22C3D8F619GB39E" TargetMode="External"/><Relationship Id="rId122" Type="http://schemas.openxmlformats.org/officeDocument/2006/relationships/hyperlink" Target="consultantplus://offline/ref=CF1F6CEF23C479A1BD509249EA5929B623498A952CC62D953F845A1A07A73A9AGC39E" TargetMode="External"/><Relationship Id="rId143" Type="http://schemas.openxmlformats.org/officeDocument/2006/relationships/hyperlink" Target="consultantplus://offline/ref=CF1F6CEF23C479A1BD508C44FC3575BA2142D79D2CC525C663DB014750AE30CD8E60310EC80526C1GD3AE" TargetMode="External"/><Relationship Id="rId148" Type="http://schemas.openxmlformats.org/officeDocument/2006/relationships/hyperlink" Target="consultantplus://offline/ref=CF1F6CEF23C479A1BD509249EA5929B623498A952ECD2D9237845A1A07A73A9AC92F684C8C0B22C3D8F613GB32E" TargetMode="External"/><Relationship Id="rId164" Type="http://schemas.openxmlformats.org/officeDocument/2006/relationships/hyperlink" Target="consultantplus://offline/ref=CF1F6CEF23C479A1BD509249EA5929B623498A952FCD2B913C845A1A07A73A9AC92F684C8C0B22C3D8F41EGB3EE" TargetMode="External"/><Relationship Id="rId169" Type="http://schemas.openxmlformats.org/officeDocument/2006/relationships/hyperlink" Target="consultantplus://offline/ref=CF1F6CEF23C479A1BD509249EA5929B623498A952CCD269739845A1A07A73A9AC92F684C8C0B22C3D8F712GB3CE" TargetMode="External"/><Relationship Id="rId185" Type="http://schemas.openxmlformats.org/officeDocument/2006/relationships/hyperlink" Target="consultantplus://offline/ref=CF1F6CEF23C479A1BD509249EA5929B623498A952CCC279637845A1A07A73A9AC92F684C8C0B22C3D8F61DGB3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1F6CEF23C479A1BD509249EA5929B623498A952FC52E923D845A1A07A73A9AC92F684C8C0B22C3D8F61BGB3FE" TargetMode="External"/><Relationship Id="rId180" Type="http://schemas.openxmlformats.org/officeDocument/2006/relationships/hyperlink" Target="consultantplus://offline/ref=CF1F6CEF23C479A1BD509249EA5929B623498A952DC62A913A845A1A07A73A9AC92F684C8C0B22C3D8F618GB3AE" TargetMode="External"/><Relationship Id="rId210" Type="http://schemas.openxmlformats.org/officeDocument/2006/relationships/hyperlink" Target="consultantplus://offline/ref=CF1F6CEF23C479A1BD509249EA5929B623498A952CC227913A845A1A07A73A9AC92F684C8C0B22C3D8F71EGB3DE" TargetMode="External"/><Relationship Id="rId215" Type="http://schemas.openxmlformats.org/officeDocument/2006/relationships/hyperlink" Target="consultantplus://offline/ref=CF1F6CEF23C479A1BD509249EA5929B623498A952CC126923D845A1A07A73A9AC92F684C8C0B22C3D8F71EGB3AE" TargetMode="External"/><Relationship Id="rId236" Type="http://schemas.openxmlformats.org/officeDocument/2006/relationships/hyperlink" Target="consultantplus://offline/ref=CF1F6CEF23C479A1BD509249EA5929B623498A952CC72F993D845A1A07A73A9AC92F684C8C0B22C3D8F61AGB39E" TargetMode="External"/><Relationship Id="rId257" Type="http://schemas.openxmlformats.org/officeDocument/2006/relationships/hyperlink" Target="consultantplus://offline/ref=CF1F6CEF23C479A1BD509249EA5929B623498A952DC1269239845A1A07A73A9AC92F684C8C0B22C3D8F21EGB32E" TargetMode="External"/><Relationship Id="rId278" Type="http://schemas.openxmlformats.org/officeDocument/2006/relationships/hyperlink" Target="consultantplus://offline/ref=ACB3E2C180C4B1E03EAF5E6C5049E90B0A78F8AE6CF4BF905DEBB00C765B0D3A90EE35E3AECBCED864B777HE35E" TargetMode="External"/><Relationship Id="rId26" Type="http://schemas.openxmlformats.org/officeDocument/2006/relationships/hyperlink" Target="consultantplus://offline/ref=CF1F6CEF23C479A1BD509249EA5929B623498A9529C32B903C845A1A07A73A9AC92F684C8C0B22C3D8F61FGB38E" TargetMode="External"/><Relationship Id="rId231" Type="http://schemas.openxmlformats.org/officeDocument/2006/relationships/hyperlink" Target="consultantplus://offline/ref=CF1F6CEF23C479A1BD509249EA5929B623498A952CC72F993D845A1A07A73A9AC92F684C8C0B22C3D8F61AGB3EE" TargetMode="External"/><Relationship Id="rId252" Type="http://schemas.openxmlformats.org/officeDocument/2006/relationships/hyperlink" Target="consultantplus://offline/ref=CF1F6CEF23C479A1BD509249EA5929B623498A952CCC279637845A1A07A73A9AC92F684C8C0B22C3D8F613GB3CE" TargetMode="External"/><Relationship Id="rId273" Type="http://schemas.openxmlformats.org/officeDocument/2006/relationships/hyperlink" Target="consultantplus://offline/ref=ACB3E2C180C4B1E03EAF5E6C5049E90B0A78F8AE6DFFB3965EEBB00C765B0D3A90EE35E3AECBCED864B477HE35E" TargetMode="External"/><Relationship Id="rId47" Type="http://schemas.openxmlformats.org/officeDocument/2006/relationships/hyperlink" Target="consultantplus://offline/ref=CF1F6CEF23C479A1BD509249EA5929B623498A952CC2269137845A1A07A73A9AC92F684C8C0B22C3D8F61AGB3EE" TargetMode="External"/><Relationship Id="rId68" Type="http://schemas.openxmlformats.org/officeDocument/2006/relationships/hyperlink" Target="consultantplus://offline/ref=CF1F6CEF23C479A1BD509249EA5929B623498A952DC12C983A845A1A07A73A9AC92F684C8C0B22C3D9F419GB39E" TargetMode="External"/><Relationship Id="rId89" Type="http://schemas.openxmlformats.org/officeDocument/2006/relationships/hyperlink" Target="consultantplus://offline/ref=CF1F6CEF23C479A1BD509249EA5929B623498A952DC1269239845A1A07A73A9AC92F684C8C0B22C3D8F61FGB3BE" TargetMode="External"/><Relationship Id="rId112" Type="http://schemas.openxmlformats.org/officeDocument/2006/relationships/hyperlink" Target="consultantplus://offline/ref=CF1F6CEF23C479A1BD509249EA5929B623498A952CC62D953F845A1A07A73A9AGC39E" TargetMode="External"/><Relationship Id="rId133" Type="http://schemas.openxmlformats.org/officeDocument/2006/relationships/hyperlink" Target="consultantplus://offline/ref=CF1F6CEF23C479A1BD509249EA5929B623498A952CC62D953F845A1A07A73A9AGC39E" TargetMode="External"/><Relationship Id="rId154" Type="http://schemas.openxmlformats.org/officeDocument/2006/relationships/hyperlink" Target="consultantplus://offline/ref=CF1F6CEF23C479A1BD509249EA5929B623498A952CC126923D845A1A07A73A9AC92F684C8C0B22C3D8F71FGB3FE" TargetMode="External"/><Relationship Id="rId175" Type="http://schemas.openxmlformats.org/officeDocument/2006/relationships/hyperlink" Target="consultantplus://offline/ref=CF1F6CEF23C479A1BD509249EA5929B623498A952FCD2B913C845A1A07A73A9AC92F684C8C0B22C3D8F41EGB3DE" TargetMode="External"/><Relationship Id="rId196" Type="http://schemas.openxmlformats.org/officeDocument/2006/relationships/hyperlink" Target="consultantplus://offline/ref=CF1F6CEF23C479A1BD509249EA5929B623498A952FC028993B845A1A07A73A9AC92F684C8C0B22C3D8F61DGB3AE" TargetMode="External"/><Relationship Id="rId200" Type="http://schemas.openxmlformats.org/officeDocument/2006/relationships/hyperlink" Target="consultantplus://offline/ref=CF1F6CEF23C479A1BD509249EA5929B623498A952FC028993B845A1A07A73A9AC92F684C8C0B22C3D8F61DGB3EE" TargetMode="External"/><Relationship Id="rId16" Type="http://schemas.openxmlformats.org/officeDocument/2006/relationships/hyperlink" Target="consultantplus://offline/ref=CF1F6CEF23C479A1BD509249EA5929B623498A952CC72F993D845A1A07A73A9AC92F684C8C0B22C3D8F61BGB3FE" TargetMode="External"/><Relationship Id="rId221" Type="http://schemas.openxmlformats.org/officeDocument/2006/relationships/hyperlink" Target="consultantplus://offline/ref=CF1F6CEF23C479A1BD509249EA5929B623498A952CC126923D845A1A07A73A9AC92F684C8C0B22C3D8F71EGB3AE" TargetMode="External"/><Relationship Id="rId242" Type="http://schemas.openxmlformats.org/officeDocument/2006/relationships/hyperlink" Target="consultantplus://offline/ref=CF1F6CEF23C479A1BD509249EA5929B623498A952CC72F993D845A1A07A73A9AC92F684C8C0B22C3D8F61AGB3EE" TargetMode="External"/><Relationship Id="rId263" Type="http://schemas.openxmlformats.org/officeDocument/2006/relationships/hyperlink" Target="consultantplus://offline/ref=CF1F6CEF23C479A1BD509249EA5929B623498A952CC72F993D845A1A07A73A9AC92F684C8C0B22C3D8F61AGB39E" TargetMode="External"/><Relationship Id="rId284" Type="http://schemas.openxmlformats.org/officeDocument/2006/relationships/theme" Target="theme/theme1.xml"/><Relationship Id="rId37" Type="http://schemas.openxmlformats.org/officeDocument/2006/relationships/hyperlink" Target="consultantplus://offline/ref=CF1F6CEF23C479A1BD509249EA5929B623498A952FC028993B845A1A07A73A9AC92F684C8C0B22C3D8F61AGB3AE" TargetMode="External"/><Relationship Id="rId58" Type="http://schemas.openxmlformats.org/officeDocument/2006/relationships/hyperlink" Target="consultantplus://offline/ref=CF1F6CEF23C479A1BD508C44FC3575BA214AD2912DCC25C663DB014750GA3EE" TargetMode="External"/><Relationship Id="rId79" Type="http://schemas.openxmlformats.org/officeDocument/2006/relationships/hyperlink" Target="consultantplus://offline/ref=CF1F6CEF23C479A1BD509249EA5929B623498A952DC32D973F845A1A07A73A9AC92F684C8C0B22C3D8F619GB33E" TargetMode="External"/><Relationship Id="rId102" Type="http://schemas.openxmlformats.org/officeDocument/2006/relationships/hyperlink" Target="consultantplus://offline/ref=CF1F6CEF23C479A1BD509249EA5929B623498A952FC5299037845A1A07A73A9AC92F684C8C0B22C3D8F71BGB3AE" TargetMode="External"/><Relationship Id="rId123" Type="http://schemas.openxmlformats.org/officeDocument/2006/relationships/hyperlink" Target="consultantplus://offline/ref=CF1F6CEF23C479A1BD509249EA5929B623498A952CC62D953F845A1A07A73A9AGC39E" TargetMode="External"/><Relationship Id="rId144" Type="http://schemas.openxmlformats.org/officeDocument/2006/relationships/hyperlink" Target="consultantplus://offline/ref=CF1F6CEF23C479A1BD508C44FC3575BA2142D79D2CC525C663DB014750AE30CD8E60310EC80526C1GD3AE" TargetMode="External"/><Relationship Id="rId90" Type="http://schemas.openxmlformats.org/officeDocument/2006/relationships/hyperlink" Target="consultantplus://offline/ref=CF1F6CEF23C479A1BD509249EA5929B623498A952CCD269739845A1A07A73A9AC92F684C8C0B22C3D8F619GB3AE" TargetMode="External"/><Relationship Id="rId165" Type="http://schemas.openxmlformats.org/officeDocument/2006/relationships/hyperlink" Target="consultantplus://offline/ref=CF1F6CEF23C479A1BD509249EA5929B623498A952CC2269137845A1A07A73A9AC92F684C8C0B22C3D8F51BGB3FE" TargetMode="External"/><Relationship Id="rId186" Type="http://schemas.openxmlformats.org/officeDocument/2006/relationships/hyperlink" Target="consultantplus://offline/ref=CF1F6CEF23C479A1BD509249EA5929B623498A952CCC279637845A1A07A73A9AC92F684C8C0B22C3D8F61CGB3AE" TargetMode="External"/><Relationship Id="rId211" Type="http://schemas.openxmlformats.org/officeDocument/2006/relationships/hyperlink" Target="consultantplus://offline/ref=CF1F6CEF23C479A1BD509249EA5929B623498A952CC227913A845A1A07A73A9AC92F684C8C0B22C3D8F71EGB3DE" TargetMode="External"/><Relationship Id="rId232" Type="http://schemas.openxmlformats.org/officeDocument/2006/relationships/hyperlink" Target="consultantplus://offline/ref=CF1F6CEF23C479A1BD509249EA5929B623498A952CC72F993D845A1A07A73A9AC92F684C8C0B22C3D8F418GB3AE" TargetMode="External"/><Relationship Id="rId253" Type="http://schemas.openxmlformats.org/officeDocument/2006/relationships/hyperlink" Target="consultantplus://offline/ref=CF1F6CEF23C479A1BD509249EA5929B623498A952CC72F993D845A1A07A73A9AC92F684C8C0B22C3D8F41CGB3CE" TargetMode="External"/><Relationship Id="rId274" Type="http://schemas.openxmlformats.org/officeDocument/2006/relationships/hyperlink" Target="consultantplus://offline/ref=ACB3E2C180C4B1E03EAF5E6C5049E90B0A78F8AE6DFEB29750EBB00C765B0D3A90EE35E3AECBCED864B675HE33E" TargetMode="External"/><Relationship Id="rId27" Type="http://schemas.openxmlformats.org/officeDocument/2006/relationships/hyperlink" Target="consultantplus://offline/ref=CF1F6CEF23C479A1BD509249EA5929B623498A9529C3299839845A1A07A73A9AGC39E" TargetMode="External"/><Relationship Id="rId48" Type="http://schemas.openxmlformats.org/officeDocument/2006/relationships/hyperlink" Target="consultantplus://offline/ref=CF1F6CEF23C479A1BD509249EA5929B623498A952DC1269239845A1A07A73A9AC92F684C8C0B22C3D8F61AGB3FE" TargetMode="External"/><Relationship Id="rId69" Type="http://schemas.openxmlformats.org/officeDocument/2006/relationships/hyperlink" Target="consultantplus://offline/ref=CF1F6CEF23C479A1BD508C44FC3575BA224BD59C2FC425C663DB014750AE30CD8E60310EC80621C4GD3CE" TargetMode="External"/><Relationship Id="rId113" Type="http://schemas.openxmlformats.org/officeDocument/2006/relationships/hyperlink" Target="consultantplus://offline/ref=CF1F6CEF23C479A1BD509249EA5929B623498A952CC62D953F845A1A07A73A9AGC39E" TargetMode="External"/><Relationship Id="rId134" Type="http://schemas.openxmlformats.org/officeDocument/2006/relationships/hyperlink" Target="consultantplus://offline/ref=CF1F6CEF23C479A1BD509249EA5929B623498A952CC62D953F845A1A07A73A9AGC39E" TargetMode="External"/><Relationship Id="rId80" Type="http://schemas.openxmlformats.org/officeDocument/2006/relationships/hyperlink" Target="consultantplus://offline/ref=CF1F6CEF23C479A1BD509249EA5929B623498A952CCC269137845A1A07A73A9AC92F684C8C0B22C3D8F619GB3DE" TargetMode="External"/><Relationship Id="rId155" Type="http://schemas.openxmlformats.org/officeDocument/2006/relationships/hyperlink" Target="consultantplus://offline/ref=CF1F6CEF23C479A1BD509249EA5929B623498A952CC2269137845A1A07A73A9AC92F684C8C0B22C3D8F51BGB3EE" TargetMode="External"/><Relationship Id="rId176" Type="http://schemas.openxmlformats.org/officeDocument/2006/relationships/hyperlink" Target="consultantplus://offline/ref=CF1F6CEF23C479A1BD509249EA5929B623498A952FCD2B913C845A1A07A73A9AC92F684C8C0B22C3D8F41EGB32E" TargetMode="External"/><Relationship Id="rId197" Type="http://schemas.openxmlformats.org/officeDocument/2006/relationships/hyperlink" Target="consultantplus://offline/ref=CF1F6CEF23C479A1BD509249EA5929B623498A952CCD269739845A1A07A73A9AC92F684C8C0B22C3D8F418GB39E" TargetMode="External"/><Relationship Id="rId201" Type="http://schemas.openxmlformats.org/officeDocument/2006/relationships/hyperlink" Target="consultantplus://offline/ref=CF1F6CEF23C479A1BD509249EA5929B623498A952CCD269739845A1A07A73A9AC92F684C8C0B22C3D8F418GB3FE" TargetMode="External"/><Relationship Id="rId222" Type="http://schemas.openxmlformats.org/officeDocument/2006/relationships/hyperlink" Target="consultantplus://offline/ref=CF1F6CEF23C479A1BD509249EA5929B623498A952CC72F993D845A1A07A73A9AC92F684C8C0B22C3D8F41AGB3FE" TargetMode="External"/><Relationship Id="rId243" Type="http://schemas.openxmlformats.org/officeDocument/2006/relationships/hyperlink" Target="consultantplus://offline/ref=CF1F6CEF23C479A1BD509249EA5929B623498A952CC72F993D845A1A07A73A9AC92F684C8C0B22C3D8F41FGB3BE" TargetMode="External"/><Relationship Id="rId264" Type="http://schemas.openxmlformats.org/officeDocument/2006/relationships/hyperlink" Target="consultantplus://offline/ref=CF1F6CEF23C479A1BD509249EA5929B623498A952CC72F993D845A1A07A73A9AC92F684C8C0B22C3D8F61AGB3FE" TargetMode="External"/><Relationship Id="rId17" Type="http://schemas.openxmlformats.org/officeDocument/2006/relationships/hyperlink" Target="consultantplus://offline/ref=CF1F6CEF23C479A1BD509249EA5929B623498A952CC126923D845A1A07A73A9AC92F684C8C0B22C3D8F61BGB3FE" TargetMode="External"/><Relationship Id="rId38" Type="http://schemas.openxmlformats.org/officeDocument/2006/relationships/hyperlink" Target="consultantplus://offline/ref=CF1F6CEF23C479A1BD509249EA5929B623498A952FC227963C845A1A07A73A9AC92F684C8C0B22C3D8F61BGB3FE" TargetMode="External"/><Relationship Id="rId59" Type="http://schemas.openxmlformats.org/officeDocument/2006/relationships/hyperlink" Target="consultantplus://offline/ref=CF1F6CEF23C479A1BD508C44FC3575BA2244D2982EC125C663DB014750GA3EE" TargetMode="External"/><Relationship Id="rId103" Type="http://schemas.openxmlformats.org/officeDocument/2006/relationships/hyperlink" Target="consultantplus://offline/ref=CF1F6CEF23C479A1BD509249EA5929B623498A952CC72F993D845A1A07A73A9AC92F684C8C0B22C3D8F71DGB38E" TargetMode="External"/><Relationship Id="rId124" Type="http://schemas.openxmlformats.org/officeDocument/2006/relationships/hyperlink" Target="consultantplus://offline/ref=CF1F6CEF23C479A1BD509249EA5929B623498A952CC62D953F845A1A07A73A9AGC39E" TargetMode="External"/><Relationship Id="rId70" Type="http://schemas.openxmlformats.org/officeDocument/2006/relationships/hyperlink" Target="consultantplus://offline/ref=CF1F6CEF23C479A1BD509249EA5929B623498A952CC52A9638845A1A07A73A9AGC39E" TargetMode="External"/><Relationship Id="rId91" Type="http://schemas.openxmlformats.org/officeDocument/2006/relationships/hyperlink" Target="consultantplus://offline/ref=CF1F6CEF23C479A1BD509249EA5929B623498A952CCD269739845A1A07A73A9AC92F684C8C0B22C3D8F619GB3AE" TargetMode="External"/><Relationship Id="rId145" Type="http://schemas.openxmlformats.org/officeDocument/2006/relationships/hyperlink" Target="consultantplus://offline/ref=CF1F6CEF23C479A1BD509249EA5929B623498A952CCD269739845A1A07A73A9AC92F684C8C0B22C3D8F712GB3BE" TargetMode="External"/><Relationship Id="rId166" Type="http://schemas.openxmlformats.org/officeDocument/2006/relationships/hyperlink" Target="consultantplus://offline/ref=CF1F6CEF23C479A1BD509249EA5929B623498A952DC62A913A845A1A07A73A9AC92F684C8C0B22C3D8F619GB32E" TargetMode="External"/><Relationship Id="rId187" Type="http://schemas.openxmlformats.org/officeDocument/2006/relationships/hyperlink" Target="consultantplus://offline/ref=CF1F6CEF23C479A1BD509249EA5929B623498A952CCC279637845A1A07A73A9AC92F684C8C0B22C3D8F61CGB32E" TargetMode="External"/><Relationship Id="rId1" Type="http://schemas.openxmlformats.org/officeDocument/2006/relationships/styles" Target="styles.xml"/><Relationship Id="rId212" Type="http://schemas.openxmlformats.org/officeDocument/2006/relationships/image" Target="media/image1.wmf"/><Relationship Id="rId233" Type="http://schemas.openxmlformats.org/officeDocument/2006/relationships/hyperlink" Target="consultantplus://offline/ref=CF1F6CEF23C479A1BD509249EA5929B623498A952CC72F993D845A1A07A73A9AC92F684C8C0B22C3D8F418GB3BE" TargetMode="External"/><Relationship Id="rId254" Type="http://schemas.openxmlformats.org/officeDocument/2006/relationships/hyperlink" Target="consultantplus://offline/ref=CF1F6CEF23C479A1BD509249EA5929B623498A952DC1269239845A1A07A73A9AC92F684C8C0B22C3D8F21FGB38E" TargetMode="External"/><Relationship Id="rId28" Type="http://schemas.openxmlformats.org/officeDocument/2006/relationships/hyperlink" Target="consultantplus://offline/ref=CF1F6CEF23C479A1BD509249EA5929B623498A9529C3279036845A1A07A73A9AGC39E" TargetMode="External"/><Relationship Id="rId49" Type="http://schemas.openxmlformats.org/officeDocument/2006/relationships/hyperlink" Target="consultantplus://offline/ref=CF1F6CEF23C479A1BD509249EA5929B623498A952CCD269739845A1A07A73A9AC92F684C8C0B22C3D8F61AGB3EE" TargetMode="External"/><Relationship Id="rId114" Type="http://schemas.openxmlformats.org/officeDocument/2006/relationships/hyperlink" Target="consultantplus://offline/ref=CF1F6CEF23C479A1BD509249EA5929B623498A952CC62D953F845A1A07A73A9AGC39E" TargetMode="External"/><Relationship Id="rId275" Type="http://schemas.openxmlformats.org/officeDocument/2006/relationships/hyperlink" Target="consultantplus://offline/ref=ACB3E2C180C4B1E03EAF5E6C5049E90B0A78F8AE6CF4BF905DEBB00C765B0D3A90EE35E3AECBCED864B777HE33E" TargetMode="External"/><Relationship Id="rId60" Type="http://schemas.openxmlformats.org/officeDocument/2006/relationships/hyperlink" Target="consultantplus://offline/ref=CF1F6CEF23C479A1BD508C44FC3575BA214AD39928C325C663DB014750GA3EE" TargetMode="External"/><Relationship Id="rId81" Type="http://schemas.openxmlformats.org/officeDocument/2006/relationships/hyperlink" Target="consultantplus://offline/ref=CF1F6CEF23C479A1BD509249EA5929B623498A952DC12D9037845A1A07A73A9AC92F684C8C0B22C3D8F619GB3FE" TargetMode="External"/><Relationship Id="rId135" Type="http://schemas.openxmlformats.org/officeDocument/2006/relationships/hyperlink" Target="consultantplus://offline/ref=CF1F6CEF23C479A1BD509249EA5929B623498A952CC62D953F845A1A07A73A9AGC39E" TargetMode="External"/><Relationship Id="rId156" Type="http://schemas.openxmlformats.org/officeDocument/2006/relationships/hyperlink" Target="consultantplus://offline/ref=CF1F6CEF23C479A1BD509249EA5929B623498A952CCD269739845A1A07A73A9AC92F684C8C0B22C3D8F712GB39E" TargetMode="External"/><Relationship Id="rId177" Type="http://schemas.openxmlformats.org/officeDocument/2006/relationships/hyperlink" Target="consultantplus://offline/ref=CF1F6CEF23C479A1BD509249EA5929B623498A952CCD269739845A1A07A73A9AC92F684C8C0B22C3D8F712GB33E" TargetMode="External"/><Relationship Id="rId198" Type="http://schemas.openxmlformats.org/officeDocument/2006/relationships/hyperlink" Target="consultantplus://offline/ref=CF1F6CEF23C479A1BD509249EA5929B623498A952FC028993B845A1A07A73A9AC92F684C8C0B22C3D8F61DGB3BE" TargetMode="External"/><Relationship Id="rId202" Type="http://schemas.openxmlformats.org/officeDocument/2006/relationships/hyperlink" Target="consultantplus://offline/ref=CF1F6CEF23C479A1BD509249EA5929B623498A952CCD269739845A1A07A73A9AC92F684C8C0B22C3D8F418GB3DE" TargetMode="External"/><Relationship Id="rId223" Type="http://schemas.openxmlformats.org/officeDocument/2006/relationships/hyperlink" Target="consultantplus://offline/ref=CF1F6CEF23C479A1BD509249EA5929B623498A952CC72F993D845A1A07A73A9AC92F684C8C0B22C3D8F41AGB3DE" TargetMode="External"/><Relationship Id="rId244" Type="http://schemas.openxmlformats.org/officeDocument/2006/relationships/hyperlink" Target="consultantplus://offline/ref=CF1F6CEF23C479A1BD509249EA5929B623498A952CC72F993D845A1A07A73A9AC92F684C8C0B22C3D8F41FGB3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37798</Words>
  <Characters>215455</Characters>
  <Application>Microsoft Office Word</Application>
  <DocSecurity>0</DocSecurity>
  <Lines>1795</Lines>
  <Paragraphs>505</Paragraphs>
  <ScaleCrop>false</ScaleCrop>
  <Company/>
  <LinksUpToDate>false</LinksUpToDate>
  <CharactersWithSpaces>252748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2018-01-17T04:55:00Z</dcterms:created>
  <dcterms:modified xsi:type="dcterms:W3CDTF">2018-01-17T04:55:00Z</dcterms:modified>
</cp:coreProperties>
</file>