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0E" w:rsidRPr="009C1348" w:rsidRDefault="00CF743D" w:rsidP="0016190E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Проект</w:t>
      </w:r>
    </w:p>
    <w:p w:rsidR="000643D0" w:rsidRPr="009C1348" w:rsidRDefault="0016190E" w:rsidP="00161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48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16190E" w:rsidRPr="009C1348" w:rsidRDefault="0016190E" w:rsidP="00161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817" w:rsidRPr="009C1348" w:rsidRDefault="00C51817" w:rsidP="00161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48">
        <w:rPr>
          <w:rFonts w:ascii="Times New Roman" w:hAnsi="Times New Roman" w:cs="Times New Roman"/>
          <w:b/>
          <w:sz w:val="28"/>
          <w:szCs w:val="28"/>
        </w:rPr>
        <w:t>с</w:t>
      </w:r>
      <w:r w:rsidR="00211C2E" w:rsidRPr="009C1348">
        <w:rPr>
          <w:rFonts w:ascii="Times New Roman" w:hAnsi="Times New Roman" w:cs="Times New Roman"/>
          <w:b/>
          <w:sz w:val="28"/>
          <w:szCs w:val="28"/>
        </w:rPr>
        <w:t>еминара-совещания руководителей областных и муниципальных библиотек Сахалинской области «</w:t>
      </w:r>
      <w:r w:rsidRPr="009C1348">
        <w:rPr>
          <w:rFonts w:ascii="Times New Roman" w:hAnsi="Times New Roman" w:cs="Times New Roman"/>
          <w:b/>
          <w:sz w:val="28"/>
          <w:szCs w:val="28"/>
        </w:rPr>
        <w:t>Приоритеты и направления модернизации общедоступной библиотеки»</w:t>
      </w:r>
    </w:p>
    <w:p w:rsidR="00C51817" w:rsidRPr="009C1348" w:rsidRDefault="00C51817" w:rsidP="0016190E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1348">
        <w:rPr>
          <w:rFonts w:ascii="Times New Roman" w:hAnsi="Times New Roman" w:cs="Times New Roman"/>
          <w:i/>
          <w:sz w:val="28"/>
          <w:szCs w:val="28"/>
        </w:rPr>
        <w:t>27 марта 2024 года</w:t>
      </w:r>
    </w:p>
    <w:p w:rsidR="00C51817" w:rsidRPr="009C1348" w:rsidRDefault="00C51817" w:rsidP="0016190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27 марта 2024 года в Сахалинской областной универсаль</w:t>
      </w:r>
      <w:r w:rsidR="00FA3417" w:rsidRPr="009C1348">
        <w:rPr>
          <w:rFonts w:ascii="Times New Roman" w:hAnsi="Times New Roman" w:cs="Times New Roman"/>
          <w:sz w:val="28"/>
          <w:szCs w:val="28"/>
        </w:rPr>
        <w:t>ной научной библиотеке состоял</w:t>
      </w:r>
      <w:r w:rsidR="00BF5704" w:rsidRPr="009C1348">
        <w:rPr>
          <w:rFonts w:ascii="Times New Roman" w:hAnsi="Times New Roman" w:cs="Times New Roman"/>
          <w:sz w:val="28"/>
          <w:szCs w:val="28"/>
        </w:rPr>
        <w:t>ся</w:t>
      </w:r>
      <w:r w:rsidR="00FA3417" w:rsidRPr="009C1348">
        <w:rPr>
          <w:rFonts w:ascii="Times New Roman" w:hAnsi="Times New Roman" w:cs="Times New Roman"/>
          <w:sz w:val="28"/>
          <w:szCs w:val="28"/>
        </w:rPr>
        <w:t xml:space="preserve"> семинар-совещание</w:t>
      </w:r>
      <w:r w:rsidRPr="009C1348">
        <w:rPr>
          <w:rFonts w:ascii="Times New Roman" w:hAnsi="Times New Roman" w:cs="Times New Roman"/>
          <w:sz w:val="28"/>
          <w:szCs w:val="28"/>
        </w:rPr>
        <w:t xml:space="preserve"> «Приоритеты и направления модернизации общедоступной библиотеки». В </w:t>
      </w:r>
      <w:r w:rsidR="00FA3417" w:rsidRPr="009C13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9C1348">
        <w:rPr>
          <w:rFonts w:ascii="Times New Roman" w:hAnsi="Times New Roman" w:cs="Times New Roman"/>
          <w:sz w:val="28"/>
          <w:szCs w:val="28"/>
        </w:rPr>
        <w:t xml:space="preserve">работе приняли участие руководители и представители </w:t>
      </w:r>
      <w:r w:rsidR="004A2F5D" w:rsidRPr="009C134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C1348">
        <w:rPr>
          <w:rFonts w:ascii="Times New Roman" w:hAnsi="Times New Roman" w:cs="Times New Roman"/>
          <w:sz w:val="28"/>
          <w:szCs w:val="28"/>
        </w:rPr>
        <w:t xml:space="preserve"> и муниципальных библиотек Сахалинской области</w:t>
      </w:r>
      <w:r w:rsidR="00383EB7" w:rsidRPr="009C1348">
        <w:rPr>
          <w:rFonts w:ascii="Times New Roman" w:hAnsi="Times New Roman" w:cs="Times New Roman"/>
          <w:sz w:val="28"/>
          <w:szCs w:val="28"/>
        </w:rPr>
        <w:t xml:space="preserve"> (38 </w:t>
      </w:r>
      <w:r w:rsidR="00F961D9" w:rsidRPr="009C1348">
        <w:rPr>
          <w:rFonts w:ascii="Times New Roman" w:hAnsi="Times New Roman" w:cs="Times New Roman"/>
          <w:sz w:val="28"/>
          <w:szCs w:val="28"/>
        </w:rPr>
        <w:t>специалистов</w:t>
      </w:r>
      <w:r w:rsidR="00BF5704" w:rsidRPr="009C1348">
        <w:rPr>
          <w:rFonts w:ascii="Times New Roman" w:hAnsi="Times New Roman" w:cs="Times New Roman"/>
          <w:sz w:val="28"/>
          <w:szCs w:val="28"/>
        </w:rPr>
        <w:t xml:space="preserve"> –</w:t>
      </w:r>
      <w:r w:rsidR="00F961D9" w:rsidRPr="009C1348">
        <w:rPr>
          <w:rFonts w:ascii="Times New Roman" w:hAnsi="Times New Roman" w:cs="Times New Roman"/>
          <w:sz w:val="28"/>
          <w:szCs w:val="28"/>
        </w:rPr>
        <w:t xml:space="preserve"> очно, 62 – в дистанционном режиме) из СахОУНБ, СахОДБ, СахОСБС, 16 централизованных библиотечных систем региона: Александровск-Сахалинской, Анивской, Долинской, Корсаковск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Макаровск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Невельск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Ногликск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Охинск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Поронайск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Смирныховск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Томаринск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Тымовск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Углегорск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Холмск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Южно-Курильск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, Южно-Сахалинск</w:t>
      </w:r>
      <w:r w:rsidR="00BF5704" w:rsidRPr="009C1348">
        <w:rPr>
          <w:rFonts w:ascii="Times New Roman" w:hAnsi="Times New Roman" w:cs="Times New Roman"/>
          <w:sz w:val="28"/>
          <w:szCs w:val="28"/>
        </w:rPr>
        <w:t>ой</w:t>
      </w:r>
      <w:r w:rsidR="00F961D9" w:rsidRPr="009C1348">
        <w:rPr>
          <w:rFonts w:ascii="Times New Roman" w:hAnsi="Times New Roman" w:cs="Times New Roman"/>
          <w:sz w:val="28"/>
          <w:szCs w:val="28"/>
        </w:rPr>
        <w:t>.</w:t>
      </w:r>
      <w:r w:rsidR="00BF5704" w:rsidRPr="009C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17" w:rsidRPr="009C1348" w:rsidRDefault="00C51817" w:rsidP="0016190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В рамках программы мероприятия были рассмотрены приоритетные направления в развитии общедоступных библиотек региона:</w:t>
      </w:r>
    </w:p>
    <w:p w:rsidR="00C51817" w:rsidRPr="009C1348" w:rsidRDefault="00FA3417" w:rsidP="0016190E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о</w:t>
      </w:r>
      <w:r w:rsidR="00C51817" w:rsidRPr="009C1348">
        <w:rPr>
          <w:rFonts w:ascii="Times New Roman" w:hAnsi="Times New Roman" w:cs="Times New Roman"/>
          <w:sz w:val="28"/>
          <w:szCs w:val="28"/>
        </w:rPr>
        <w:t>бщие вопросы модернизации областных и муниципальных библиотек</w:t>
      </w:r>
      <w:r w:rsidRPr="009C1348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C51817" w:rsidRPr="009C1348">
        <w:rPr>
          <w:rFonts w:ascii="Times New Roman" w:hAnsi="Times New Roman" w:cs="Times New Roman"/>
          <w:sz w:val="28"/>
          <w:szCs w:val="28"/>
        </w:rPr>
        <w:t>;</w:t>
      </w:r>
    </w:p>
    <w:p w:rsidR="000801CC" w:rsidRPr="009C1348" w:rsidRDefault="00FA3417" w:rsidP="0016190E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пути </w:t>
      </w:r>
      <w:r w:rsidR="00C51817" w:rsidRPr="009C1348">
        <w:rPr>
          <w:rFonts w:ascii="Times New Roman" w:hAnsi="Times New Roman" w:cs="Times New Roman"/>
          <w:sz w:val="28"/>
          <w:szCs w:val="28"/>
        </w:rPr>
        <w:t>цифров</w:t>
      </w:r>
      <w:r w:rsidRPr="009C1348">
        <w:rPr>
          <w:rFonts w:ascii="Times New Roman" w:hAnsi="Times New Roman" w:cs="Times New Roman"/>
          <w:sz w:val="28"/>
          <w:szCs w:val="28"/>
        </w:rPr>
        <w:t>ой</w:t>
      </w:r>
      <w:r w:rsidR="00C51817" w:rsidRPr="009C1348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Pr="009C1348">
        <w:rPr>
          <w:rFonts w:ascii="Times New Roman" w:hAnsi="Times New Roman" w:cs="Times New Roman"/>
          <w:sz w:val="28"/>
          <w:szCs w:val="28"/>
        </w:rPr>
        <w:t>и</w:t>
      </w:r>
      <w:r w:rsidR="00C51817" w:rsidRPr="009C1348">
        <w:rPr>
          <w:rFonts w:ascii="Times New Roman" w:hAnsi="Times New Roman" w:cs="Times New Roman"/>
          <w:sz w:val="28"/>
          <w:szCs w:val="28"/>
        </w:rPr>
        <w:t xml:space="preserve"> деятельности общедоступных библиотек;</w:t>
      </w:r>
    </w:p>
    <w:p w:rsidR="00C51817" w:rsidRPr="009C1348" w:rsidRDefault="00FA3417" w:rsidP="0016190E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м</w:t>
      </w:r>
      <w:r w:rsidR="00C51817" w:rsidRPr="009C1348">
        <w:rPr>
          <w:rFonts w:ascii="Times New Roman" w:hAnsi="Times New Roman" w:cs="Times New Roman"/>
          <w:sz w:val="28"/>
          <w:szCs w:val="28"/>
        </w:rPr>
        <w:t xml:space="preserve">еханизмы развития и сохранения библиотечного фонда Сахалинской области; </w:t>
      </w:r>
    </w:p>
    <w:p w:rsidR="00C51817" w:rsidRPr="009C1348" w:rsidRDefault="00FA3417" w:rsidP="0016190E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к</w:t>
      </w:r>
      <w:r w:rsidR="000801CC" w:rsidRPr="009C1348">
        <w:rPr>
          <w:rFonts w:ascii="Times New Roman" w:hAnsi="Times New Roman" w:cs="Times New Roman"/>
          <w:sz w:val="28"/>
          <w:szCs w:val="28"/>
        </w:rPr>
        <w:t>адровое, н</w:t>
      </w:r>
      <w:r w:rsidR="00C51817" w:rsidRPr="009C1348">
        <w:rPr>
          <w:rFonts w:ascii="Times New Roman" w:hAnsi="Times New Roman" w:cs="Times New Roman"/>
          <w:sz w:val="28"/>
          <w:szCs w:val="28"/>
        </w:rPr>
        <w:t>аучное и методическое обеспечение деятельности</w:t>
      </w:r>
      <w:r w:rsidR="000801CC" w:rsidRPr="009C1348">
        <w:rPr>
          <w:rFonts w:ascii="Times New Roman" w:hAnsi="Times New Roman" w:cs="Times New Roman"/>
          <w:sz w:val="28"/>
          <w:szCs w:val="28"/>
        </w:rPr>
        <w:t xml:space="preserve"> областных и муниципальных библиотек.</w:t>
      </w:r>
    </w:p>
    <w:p w:rsidR="000801CC" w:rsidRPr="009C1348" w:rsidRDefault="00155F3D" w:rsidP="0016190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В первой части</w:t>
      </w:r>
      <w:r w:rsidR="000801CC" w:rsidRPr="009C1348">
        <w:rPr>
          <w:rFonts w:ascii="Times New Roman" w:hAnsi="Times New Roman" w:cs="Times New Roman"/>
          <w:sz w:val="28"/>
          <w:szCs w:val="28"/>
        </w:rPr>
        <w:t xml:space="preserve"> семинара-совещания </w:t>
      </w:r>
      <w:r w:rsidRPr="009C1348">
        <w:rPr>
          <w:rFonts w:ascii="Times New Roman" w:hAnsi="Times New Roman" w:cs="Times New Roman"/>
          <w:sz w:val="28"/>
          <w:szCs w:val="28"/>
        </w:rPr>
        <w:t>было заслушано 8</w:t>
      </w:r>
      <w:r w:rsidR="000801CC" w:rsidRPr="009C1348">
        <w:rPr>
          <w:rFonts w:ascii="Times New Roman" w:hAnsi="Times New Roman" w:cs="Times New Roman"/>
          <w:sz w:val="28"/>
          <w:szCs w:val="28"/>
        </w:rPr>
        <w:t xml:space="preserve"> докладов специалистов </w:t>
      </w:r>
      <w:r w:rsidR="004A2F5D" w:rsidRPr="009C1348">
        <w:rPr>
          <w:rFonts w:ascii="Times New Roman" w:hAnsi="Times New Roman" w:cs="Times New Roman"/>
          <w:sz w:val="28"/>
          <w:szCs w:val="28"/>
        </w:rPr>
        <w:t>государственных</w:t>
      </w:r>
      <w:r w:rsidR="000801CC" w:rsidRPr="009C1348">
        <w:rPr>
          <w:rFonts w:ascii="Times New Roman" w:hAnsi="Times New Roman" w:cs="Times New Roman"/>
          <w:sz w:val="28"/>
          <w:szCs w:val="28"/>
        </w:rPr>
        <w:t xml:space="preserve"> и муниципальных библиотек Сахалинской области,</w:t>
      </w:r>
      <w:r w:rsidR="00845D9A" w:rsidRPr="009C134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0801CC" w:rsidRPr="009C1348">
        <w:rPr>
          <w:rFonts w:ascii="Times New Roman" w:hAnsi="Times New Roman" w:cs="Times New Roman"/>
          <w:sz w:val="28"/>
          <w:szCs w:val="28"/>
        </w:rPr>
        <w:t xml:space="preserve"> отражаю</w:t>
      </w:r>
      <w:r w:rsidR="00845D9A" w:rsidRPr="009C1348">
        <w:rPr>
          <w:rFonts w:ascii="Times New Roman" w:hAnsi="Times New Roman" w:cs="Times New Roman"/>
          <w:sz w:val="28"/>
          <w:szCs w:val="28"/>
        </w:rPr>
        <w:t>т</w:t>
      </w:r>
      <w:r w:rsidR="00FE6FD4" w:rsidRPr="009C1348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845D9A" w:rsidRPr="009C1348">
        <w:rPr>
          <w:rFonts w:ascii="Times New Roman" w:hAnsi="Times New Roman" w:cs="Times New Roman"/>
          <w:sz w:val="28"/>
          <w:szCs w:val="28"/>
        </w:rPr>
        <w:t xml:space="preserve"> приоритеты </w:t>
      </w:r>
      <w:r w:rsidR="000801CC" w:rsidRPr="009C1348">
        <w:rPr>
          <w:rFonts w:ascii="Times New Roman" w:hAnsi="Times New Roman" w:cs="Times New Roman"/>
          <w:sz w:val="28"/>
          <w:szCs w:val="28"/>
        </w:rPr>
        <w:t>модер</w:t>
      </w:r>
      <w:r w:rsidR="00845D9A" w:rsidRPr="009C1348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FE6FD4" w:rsidRPr="009C13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5D9A" w:rsidRPr="009C1348">
        <w:rPr>
          <w:rFonts w:ascii="Times New Roman" w:hAnsi="Times New Roman" w:cs="Times New Roman"/>
          <w:sz w:val="28"/>
          <w:szCs w:val="28"/>
        </w:rPr>
        <w:t xml:space="preserve">общедоступных библиотек </w:t>
      </w:r>
      <w:r w:rsidR="00FA3417" w:rsidRPr="009C1348">
        <w:rPr>
          <w:rFonts w:ascii="Times New Roman" w:hAnsi="Times New Roman" w:cs="Times New Roman"/>
          <w:sz w:val="28"/>
          <w:szCs w:val="28"/>
        </w:rPr>
        <w:t xml:space="preserve">на территории региона </w:t>
      </w:r>
      <w:r w:rsidR="00845D9A" w:rsidRPr="009C1348">
        <w:rPr>
          <w:rFonts w:ascii="Times New Roman" w:hAnsi="Times New Roman" w:cs="Times New Roman"/>
          <w:sz w:val="28"/>
          <w:szCs w:val="28"/>
        </w:rPr>
        <w:t>в различных</w:t>
      </w:r>
      <w:r w:rsidR="00FE6FD4" w:rsidRPr="009C1348">
        <w:rPr>
          <w:rFonts w:ascii="Times New Roman" w:hAnsi="Times New Roman" w:cs="Times New Roman"/>
          <w:sz w:val="28"/>
          <w:szCs w:val="28"/>
        </w:rPr>
        <w:t xml:space="preserve"> направлениях, в частности:</w:t>
      </w:r>
    </w:p>
    <w:p w:rsidR="00845D9A" w:rsidRPr="009C1348" w:rsidRDefault="00845D9A" w:rsidP="0016190E">
      <w:pPr>
        <w:pStyle w:val="a3"/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расширение перспектив развития и архивации цифровых ресурсов библиотеки</w:t>
      </w:r>
      <w:r w:rsidR="00FA3417" w:rsidRPr="009C1348">
        <w:rPr>
          <w:rFonts w:ascii="Times New Roman" w:hAnsi="Times New Roman" w:cs="Times New Roman"/>
          <w:sz w:val="28"/>
          <w:szCs w:val="28"/>
        </w:rPr>
        <w:t xml:space="preserve">, </w:t>
      </w:r>
      <w:r w:rsidRPr="009C1348">
        <w:rPr>
          <w:rFonts w:ascii="Times New Roman" w:hAnsi="Times New Roman" w:cs="Times New Roman"/>
          <w:sz w:val="28"/>
          <w:szCs w:val="28"/>
        </w:rPr>
        <w:t>её присутствия в виртуальном пространстве;</w:t>
      </w:r>
    </w:p>
    <w:p w:rsidR="00FA3417" w:rsidRPr="009C1348" w:rsidRDefault="00FA3417" w:rsidP="0016190E">
      <w:pPr>
        <w:pStyle w:val="a3"/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развитие региональной сети </w:t>
      </w:r>
      <w:r w:rsidR="00BF5704" w:rsidRPr="009C1348">
        <w:rPr>
          <w:rFonts w:ascii="Times New Roman" w:hAnsi="Times New Roman" w:cs="Times New Roman"/>
          <w:sz w:val="28"/>
          <w:szCs w:val="28"/>
        </w:rPr>
        <w:t>ц</w:t>
      </w:r>
      <w:r w:rsidRPr="009C1348">
        <w:rPr>
          <w:rFonts w:ascii="Times New Roman" w:hAnsi="Times New Roman" w:cs="Times New Roman"/>
          <w:sz w:val="28"/>
          <w:szCs w:val="28"/>
        </w:rPr>
        <w:t>ентров удалённого доступа к ресурсам Президентской библиотеки им. Б. Н. Ельцина (ЦУД);</w:t>
      </w:r>
    </w:p>
    <w:p w:rsidR="00FA3417" w:rsidRPr="009C1348" w:rsidRDefault="00FA3417" w:rsidP="0016190E">
      <w:pPr>
        <w:pStyle w:val="a3"/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апробация эффективных методик изучения состояния библиотечных фондов;</w:t>
      </w:r>
    </w:p>
    <w:p w:rsidR="00845D9A" w:rsidRPr="009C1348" w:rsidRDefault="00FA3417" w:rsidP="0016190E">
      <w:pPr>
        <w:pStyle w:val="a3"/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lastRenderedPageBreak/>
        <w:t>внедрение</w:t>
      </w:r>
      <w:r w:rsidR="00FE6FD4" w:rsidRPr="009C1348">
        <w:rPr>
          <w:rFonts w:ascii="Times New Roman" w:hAnsi="Times New Roman" w:cs="Times New Roman"/>
          <w:sz w:val="28"/>
          <w:szCs w:val="28"/>
        </w:rPr>
        <w:t xml:space="preserve"> системы методической поддержки персонала в области организации научно-исследовательской работы в общедоступных библиотеках;</w:t>
      </w:r>
    </w:p>
    <w:p w:rsidR="00FE6FD4" w:rsidRPr="009C1348" w:rsidRDefault="00FA3417" w:rsidP="0016190E">
      <w:pPr>
        <w:pStyle w:val="a3"/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реализация эффективных механизмов развития их кадрового потенциала.</w:t>
      </w:r>
    </w:p>
    <w:p w:rsidR="000801CC" w:rsidRPr="009C1348" w:rsidRDefault="00155F3D" w:rsidP="0016190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С учётом</w:t>
      </w:r>
      <w:r w:rsidR="00513222" w:rsidRPr="009C134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Pr="009C1348">
        <w:rPr>
          <w:rFonts w:ascii="Times New Roman" w:hAnsi="Times New Roman" w:cs="Times New Roman"/>
          <w:sz w:val="28"/>
          <w:szCs w:val="28"/>
        </w:rPr>
        <w:t>и</w:t>
      </w:r>
      <w:r w:rsidR="00513222" w:rsidRPr="009C1348">
        <w:rPr>
          <w:rFonts w:ascii="Times New Roman" w:hAnsi="Times New Roman" w:cs="Times New Roman"/>
          <w:sz w:val="28"/>
          <w:szCs w:val="28"/>
        </w:rPr>
        <w:t xml:space="preserve"> развития методик и технологий, обеспечивающих </w:t>
      </w:r>
      <w:r w:rsidR="00D15802" w:rsidRPr="009C1348">
        <w:rPr>
          <w:rFonts w:ascii="Times New Roman" w:hAnsi="Times New Roman" w:cs="Times New Roman"/>
          <w:sz w:val="28"/>
          <w:szCs w:val="28"/>
        </w:rPr>
        <w:t>модернизацию библиотечных процессов, повышение качества ресурсов и услуг библиотек региона</w:t>
      </w:r>
      <w:r w:rsidR="00513222" w:rsidRPr="009C1348">
        <w:rPr>
          <w:rFonts w:ascii="Times New Roman" w:hAnsi="Times New Roman" w:cs="Times New Roman"/>
          <w:sz w:val="28"/>
          <w:szCs w:val="28"/>
        </w:rPr>
        <w:t xml:space="preserve">, </w:t>
      </w:r>
      <w:r w:rsidR="00FA3417" w:rsidRPr="009C1348">
        <w:rPr>
          <w:rFonts w:ascii="Times New Roman" w:hAnsi="Times New Roman" w:cs="Times New Roman"/>
          <w:sz w:val="28"/>
          <w:szCs w:val="28"/>
        </w:rPr>
        <w:t xml:space="preserve">участниками семинара-совещания </w:t>
      </w:r>
      <w:r w:rsidR="00513222" w:rsidRPr="009C1348">
        <w:rPr>
          <w:rFonts w:ascii="Times New Roman" w:hAnsi="Times New Roman" w:cs="Times New Roman"/>
          <w:sz w:val="28"/>
          <w:szCs w:val="28"/>
        </w:rPr>
        <w:t>сформ</w:t>
      </w:r>
      <w:r w:rsidRPr="009C1348">
        <w:rPr>
          <w:rFonts w:ascii="Times New Roman" w:hAnsi="Times New Roman" w:cs="Times New Roman"/>
          <w:sz w:val="28"/>
          <w:szCs w:val="28"/>
        </w:rPr>
        <w:t>улированы следующие предложения</w:t>
      </w:r>
      <w:r w:rsidR="004A2F5D" w:rsidRPr="009C1348">
        <w:rPr>
          <w:rFonts w:ascii="Times New Roman" w:hAnsi="Times New Roman" w:cs="Times New Roman"/>
          <w:sz w:val="28"/>
          <w:szCs w:val="28"/>
        </w:rPr>
        <w:t xml:space="preserve"> в соответствии со Стратегией развития библиотечного дела Сахалинской области на период до 2030 года</w:t>
      </w:r>
      <w:r w:rsidR="000801CC" w:rsidRPr="009C1348">
        <w:rPr>
          <w:rFonts w:ascii="Times New Roman" w:hAnsi="Times New Roman" w:cs="Times New Roman"/>
          <w:sz w:val="28"/>
          <w:szCs w:val="28"/>
        </w:rPr>
        <w:t>:</w:t>
      </w:r>
    </w:p>
    <w:p w:rsidR="00D15802" w:rsidRPr="009C1348" w:rsidRDefault="00D15802" w:rsidP="001619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/>
          <w:sz w:val="28"/>
          <w:szCs w:val="28"/>
        </w:rPr>
        <w:t xml:space="preserve">обеспечить дальнейшее развитие региональной сети </w:t>
      </w:r>
      <w:r w:rsidR="00E16345" w:rsidRPr="009C1348">
        <w:rPr>
          <w:rFonts w:ascii="Times New Roman" w:hAnsi="Times New Roman"/>
          <w:sz w:val="28"/>
          <w:szCs w:val="28"/>
        </w:rPr>
        <w:t>ц</w:t>
      </w:r>
      <w:r w:rsidRPr="009C1348">
        <w:rPr>
          <w:rFonts w:ascii="Times New Roman" w:hAnsi="Times New Roman"/>
          <w:sz w:val="28"/>
          <w:szCs w:val="28"/>
        </w:rPr>
        <w:t xml:space="preserve">ентров удалённого доступа (ЦУД) (в соответствии со Стратегией развития библиотечного дела Сахалинской области на период до 2030 года); </w:t>
      </w:r>
    </w:p>
    <w:p w:rsidR="00D15802" w:rsidRPr="009C1348" w:rsidRDefault="00D15802" w:rsidP="001619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продолжить создание текстовых и аудиовизуальных электронных ресурсов, доступных пользователям через сайты библиотек; </w:t>
      </w:r>
    </w:p>
    <w:p w:rsidR="00F01876" w:rsidRPr="009C1348" w:rsidRDefault="00EC7262" w:rsidP="001619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9B19AB" w:rsidRPr="009C1348">
        <w:rPr>
          <w:rFonts w:ascii="Times New Roman" w:hAnsi="Times New Roman" w:cs="Times New Roman"/>
          <w:sz w:val="28"/>
          <w:szCs w:val="28"/>
        </w:rPr>
        <w:t>в</w:t>
      </w:r>
      <w:r w:rsidR="00F01876" w:rsidRPr="009C1348">
        <w:rPr>
          <w:rFonts w:ascii="Times New Roman" w:hAnsi="Times New Roman" w:cs="Times New Roman"/>
          <w:sz w:val="28"/>
          <w:szCs w:val="28"/>
        </w:rPr>
        <w:t>недр</w:t>
      </w:r>
      <w:r w:rsidRPr="009C1348">
        <w:rPr>
          <w:rFonts w:ascii="Times New Roman" w:hAnsi="Times New Roman" w:cs="Times New Roman"/>
          <w:sz w:val="28"/>
          <w:szCs w:val="28"/>
        </w:rPr>
        <w:t>ению</w:t>
      </w:r>
      <w:r w:rsidR="00F01876" w:rsidRPr="009C1348">
        <w:rPr>
          <w:rFonts w:ascii="Times New Roman" w:hAnsi="Times New Roman" w:cs="Times New Roman"/>
          <w:sz w:val="28"/>
          <w:szCs w:val="28"/>
        </w:rPr>
        <w:t xml:space="preserve"> технологии веб-архивирования в целях обеспечения сохранности цифровых информационных ресурсов общедоступных библиотек региона;</w:t>
      </w:r>
      <w:r w:rsidR="005A7366" w:rsidRPr="009C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76" w:rsidRPr="009C1348" w:rsidRDefault="009B19AB" w:rsidP="001619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интегрировать</w:t>
      </w:r>
      <w:r w:rsidR="00F01876" w:rsidRPr="009C1348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Pr="009C1348">
        <w:rPr>
          <w:rFonts w:ascii="Times New Roman" w:hAnsi="Times New Roman" w:cs="Times New Roman"/>
          <w:sz w:val="28"/>
          <w:szCs w:val="28"/>
        </w:rPr>
        <w:t>ую</w:t>
      </w:r>
      <w:r w:rsidR="00F01876" w:rsidRPr="009C1348">
        <w:rPr>
          <w:rFonts w:ascii="Times New Roman" w:hAnsi="Times New Roman" w:cs="Times New Roman"/>
          <w:sz w:val="28"/>
          <w:szCs w:val="28"/>
        </w:rPr>
        <w:t xml:space="preserve"> баз</w:t>
      </w:r>
      <w:r w:rsidRPr="009C1348">
        <w:rPr>
          <w:rFonts w:ascii="Times New Roman" w:hAnsi="Times New Roman" w:cs="Times New Roman"/>
          <w:sz w:val="28"/>
          <w:szCs w:val="28"/>
        </w:rPr>
        <w:t>у</w:t>
      </w:r>
      <w:r w:rsidR="00F01876" w:rsidRPr="009C1348">
        <w:rPr>
          <w:rFonts w:ascii="Times New Roman" w:hAnsi="Times New Roman" w:cs="Times New Roman"/>
          <w:sz w:val="28"/>
          <w:szCs w:val="28"/>
        </w:rPr>
        <w:t xml:space="preserve"> библиотек, музеев и архивов для создания сводных тематических коллекций краеведческих материалов;</w:t>
      </w:r>
    </w:p>
    <w:p w:rsidR="009B19AB" w:rsidRPr="009C1348" w:rsidRDefault="009B19AB" w:rsidP="001619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организовать</w:t>
      </w:r>
      <w:r w:rsidR="00BC4190" w:rsidRPr="009C134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9C1348">
        <w:rPr>
          <w:rFonts w:ascii="Times New Roman" w:hAnsi="Times New Roman" w:cs="Times New Roman"/>
          <w:sz w:val="28"/>
          <w:szCs w:val="28"/>
        </w:rPr>
        <w:t>е</w:t>
      </w:r>
      <w:r w:rsidR="00BC4190" w:rsidRPr="009C1348">
        <w:rPr>
          <w:rFonts w:ascii="Times New Roman" w:hAnsi="Times New Roman" w:cs="Times New Roman"/>
          <w:sz w:val="28"/>
          <w:szCs w:val="28"/>
        </w:rPr>
        <w:t xml:space="preserve"> специалистов общедоступных библиотек региона методике и технологии </w:t>
      </w:r>
      <w:r w:rsidR="00D15802" w:rsidRPr="009C134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C4190" w:rsidRPr="009C1348">
        <w:rPr>
          <w:rFonts w:ascii="Times New Roman" w:hAnsi="Times New Roman" w:cs="Times New Roman"/>
          <w:sz w:val="28"/>
          <w:szCs w:val="28"/>
        </w:rPr>
        <w:t xml:space="preserve">научно-исследовательской деятельности </w:t>
      </w:r>
      <w:r w:rsidR="00D15802" w:rsidRPr="009C1348">
        <w:rPr>
          <w:rFonts w:ascii="Times New Roman" w:hAnsi="Times New Roman" w:cs="Times New Roman"/>
          <w:sz w:val="28"/>
          <w:szCs w:val="28"/>
        </w:rPr>
        <w:t xml:space="preserve">(НИД) </w:t>
      </w:r>
      <w:r w:rsidR="00BC4190" w:rsidRPr="009C1348">
        <w:rPr>
          <w:rFonts w:ascii="Times New Roman" w:hAnsi="Times New Roman" w:cs="Times New Roman"/>
          <w:sz w:val="28"/>
          <w:szCs w:val="28"/>
        </w:rPr>
        <w:t xml:space="preserve">путём реализации программ </w:t>
      </w:r>
      <w:r w:rsidR="00D15802" w:rsidRPr="009C1348">
        <w:rPr>
          <w:rFonts w:ascii="Times New Roman" w:hAnsi="Times New Roman" w:cs="Times New Roman"/>
          <w:sz w:val="28"/>
          <w:szCs w:val="28"/>
        </w:rPr>
        <w:t>дистанционной методической поддержки</w:t>
      </w:r>
      <w:r w:rsidR="00BC4190" w:rsidRPr="009C1348">
        <w:rPr>
          <w:rFonts w:ascii="Times New Roman" w:hAnsi="Times New Roman" w:cs="Times New Roman"/>
          <w:sz w:val="28"/>
          <w:szCs w:val="28"/>
        </w:rPr>
        <w:t xml:space="preserve"> в данном направлении; </w:t>
      </w:r>
    </w:p>
    <w:p w:rsidR="00BC4190" w:rsidRPr="009C1348" w:rsidRDefault="009B19AB" w:rsidP="001619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сформировать план мероприятий по работе с персоналом</w:t>
      </w:r>
      <w:r w:rsidR="00154B06" w:rsidRPr="009C1348">
        <w:rPr>
          <w:rFonts w:ascii="Times New Roman" w:hAnsi="Times New Roman" w:cs="Times New Roman"/>
          <w:sz w:val="28"/>
          <w:szCs w:val="28"/>
        </w:rPr>
        <w:t>, ориентированный на адаптацию новых сотрудников и обеспечение роста молодых кадров</w:t>
      </w:r>
      <w:r w:rsidRPr="009C1348">
        <w:rPr>
          <w:rFonts w:ascii="Times New Roman" w:hAnsi="Times New Roman" w:cs="Times New Roman"/>
          <w:sz w:val="28"/>
          <w:szCs w:val="28"/>
        </w:rPr>
        <w:t xml:space="preserve">, </w:t>
      </w:r>
      <w:r w:rsidR="008A3779" w:rsidRPr="009C1348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154B06" w:rsidRPr="009C1348">
        <w:rPr>
          <w:rFonts w:ascii="Times New Roman" w:hAnsi="Times New Roman" w:cs="Times New Roman"/>
          <w:sz w:val="28"/>
          <w:szCs w:val="28"/>
        </w:rPr>
        <w:t>реализацию программ</w:t>
      </w:r>
      <w:r w:rsidRPr="009C1348">
        <w:rPr>
          <w:rFonts w:ascii="Times New Roman" w:hAnsi="Times New Roman" w:cs="Times New Roman"/>
          <w:sz w:val="28"/>
          <w:szCs w:val="28"/>
        </w:rPr>
        <w:t xml:space="preserve"> повышения квалификации и </w:t>
      </w:r>
      <w:r w:rsidR="00154B06" w:rsidRPr="009C1348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переподготовки, </w:t>
      </w:r>
      <w:r w:rsidR="008A3779" w:rsidRPr="009C1348">
        <w:rPr>
          <w:rFonts w:ascii="Times New Roman" w:hAnsi="Times New Roman" w:cs="Times New Roman"/>
          <w:sz w:val="28"/>
          <w:szCs w:val="28"/>
        </w:rPr>
        <w:t>а также</w:t>
      </w:r>
      <w:r w:rsidR="00154B06" w:rsidRPr="009C1348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9C1348">
        <w:rPr>
          <w:rFonts w:ascii="Times New Roman" w:hAnsi="Times New Roman" w:cs="Times New Roman"/>
          <w:sz w:val="28"/>
          <w:szCs w:val="28"/>
        </w:rPr>
        <w:t xml:space="preserve"> системы наставничества,</w:t>
      </w:r>
    </w:p>
    <w:p w:rsidR="00154B06" w:rsidRPr="009C1348" w:rsidRDefault="00154B06" w:rsidP="001619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содействовать повышению квалификации и профессиональной переподготовке персонала на базе учебных центров феде</w:t>
      </w:r>
      <w:r w:rsidR="00D15802" w:rsidRPr="009C1348">
        <w:rPr>
          <w:rFonts w:ascii="Times New Roman" w:hAnsi="Times New Roman" w:cs="Times New Roman"/>
          <w:sz w:val="28"/>
          <w:szCs w:val="28"/>
        </w:rPr>
        <w:t>ральных, региональных библиотек</w:t>
      </w:r>
      <w:r w:rsidRPr="009C1348">
        <w:rPr>
          <w:rFonts w:ascii="Times New Roman" w:hAnsi="Times New Roman" w:cs="Times New Roman"/>
          <w:sz w:val="28"/>
          <w:szCs w:val="28"/>
        </w:rPr>
        <w:t xml:space="preserve"> и библиотечно-информационных центров;</w:t>
      </w:r>
    </w:p>
    <w:p w:rsidR="00CD491C" w:rsidRPr="009C1348" w:rsidRDefault="00154B06" w:rsidP="0016190E">
      <w:pPr>
        <w:pStyle w:val="a4"/>
        <w:numPr>
          <w:ilvl w:val="0"/>
          <w:numId w:val="2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9C1348">
        <w:rPr>
          <w:sz w:val="28"/>
          <w:szCs w:val="28"/>
        </w:rPr>
        <w:t>обеспечить сопровождение процесса профессиональной адаптации вновь поступивших на работу сотрудников и молодых специалистов общедоступных библиотек региона, имеющих стаж работы в библиотеке до 1 года;</w:t>
      </w:r>
    </w:p>
    <w:p w:rsidR="008A3779" w:rsidRPr="009C1348" w:rsidRDefault="00154B06" w:rsidP="0016190E">
      <w:pPr>
        <w:pStyle w:val="a4"/>
        <w:numPr>
          <w:ilvl w:val="0"/>
          <w:numId w:val="2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9C1348">
        <w:rPr>
          <w:sz w:val="28"/>
          <w:szCs w:val="28"/>
        </w:rPr>
        <w:t>содействовать развитию</w:t>
      </w:r>
      <w:r w:rsidR="00CD491C" w:rsidRPr="009C1348">
        <w:rPr>
          <w:sz w:val="28"/>
          <w:szCs w:val="28"/>
        </w:rPr>
        <w:t xml:space="preserve"> системы наставничества в </w:t>
      </w:r>
      <w:r w:rsidR="004A2F5D" w:rsidRPr="009C1348">
        <w:rPr>
          <w:sz w:val="28"/>
          <w:szCs w:val="28"/>
        </w:rPr>
        <w:t>государственных</w:t>
      </w:r>
      <w:r w:rsidR="00CD491C" w:rsidRPr="009C1348">
        <w:rPr>
          <w:sz w:val="28"/>
          <w:szCs w:val="28"/>
        </w:rPr>
        <w:t xml:space="preserve"> и муниципальных библиотеках Сахалинской области </w:t>
      </w:r>
      <w:r w:rsidRPr="009C1348">
        <w:rPr>
          <w:sz w:val="28"/>
          <w:szCs w:val="28"/>
        </w:rPr>
        <w:t>как формы обучения специалистов на рабочих местах;</w:t>
      </w:r>
    </w:p>
    <w:p w:rsidR="00CD491C" w:rsidRPr="009C1348" w:rsidRDefault="00CD491C" w:rsidP="0016190E">
      <w:pPr>
        <w:pStyle w:val="a4"/>
        <w:numPr>
          <w:ilvl w:val="0"/>
          <w:numId w:val="2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9C1348">
        <w:rPr>
          <w:sz w:val="28"/>
          <w:szCs w:val="28"/>
        </w:rPr>
        <w:t xml:space="preserve">способствовать повышению профессиональной компетентности, социальной и профессиональной мобильности, творческой активности </w:t>
      </w:r>
      <w:r w:rsidRPr="009C1348">
        <w:rPr>
          <w:sz w:val="28"/>
          <w:szCs w:val="28"/>
        </w:rPr>
        <w:lastRenderedPageBreak/>
        <w:t>библиотечных специалистов путём привлечения их к участию в профессиональных мероприятиях (конкурсах, научно-практических конференциях, семинарах, мастер-классах);</w:t>
      </w:r>
    </w:p>
    <w:p w:rsidR="00BC4190" w:rsidRPr="009C1348" w:rsidRDefault="006F15F7" w:rsidP="0016190E">
      <w:pPr>
        <w:pStyle w:val="a4"/>
        <w:numPr>
          <w:ilvl w:val="0"/>
          <w:numId w:val="2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9C1348">
        <w:rPr>
          <w:sz w:val="28"/>
          <w:szCs w:val="28"/>
        </w:rPr>
        <w:t xml:space="preserve">обеспечить проведение научных исследований в области сохранности </w:t>
      </w:r>
      <w:r w:rsidR="00CD491C" w:rsidRPr="009C1348">
        <w:rPr>
          <w:sz w:val="28"/>
          <w:szCs w:val="28"/>
        </w:rPr>
        <w:t>документного фонда общедоступных библиотек Сахалинской области</w:t>
      </w:r>
      <w:r w:rsidRPr="009C1348">
        <w:rPr>
          <w:sz w:val="28"/>
          <w:szCs w:val="28"/>
        </w:rPr>
        <w:t xml:space="preserve"> в целях разработки эффективных стратегий по сохранению и популяризации культурного наследия </w:t>
      </w:r>
      <w:r w:rsidR="00CD491C" w:rsidRPr="009C1348">
        <w:rPr>
          <w:sz w:val="28"/>
          <w:szCs w:val="28"/>
        </w:rPr>
        <w:t>региона</w:t>
      </w:r>
      <w:r w:rsidRPr="009C1348">
        <w:rPr>
          <w:sz w:val="28"/>
          <w:szCs w:val="28"/>
        </w:rPr>
        <w:t>.</w:t>
      </w:r>
    </w:p>
    <w:p w:rsidR="00C51817" w:rsidRPr="009C1348" w:rsidRDefault="000801CC" w:rsidP="0016190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В</w:t>
      </w:r>
      <w:r w:rsidR="00CD491C" w:rsidRPr="009C1348">
        <w:rPr>
          <w:rFonts w:ascii="Times New Roman" w:hAnsi="Times New Roman" w:cs="Times New Roman"/>
          <w:sz w:val="28"/>
          <w:szCs w:val="28"/>
        </w:rPr>
        <w:t>торая часть</w:t>
      </w:r>
      <w:r w:rsidRPr="009C1348">
        <w:rPr>
          <w:rFonts w:ascii="Times New Roman" w:hAnsi="Times New Roman" w:cs="Times New Roman"/>
          <w:sz w:val="28"/>
          <w:szCs w:val="28"/>
        </w:rPr>
        <w:t xml:space="preserve"> семинара-совещания прошла в формате круглого стола, посвящённого новым возможностям модернизации пространства и услуг современной библиотеки</w:t>
      </w:r>
      <w:r w:rsidR="00CD491C" w:rsidRPr="009C1348">
        <w:rPr>
          <w:rFonts w:ascii="Times New Roman" w:hAnsi="Times New Roman" w:cs="Times New Roman"/>
          <w:sz w:val="28"/>
          <w:szCs w:val="28"/>
        </w:rPr>
        <w:t xml:space="preserve">. В рамках круглого стола </w:t>
      </w:r>
      <w:r w:rsidR="00155F3D" w:rsidRPr="009C1348">
        <w:rPr>
          <w:rFonts w:ascii="Times New Roman" w:hAnsi="Times New Roman" w:cs="Times New Roman"/>
          <w:sz w:val="28"/>
          <w:szCs w:val="28"/>
        </w:rPr>
        <w:t>рассмат</w:t>
      </w:r>
      <w:bookmarkStart w:id="0" w:name="_GoBack"/>
      <w:bookmarkEnd w:id="0"/>
      <w:r w:rsidR="00155F3D" w:rsidRPr="009C1348">
        <w:rPr>
          <w:rFonts w:ascii="Times New Roman" w:hAnsi="Times New Roman" w:cs="Times New Roman"/>
          <w:sz w:val="28"/>
          <w:szCs w:val="28"/>
        </w:rPr>
        <w:t>ривал</w:t>
      </w:r>
      <w:r w:rsidR="009D0097" w:rsidRPr="009C1348">
        <w:rPr>
          <w:rFonts w:ascii="Times New Roman" w:hAnsi="Times New Roman" w:cs="Times New Roman"/>
          <w:sz w:val="28"/>
          <w:szCs w:val="28"/>
        </w:rPr>
        <w:t>ись</w:t>
      </w:r>
      <w:r w:rsidR="00155F3D" w:rsidRPr="009C1348">
        <w:rPr>
          <w:rFonts w:ascii="Times New Roman" w:hAnsi="Times New Roman" w:cs="Times New Roman"/>
          <w:sz w:val="28"/>
          <w:szCs w:val="28"/>
        </w:rPr>
        <w:t xml:space="preserve"> </w:t>
      </w:r>
      <w:r w:rsidR="009D0097" w:rsidRPr="009C1348">
        <w:rPr>
          <w:rFonts w:ascii="Times New Roman" w:hAnsi="Times New Roman" w:cs="Times New Roman"/>
          <w:sz w:val="28"/>
          <w:szCs w:val="28"/>
        </w:rPr>
        <w:t xml:space="preserve">успешные практики </w:t>
      </w:r>
      <w:r w:rsidR="004A2F5D" w:rsidRPr="009C1348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0097" w:rsidRPr="009C1348">
        <w:rPr>
          <w:rFonts w:ascii="Times New Roman" w:hAnsi="Times New Roman" w:cs="Times New Roman"/>
          <w:sz w:val="28"/>
          <w:szCs w:val="28"/>
        </w:rPr>
        <w:t xml:space="preserve"> и муниципальных библиотек Сахалинской области, направленные на </w:t>
      </w:r>
      <w:r w:rsidR="000C5725" w:rsidRPr="009C1348">
        <w:rPr>
          <w:rFonts w:ascii="Times New Roman" w:hAnsi="Times New Roman" w:cs="Times New Roman"/>
          <w:sz w:val="28"/>
          <w:szCs w:val="28"/>
        </w:rPr>
        <w:t xml:space="preserve">модернизацию библиотечного пространства и </w:t>
      </w:r>
      <w:r w:rsidR="009D0097" w:rsidRPr="009C1348">
        <w:rPr>
          <w:rFonts w:ascii="Times New Roman" w:hAnsi="Times New Roman" w:cs="Times New Roman"/>
          <w:sz w:val="28"/>
          <w:szCs w:val="28"/>
        </w:rPr>
        <w:t xml:space="preserve">укрепление традиций семейного чтения, </w:t>
      </w:r>
      <w:r w:rsidR="005167D4" w:rsidRPr="009C1348">
        <w:rPr>
          <w:rFonts w:ascii="Times New Roman" w:hAnsi="Times New Roman" w:cs="Times New Roman"/>
          <w:sz w:val="28"/>
          <w:szCs w:val="28"/>
        </w:rPr>
        <w:t xml:space="preserve">механизмы повышения </w:t>
      </w:r>
      <w:r w:rsidR="00155F3D" w:rsidRPr="009C1348">
        <w:rPr>
          <w:rFonts w:ascii="Times New Roman" w:hAnsi="Times New Roman" w:cs="Times New Roman"/>
          <w:sz w:val="28"/>
          <w:szCs w:val="28"/>
        </w:rPr>
        <w:t>качеств</w:t>
      </w:r>
      <w:r w:rsidR="005167D4" w:rsidRPr="009C1348">
        <w:rPr>
          <w:rFonts w:ascii="Times New Roman" w:hAnsi="Times New Roman" w:cs="Times New Roman"/>
          <w:sz w:val="28"/>
          <w:szCs w:val="28"/>
        </w:rPr>
        <w:t>а</w:t>
      </w:r>
      <w:r w:rsidR="00155F3D" w:rsidRPr="009C1348">
        <w:rPr>
          <w:rFonts w:ascii="Times New Roman" w:hAnsi="Times New Roman" w:cs="Times New Roman"/>
          <w:sz w:val="28"/>
          <w:szCs w:val="28"/>
        </w:rPr>
        <w:t xml:space="preserve"> библиографической продукции</w:t>
      </w:r>
      <w:r w:rsidR="00CD491C" w:rsidRPr="009C1348">
        <w:rPr>
          <w:rFonts w:ascii="Times New Roman" w:hAnsi="Times New Roman" w:cs="Times New Roman"/>
          <w:sz w:val="28"/>
          <w:szCs w:val="28"/>
        </w:rPr>
        <w:t xml:space="preserve"> общедоступных библиотек </w:t>
      </w:r>
      <w:r w:rsidR="009D0097" w:rsidRPr="009C1348">
        <w:rPr>
          <w:rFonts w:ascii="Times New Roman" w:hAnsi="Times New Roman" w:cs="Times New Roman"/>
          <w:sz w:val="28"/>
          <w:szCs w:val="28"/>
        </w:rPr>
        <w:t>региона</w:t>
      </w:r>
      <w:r w:rsidR="009C1348" w:rsidRPr="009C1348">
        <w:rPr>
          <w:rFonts w:ascii="Times New Roman" w:hAnsi="Times New Roman" w:cs="Times New Roman"/>
          <w:sz w:val="28"/>
          <w:szCs w:val="28"/>
        </w:rPr>
        <w:t xml:space="preserve">. </w:t>
      </w:r>
      <w:r w:rsidR="00155F3D" w:rsidRPr="009C1348">
        <w:rPr>
          <w:rFonts w:ascii="Times New Roman" w:hAnsi="Times New Roman" w:cs="Times New Roman"/>
          <w:sz w:val="28"/>
          <w:szCs w:val="28"/>
        </w:rPr>
        <w:t>По</w:t>
      </w:r>
      <w:r w:rsidRPr="009C1348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513222" w:rsidRPr="009C1348">
        <w:rPr>
          <w:rFonts w:ascii="Times New Roman" w:hAnsi="Times New Roman" w:cs="Times New Roman"/>
          <w:sz w:val="28"/>
          <w:szCs w:val="28"/>
        </w:rPr>
        <w:t>заседания</w:t>
      </w:r>
      <w:r w:rsidRPr="009C1348">
        <w:rPr>
          <w:rFonts w:ascii="Times New Roman" w:hAnsi="Times New Roman" w:cs="Times New Roman"/>
          <w:sz w:val="28"/>
          <w:szCs w:val="28"/>
        </w:rPr>
        <w:t xml:space="preserve"> круглого стола было предложено:</w:t>
      </w:r>
    </w:p>
    <w:p w:rsidR="00954A43" w:rsidRPr="009C1348" w:rsidRDefault="00991BFE" w:rsidP="0016190E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создать условия для дальнейшей модернизации пространств в общедоступных библиотеках, адаптированных под потребности </w:t>
      </w:r>
      <w:r w:rsidR="00954A43" w:rsidRPr="009C1348">
        <w:rPr>
          <w:rFonts w:ascii="Times New Roman" w:hAnsi="Times New Roman" w:cs="Times New Roman"/>
          <w:sz w:val="28"/>
          <w:szCs w:val="28"/>
        </w:rPr>
        <w:t>целевых групп пользователей путём комплексного зонирования их помещений;</w:t>
      </w:r>
    </w:p>
    <w:p w:rsidR="00C51817" w:rsidRPr="009C1348" w:rsidRDefault="005A7366" w:rsidP="0016190E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 w:rsidR="00AD441F" w:rsidRPr="009C13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9C1348">
        <w:rPr>
          <w:rFonts w:ascii="Times New Roman" w:hAnsi="Times New Roman" w:cs="Times New Roman"/>
          <w:sz w:val="28"/>
          <w:szCs w:val="28"/>
        </w:rPr>
        <w:t>я</w:t>
      </w:r>
      <w:r w:rsidR="00AD441F" w:rsidRPr="009C1348">
        <w:rPr>
          <w:rFonts w:ascii="Times New Roman" w:hAnsi="Times New Roman" w:cs="Times New Roman"/>
          <w:sz w:val="28"/>
          <w:szCs w:val="28"/>
        </w:rPr>
        <w:t xml:space="preserve"> исследований с целью формирования репертуара краеведческих библиографических указателей учреждений науки,</w:t>
      </w:r>
      <w:r w:rsidR="003F7D13" w:rsidRPr="009C1348">
        <w:rPr>
          <w:rFonts w:ascii="Times New Roman" w:hAnsi="Times New Roman" w:cs="Times New Roman"/>
          <w:sz w:val="28"/>
          <w:szCs w:val="28"/>
        </w:rPr>
        <w:t xml:space="preserve"> культуры и образования региона</w:t>
      </w:r>
      <w:r w:rsidR="00717725" w:rsidRPr="009C1348">
        <w:rPr>
          <w:rFonts w:ascii="Times New Roman" w:hAnsi="Times New Roman" w:cs="Times New Roman"/>
          <w:sz w:val="28"/>
          <w:szCs w:val="28"/>
        </w:rPr>
        <w:t>;</w:t>
      </w:r>
    </w:p>
    <w:p w:rsidR="00F4654A" w:rsidRPr="009C1348" w:rsidRDefault="005A7366" w:rsidP="005A7366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обеспечить условия </w:t>
      </w:r>
      <w:r w:rsidR="00991BFE" w:rsidRPr="009C1348">
        <w:rPr>
          <w:rFonts w:ascii="Times New Roman" w:hAnsi="Times New Roman" w:cs="Times New Roman"/>
          <w:sz w:val="28"/>
          <w:szCs w:val="28"/>
        </w:rPr>
        <w:t>созда</w:t>
      </w:r>
      <w:r w:rsidRPr="009C1348">
        <w:rPr>
          <w:rFonts w:ascii="Times New Roman" w:hAnsi="Times New Roman" w:cs="Times New Roman"/>
          <w:sz w:val="28"/>
          <w:szCs w:val="28"/>
        </w:rPr>
        <w:t>ния</w:t>
      </w:r>
      <w:r w:rsidR="00AD441F" w:rsidRPr="009C1348">
        <w:rPr>
          <w:rFonts w:ascii="Times New Roman" w:hAnsi="Times New Roman" w:cs="Times New Roman"/>
          <w:sz w:val="28"/>
          <w:szCs w:val="28"/>
        </w:rPr>
        <w:t xml:space="preserve"> сбалансированн</w:t>
      </w:r>
      <w:r w:rsidRPr="009C1348">
        <w:rPr>
          <w:rFonts w:ascii="Times New Roman" w:hAnsi="Times New Roman" w:cs="Times New Roman"/>
          <w:sz w:val="28"/>
          <w:szCs w:val="28"/>
        </w:rPr>
        <w:t>ой</w:t>
      </w:r>
      <w:r w:rsidR="00AD441F" w:rsidRPr="009C1348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C1348">
        <w:rPr>
          <w:rFonts w:ascii="Times New Roman" w:hAnsi="Times New Roman" w:cs="Times New Roman"/>
          <w:sz w:val="28"/>
          <w:szCs w:val="28"/>
        </w:rPr>
        <w:t>ы</w:t>
      </w:r>
      <w:r w:rsidR="00AD441F" w:rsidRPr="009C1348">
        <w:rPr>
          <w:rFonts w:ascii="Times New Roman" w:hAnsi="Times New Roman" w:cs="Times New Roman"/>
          <w:sz w:val="28"/>
          <w:szCs w:val="28"/>
        </w:rPr>
        <w:t xml:space="preserve"> краеведческой библиографии, отража</w:t>
      </w:r>
      <w:r w:rsidR="00F4654A" w:rsidRPr="009C1348">
        <w:rPr>
          <w:rFonts w:ascii="Times New Roman" w:hAnsi="Times New Roman" w:cs="Times New Roman"/>
          <w:sz w:val="28"/>
          <w:szCs w:val="28"/>
        </w:rPr>
        <w:t>ющей</w:t>
      </w:r>
      <w:r w:rsidR="00AD441F" w:rsidRPr="009C1348">
        <w:rPr>
          <w:rFonts w:ascii="Times New Roman" w:hAnsi="Times New Roman" w:cs="Times New Roman"/>
          <w:sz w:val="28"/>
          <w:szCs w:val="28"/>
        </w:rPr>
        <w:t xml:space="preserve"> репертуар местных изданий</w:t>
      </w:r>
      <w:r w:rsidR="00717725" w:rsidRPr="009C1348">
        <w:rPr>
          <w:rFonts w:ascii="Times New Roman" w:hAnsi="Times New Roman" w:cs="Times New Roman"/>
          <w:sz w:val="28"/>
          <w:szCs w:val="28"/>
        </w:rPr>
        <w:t>;</w:t>
      </w:r>
    </w:p>
    <w:p w:rsidR="00155F3D" w:rsidRPr="009C1348" w:rsidRDefault="00155F3D" w:rsidP="0016190E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="007538B9" w:rsidRPr="009C1348">
        <w:rPr>
          <w:rFonts w:ascii="Times New Roman" w:hAnsi="Times New Roman" w:cs="Times New Roman"/>
          <w:sz w:val="28"/>
          <w:szCs w:val="28"/>
        </w:rPr>
        <w:t xml:space="preserve">в </w:t>
      </w:r>
      <w:r w:rsidRPr="009C1348">
        <w:rPr>
          <w:rFonts w:ascii="Times New Roman" w:hAnsi="Times New Roman" w:cs="Times New Roman"/>
          <w:sz w:val="28"/>
          <w:szCs w:val="28"/>
        </w:rPr>
        <w:t xml:space="preserve">общедоступных библиотеках региона </w:t>
      </w:r>
      <w:r w:rsidR="007538B9" w:rsidRPr="009C1348">
        <w:rPr>
          <w:rFonts w:ascii="Times New Roman" w:hAnsi="Times New Roman" w:cs="Times New Roman"/>
          <w:sz w:val="28"/>
          <w:szCs w:val="28"/>
        </w:rPr>
        <w:t>культурно-просветительских и дискуссионных мероприятий, ориентированных на популяризацию традиций семейного чтения, с участием представителей общественных организаций, образовательных учреждений, органов власти;</w:t>
      </w:r>
    </w:p>
    <w:p w:rsidR="00155F3D" w:rsidRPr="009C1348" w:rsidRDefault="007538B9" w:rsidP="0016190E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содействовать созданию в общедоступных библиотеках </w:t>
      </w:r>
      <w:r w:rsidR="0043726D" w:rsidRPr="009C1348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9C1348">
        <w:rPr>
          <w:rFonts w:ascii="Times New Roman" w:hAnsi="Times New Roman" w:cs="Times New Roman"/>
          <w:sz w:val="28"/>
          <w:szCs w:val="28"/>
        </w:rPr>
        <w:t xml:space="preserve"> пространств для </w:t>
      </w:r>
      <w:r w:rsidR="0043726D" w:rsidRPr="009C1348">
        <w:rPr>
          <w:rFonts w:ascii="Times New Roman" w:hAnsi="Times New Roman" w:cs="Times New Roman"/>
          <w:sz w:val="28"/>
          <w:szCs w:val="28"/>
        </w:rPr>
        <w:t>молодых жителей региона в целях</w:t>
      </w:r>
      <w:r w:rsidRPr="009C1348">
        <w:rPr>
          <w:rFonts w:ascii="Times New Roman" w:hAnsi="Times New Roman" w:cs="Times New Roman"/>
          <w:sz w:val="28"/>
          <w:szCs w:val="28"/>
        </w:rPr>
        <w:t xml:space="preserve"> </w:t>
      </w:r>
      <w:r w:rsidR="0043726D" w:rsidRPr="009C1348">
        <w:rPr>
          <w:rFonts w:ascii="Times New Roman" w:hAnsi="Times New Roman" w:cs="Times New Roman"/>
          <w:sz w:val="28"/>
          <w:szCs w:val="28"/>
        </w:rPr>
        <w:t xml:space="preserve">их </w:t>
      </w:r>
      <w:r w:rsidRPr="009C1348">
        <w:rPr>
          <w:rFonts w:ascii="Times New Roman" w:hAnsi="Times New Roman" w:cs="Times New Roman"/>
          <w:sz w:val="28"/>
          <w:szCs w:val="28"/>
        </w:rPr>
        <w:t>интеллектуально-</w:t>
      </w:r>
      <w:r w:rsidR="0043726D" w:rsidRPr="009C1348">
        <w:rPr>
          <w:rFonts w:ascii="Times New Roman" w:hAnsi="Times New Roman" w:cs="Times New Roman"/>
          <w:sz w:val="28"/>
          <w:szCs w:val="28"/>
        </w:rPr>
        <w:t>творческого развития и формирования у подрастающего поколения интереса к краеведческой деятельности.</w:t>
      </w:r>
    </w:p>
    <w:p w:rsidR="00155F3D" w:rsidRPr="009C1348" w:rsidRDefault="00155F3D" w:rsidP="0016190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В</w:t>
      </w:r>
      <w:r w:rsidR="00954A43" w:rsidRPr="009C1348">
        <w:rPr>
          <w:rFonts w:ascii="Times New Roman" w:hAnsi="Times New Roman" w:cs="Times New Roman"/>
          <w:sz w:val="28"/>
          <w:szCs w:val="28"/>
        </w:rPr>
        <w:t xml:space="preserve"> завершение</w:t>
      </w:r>
      <w:r w:rsidRPr="009C1348">
        <w:rPr>
          <w:rFonts w:ascii="Times New Roman" w:hAnsi="Times New Roman" w:cs="Times New Roman"/>
          <w:sz w:val="28"/>
          <w:szCs w:val="28"/>
        </w:rPr>
        <w:t xml:space="preserve"> круглого стола состоялись дискуссии, посвящённые </w:t>
      </w:r>
      <w:r w:rsidR="0043726D" w:rsidRPr="009C1348">
        <w:rPr>
          <w:rFonts w:ascii="Times New Roman" w:hAnsi="Times New Roman" w:cs="Times New Roman"/>
          <w:sz w:val="28"/>
          <w:szCs w:val="28"/>
        </w:rPr>
        <w:t xml:space="preserve">механизмам </w:t>
      </w:r>
      <w:r w:rsidRPr="009C1348">
        <w:rPr>
          <w:rFonts w:ascii="Times New Roman" w:hAnsi="Times New Roman" w:cs="Times New Roman"/>
          <w:sz w:val="28"/>
          <w:szCs w:val="28"/>
        </w:rPr>
        <w:t>развити</w:t>
      </w:r>
      <w:r w:rsidR="0043726D" w:rsidRPr="009C1348">
        <w:rPr>
          <w:rFonts w:ascii="Times New Roman" w:hAnsi="Times New Roman" w:cs="Times New Roman"/>
          <w:sz w:val="28"/>
          <w:szCs w:val="28"/>
        </w:rPr>
        <w:t>я</w:t>
      </w:r>
      <w:r w:rsidRPr="009C1348">
        <w:rPr>
          <w:rFonts w:ascii="Times New Roman" w:hAnsi="Times New Roman" w:cs="Times New Roman"/>
          <w:sz w:val="28"/>
          <w:szCs w:val="28"/>
        </w:rPr>
        <w:t xml:space="preserve"> деятельности Ассоциации библиотек Сахалинской области </w:t>
      </w:r>
      <w:r w:rsidR="005167D4" w:rsidRPr="009C1348">
        <w:rPr>
          <w:rFonts w:ascii="Times New Roman" w:hAnsi="Times New Roman" w:cs="Times New Roman"/>
          <w:sz w:val="28"/>
          <w:szCs w:val="28"/>
        </w:rPr>
        <w:t xml:space="preserve">(АБСО) </w:t>
      </w:r>
      <w:r w:rsidRPr="009C1348">
        <w:rPr>
          <w:rFonts w:ascii="Times New Roman" w:hAnsi="Times New Roman" w:cs="Times New Roman"/>
          <w:sz w:val="28"/>
          <w:szCs w:val="28"/>
        </w:rPr>
        <w:t>и внедрению единого читательского билета в общедоступных библиотеках региона. По итогам дискуссии было предложено:</w:t>
      </w:r>
    </w:p>
    <w:p w:rsidR="005167D4" w:rsidRPr="009C1348" w:rsidRDefault="00717725" w:rsidP="0016190E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провести общее собрание Ассоциации библиотек Сахалинской области 12 апреля в 15 ч. по результатам которого </w:t>
      </w:r>
      <w:r w:rsidR="005167D4" w:rsidRPr="009C1348">
        <w:rPr>
          <w:rFonts w:ascii="Times New Roman" w:hAnsi="Times New Roman" w:cs="Times New Roman"/>
          <w:sz w:val="28"/>
          <w:szCs w:val="28"/>
        </w:rPr>
        <w:t>создать орган управления АБСО, обеспечить координацию научно-исследовательской, методической, краеведческой деятельности областных и муниципальных библиотек Сахалинской области в рамках функционирования АБСО;</w:t>
      </w:r>
    </w:p>
    <w:p w:rsidR="005167D4" w:rsidRPr="009C1348" w:rsidRDefault="005167D4" w:rsidP="0016190E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lastRenderedPageBreak/>
        <w:t>составить перспективные планы издательской деятельности общедоступных библиотек Сахалинской области, уч</w:t>
      </w:r>
      <w:r w:rsidR="00F4654A" w:rsidRPr="009C1348">
        <w:rPr>
          <w:rFonts w:ascii="Times New Roman" w:hAnsi="Times New Roman" w:cs="Times New Roman"/>
          <w:sz w:val="28"/>
          <w:szCs w:val="28"/>
        </w:rPr>
        <w:t>итывающие</w:t>
      </w:r>
      <w:r w:rsidRPr="009C1348">
        <w:rPr>
          <w:rFonts w:ascii="Times New Roman" w:hAnsi="Times New Roman" w:cs="Times New Roman"/>
          <w:sz w:val="28"/>
          <w:szCs w:val="28"/>
        </w:rPr>
        <w:t xml:space="preserve"> часто спрашиваемые и малоизученные тематические направления;</w:t>
      </w:r>
    </w:p>
    <w:p w:rsidR="00155F3D" w:rsidRPr="009C1348" w:rsidRDefault="00155F3D" w:rsidP="0016190E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>муниципальным библиотекам активиз</w:t>
      </w:r>
      <w:r w:rsidR="005A7366" w:rsidRPr="009C1348">
        <w:rPr>
          <w:rFonts w:ascii="Times New Roman" w:hAnsi="Times New Roman" w:cs="Times New Roman"/>
          <w:sz w:val="28"/>
          <w:szCs w:val="28"/>
        </w:rPr>
        <w:t>ировать</w:t>
      </w:r>
      <w:r w:rsidR="0043726D" w:rsidRPr="009C1348">
        <w:rPr>
          <w:rFonts w:ascii="Times New Roman" w:hAnsi="Times New Roman" w:cs="Times New Roman"/>
          <w:sz w:val="28"/>
          <w:szCs w:val="28"/>
        </w:rPr>
        <w:t xml:space="preserve"> </w:t>
      </w:r>
      <w:r w:rsidRPr="009C1348">
        <w:rPr>
          <w:rFonts w:ascii="Times New Roman" w:hAnsi="Times New Roman" w:cs="Times New Roman"/>
          <w:sz w:val="28"/>
          <w:szCs w:val="28"/>
        </w:rPr>
        <w:t>библиографировани</w:t>
      </w:r>
      <w:r w:rsidR="005A7366" w:rsidRPr="009C1348">
        <w:rPr>
          <w:rFonts w:ascii="Times New Roman" w:hAnsi="Times New Roman" w:cs="Times New Roman"/>
          <w:sz w:val="28"/>
          <w:szCs w:val="28"/>
        </w:rPr>
        <w:t>е</w:t>
      </w:r>
      <w:r w:rsidRPr="009C1348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5A7366" w:rsidRPr="009C1348">
        <w:rPr>
          <w:rFonts w:ascii="Times New Roman" w:hAnsi="Times New Roman" w:cs="Times New Roman"/>
          <w:sz w:val="28"/>
          <w:szCs w:val="28"/>
        </w:rPr>
        <w:t>их</w:t>
      </w:r>
      <w:r w:rsidRPr="009C1348">
        <w:rPr>
          <w:rFonts w:ascii="Times New Roman" w:hAnsi="Times New Roman" w:cs="Times New Roman"/>
          <w:sz w:val="28"/>
          <w:szCs w:val="28"/>
        </w:rPr>
        <w:t xml:space="preserve"> </w:t>
      </w:r>
      <w:r w:rsidR="005A7366" w:rsidRPr="009C1348">
        <w:rPr>
          <w:rFonts w:ascii="Times New Roman" w:hAnsi="Times New Roman" w:cs="Times New Roman"/>
          <w:sz w:val="28"/>
          <w:szCs w:val="28"/>
        </w:rPr>
        <w:t>документов на основе пользовательских запросов.</w:t>
      </w:r>
      <w:r w:rsidR="0043726D" w:rsidRPr="009C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D4" w:rsidRPr="009C1348" w:rsidRDefault="00E540F1" w:rsidP="0016190E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Включить в перспективный план работы АБСО </w:t>
      </w:r>
      <w:r w:rsidR="005167D4" w:rsidRPr="009C1348">
        <w:rPr>
          <w:rFonts w:ascii="Times New Roman" w:hAnsi="Times New Roman" w:cs="Times New Roman"/>
          <w:sz w:val="28"/>
          <w:szCs w:val="28"/>
        </w:rPr>
        <w:t>конкурс на лучшее библиографическое пособие среди общедоступных библиотек Сахалинской области;</w:t>
      </w:r>
    </w:p>
    <w:p w:rsidR="00155F3D" w:rsidRPr="009C1348" w:rsidRDefault="00954A43" w:rsidP="0016190E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48">
        <w:rPr>
          <w:rFonts w:ascii="Times New Roman" w:hAnsi="Times New Roman" w:cs="Times New Roman"/>
          <w:sz w:val="28"/>
          <w:szCs w:val="28"/>
        </w:rPr>
        <w:t xml:space="preserve">обеспечить методическую поддержку </w:t>
      </w:r>
      <w:r w:rsidR="00717725" w:rsidRPr="009C1348">
        <w:rPr>
          <w:rFonts w:ascii="Times New Roman" w:hAnsi="Times New Roman" w:cs="Times New Roman"/>
          <w:sz w:val="28"/>
          <w:szCs w:val="28"/>
        </w:rPr>
        <w:t>государственным</w:t>
      </w:r>
      <w:r w:rsidR="005167D4" w:rsidRPr="009C1348">
        <w:rPr>
          <w:rFonts w:ascii="Times New Roman" w:hAnsi="Times New Roman" w:cs="Times New Roman"/>
          <w:sz w:val="28"/>
          <w:szCs w:val="28"/>
        </w:rPr>
        <w:t xml:space="preserve"> и муниципальным библиотекам</w:t>
      </w:r>
      <w:r w:rsidRPr="009C1348">
        <w:rPr>
          <w:rFonts w:ascii="Times New Roman" w:hAnsi="Times New Roman" w:cs="Times New Roman"/>
          <w:sz w:val="28"/>
          <w:szCs w:val="28"/>
        </w:rPr>
        <w:t xml:space="preserve"> </w:t>
      </w:r>
      <w:r w:rsidR="004E03EF" w:rsidRPr="009C1348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9C1348">
        <w:rPr>
          <w:rFonts w:ascii="Times New Roman" w:hAnsi="Times New Roman" w:cs="Times New Roman"/>
          <w:sz w:val="28"/>
          <w:szCs w:val="28"/>
        </w:rPr>
        <w:t>в рамках внедрения единого читательского билета.</w:t>
      </w:r>
    </w:p>
    <w:sectPr w:rsidR="00155F3D" w:rsidRPr="009C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E4" w:rsidRDefault="00AF64E4" w:rsidP="00F4654A">
      <w:pPr>
        <w:spacing w:after="0" w:line="240" w:lineRule="auto"/>
      </w:pPr>
      <w:r>
        <w:separator/>
      </w:r>
    </w:p>
  </w:endnote>
  <w:endnote w:type="continuationSeparator" w:id="0">
    <w:p w:rsidR="00AF64E4" w:rsidRDefault="00AF64E4" w:rsidP="00F4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E4" w:rsidRDefault="00AF64E4" w:rsidP="00F4654A">
      <w:pPr>
        <w:spacing w:after="0" w:line="240" w:lineRule="auto"/>
      </w:pPr>
      <w:r>
        <w:separator/>
      </w:r>
    </w:p>
  </w:footnote>
  <w:footnote w:type="continuationSeparator" w:id="0">
    <w:p w:rsidR="00AF64E4" w:rsidRDefault="00AF64E4" w:rsidP="00F4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001"/>
    <w:multiLevelType w:val="hybridMultilevel"/>
    <w:tmpl w:val="909A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25F1"/>
    <w:multiLevelType w:val="hybridMultilevel"/>
    <w:tmpl w:val="6DA8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1247"/>
    <w:multiLevelType w:val="hybridMultilevel"/>
    <w:tmpl w:val="B3E8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3B81"/>
    <w:multiLevelType w:val="hybridMultilevel"/>
    <w:tmpl w:val="0838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3904"/>
    <w:multiLevelType w:val="hybridMultilevel"/>
    <w:tmpl w:val="1D88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062F"/>
    <w:multiLevelType w:val="hybridMultilevel"/>
    <w:tmpl w:val="EB60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0709"/>
    <w:multiLevelType w:val="hybridMultilevel"/>
    <w:tmpl w:val="4818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C4"/>
    <w:rsid w:val="000643D0"/>
    <w:rsid w:val="000801CC"/>
    <w:rsid w:val="000812AC"/>
    <w:rsid w:val="000B48A6"/>
    <w:rsid w:val="000C0AFF"/>
    <w:rsid w:val="000C5725"/>
    <w:rsid w:val="001353F7"/>
    <w:rsid w:val="00154B06"/>
    <w:rsid w:val="00155F3D"/>
    <w:rsid w:val="0016190E"/>
    <w:rsid w:val="001C485B"/>
    <w:rsid w:val="001D1ACF"/>
    <w:rsid w:val="00211C2E"/>
    <w:rsid w:val="00264AC1"/>
    <w:rsid w:val="002728AB"/>
    <w:rsid w:val="003560A9"/>
    <w:rsid w:val="00383EB7"/>
    <w:rsid w:val="003922C9"/>
    <w:rsid w:val="003F7D13"/>
    <w:rsid w:val="00402CDB"/>
    <w:rsid w:val="0043726D"/>
    <w:rsid w:val="004A2F5D"/>
    <w:rsid w:val="004E03EF"/>
    <w:rsid w:val="004E559B"/>
    <w:rsid w:val="00513222"/>
    <w:rsid w:val="005167D4"/>
    <w:rsid w:val="005A7366"/>
    <w:rsid w:val="005F45FC"/>
    <w:rsid w:val="006B0FFB"/>
    <w:rsid w:val="006F15F7"/>
    <w:rsid w:val="00717725"/>
    <w:rsid w:val="00742155"/>
    <w:rsid w:val="007538B9"/>
    <w:rsid w:val="007B0B4E"/>
    <w:rsid w:val="007B57B5"/>
    <w:rsid w:val="00845D9A"/>
    <w:rsid w:val="008A3779"/>
    <w:rsid w:val="00954A43"/>
    <w:rsid w:val="00991BFE"/>
    <w:rsid w:val="009B19AB"/>
    <w:rsid w:val="009C1348"/>
    <w:rsid w:val="009D0097"/>
    <w:rsid w:val="00A40E62"/>
    <w:rsid w:val="00AD0806"/>
    <w:rsid w:val="00AD441F"/>
    <w:rsid w:val="00AD56DA"/>
    <w:rsid w:val="00AF64E4"/>
    <w:rsid w:val="00BB2CC4"/>
    <w:rsid w:val="00BC4190"/>
    <w:rsid w:val="00BE3393"/>
    <w:rsid w:val="00BF5704"/>
    <w:rsid w:val="00C10B5F"/>
    <w:rsid w:val="00C51817"/>
    <w:rsid w:val="00C631B5"/>
    <w:rsid w:val="00CD491C"/>
    <w:rsid w:val="00CF743D"/>
    <w:rsid w:val="00D15802"/>
    <w:rsid w:val="00DA37F3"/>
    <w:rsid w:val="00E16345"/>
    <w:rsid w:val="00E2625C"/>
    <w:rsid w:val="00E304CE"/>
    <w:rsid w:val="00E540F1"/>
    <w:rsid w:val="00E60F96"/>
    <w:rsid w:val="00E76DAA"/>
    <w:rsid w:val="00EC7262"/>
    <w:rsid w:val="00F01876"/>
    <w:rsid w:val="00F4654A"/>
    <w:rsid w:val="00F961D9"/>
    <w:rsid w:val="00FA3417"/>
    <w:rsid w:val="00FE1230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25E9"/>
  <w15:chartTrackingRefBased/>
  <w15:docId w15:val="{77E8BA10-1A37-458E-AA95-473FBBB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54A"/>
  </w:style>
  <w:style w:type="paragraph" w:styleId="a7">
    <w:name w:val="footer"/>
    <w:basedOn w:val="a"/>
    <w:link w:val="a8"/>
    <w:uiPriority w:val="99"/>
    <w:unhideWhenUsed/>
    <w:rsid w:val="00F4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Кавалерчик Татьяна</dc:creator>
  <cp:keywords/>
  <dc:description/>
  <cp:lastModifiedBy>Козюра Тамара</cp:lastModifiedBy>
  <cp:revision>2</cp:revision>
  <dcterms:created xsi:type="dcterms:W3CDTF">2024-04-05T03:42:00Z</dcterms:created>
  <dcterms:modified xsi:type="dcterms:W3CDTF">2024-04-05T03:42:00Z</dcterms:modified>
</cp:coreProperties>
</file>